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6E098D2" w14:textId="7C08AD4E" w:rsidR="00A21CD2" w:rsidRPr="00F52B99" w:rsidRDefault="00A21CD2" w:rsidP="0034373C">
      <w:pPr>
        <w:pStyle w:val="afd"/>
        <w:ind w:leftChars="250" w:left="630" w:rightChars="250" w:right="630"/>
      </w:pPr>
      <w:bookmarkStart w:id="0" w:name="_Toc165567261"/>
      <w:bookmarkStart w:id="1" w:name="_Toc168472289"/>
      <w:bookmarkStart w:id="2" w:name="_Hlk165621058"/>
      <w:bookmarkStart w:id="3" w:name="_Hlk164244299"/>
      <w:r w:rsidRPr="00F52B99">
        <w:rPr>
          <w:rFonts w:hint="eastAsia"/>
        </w:rPr>
        <w:t>下肢肌力不對稱對運動表現與運動傷害的影響</w:t>
      </w:r>
      <w:r w:rsidRPr="00F52B99">
        <w:t>-</w:t>
      </w:r>
      <w:r w:rsidRPr="00F52B99">
        <w:rPr>
          <w:rFonts w:hint="eastAsia"/>
        </w:rPr>
        <w:t>以文獻回顧的方式進行探討</w:t>
      </w:r>
      <w:bookmarkEnd w:id="0"/>
      <w:bookmarkEnd w:id="1"/>
    </w:p>
    <w:bookmarkEnd w:id="2"/>
    <w:p w14:paraId="01538A0F" w14:textId="77777777" w:rsidR="00A21CD2" w:rsidRPr="00F52B99" w:rsidRDefault="00A21CD2" w:rsidP="008B30B2">
      <w:pPr>
        <w:jc w:val="center"/>
        <w:rPr>
          <w:rFonts w:ascii="Times New Roman" w:eastAsia="標楷體" w:hAnsi="Times New Roman" w:cs="Times New Roman"/>
          <w:b/>
          <w:bCs/>
          <w:sz w:val="20"/>
          <w:szCs w:val="20"/>
        </w:rPr>
      </w:pPr>
    </w:p>
    <w:p w14:paraId="7CE405C9" w14:textId="20F0A6CF" w:rsidR="00A21CD2" w:rsidRPr="00F52B99" w:rsidRDefault="005A1B2F" w:rsidP="008B30B2">
      <w:pPr>
        <w:ind w:left="756" w:hangingChars="300" w:hanging="756"/>
        <w:jc w:val="center"/>
        <w:rPr>
          <w:rFonts w:ascii="Times New Roman" w:eastAsia="標楷體" w:hAnsi="Times New Roman" w:cs="Times New Roman"/>
          <w:bCs/>
          <w:sz w:val="20"/>
          <w:szCs w:val="20"/>
        </w:rPr>
      </w:pPr>
      <w:bookmarkStart w:id="4" w:name="_Hlk164257723"/>
      <w:r>
        <w:rPr>
          <w:rFonts w:ascii="Times New Roman" w:eastAsia="標楷體" w:hAnsi="Times New Roman" w:cs="KaiTi" w:hint="eastAsia"/>
          <w:bCs/>
          <w:szCs w:val="24"/>
        </w:rPr>
        <w:t>OXX</w:t>
      </w:r>
      <w:r w:rsidR="00A21CD2" w:rsidRPr="00F52B99">
        <w:rPr>
          <w:rFonts w:ascii="Times New Roman" w:eastAsia="標楷體" w:hAnsi="Times New Roman" w:cs="KaiTi"/>
          <w:bCs/>
          <w:szCs w:val="24"/>
          <w:vertAlign w:val="superscript"/>
        </w:rPr>
        <w:t>1</w:t>
      </w:r>
      <w:r w:rsidR="006A3286" w:rsidRPr="00F52B99">
        <w:rPr>
          <w:rFonts w:ascii="Times New Roman" w:eastAsia="標楷體" w:hAnsi="Times New Roman" w:cs="KaiTi" w:hint="eastAsia"/>
          <w:bCs/>
          <w:szCs w:val="24"/>
          <w:vertAlign w:val="superscript"/>
        </w:rPr>
        <w:t xml:space="preserve"> </w:t>
      </w:r>
      <w:r w:rsidR="00A21CD2" w:rsidRPr="00F52B99">
        <w:rPr>
          <w:rFonts w:ascii="Times New Roman" w:eastAsia="標楷體" w:hAnsi="Times New Roman" w:cs="KaiTi"/>
          <w:bCs/>
          <w:szCs w:val="24"/>
        </w:rPr>
        <w:t>/</w:t>
      </w:r>
      <w:r w:rsidR="006A3286" w:rsidRPr="00F52B99">
        <w:rPr>
          <w:rFonts w:ascii="Times New Roman" w:eastAsia="標楷體" w:hAnsi="Times New Roman" w:cs="KaiTi" w:hint="eastAsia"/>
          <w:bCs/>
          <w:szCs w:val="24"/>
        </w:rPr>
        <w:t xml:space="preserve"> </w:t>
      </w:r>
      <w:r>
        <w:rPr>
          <w:rFonts w:ascii="Times New Roman" w:eastAsia="標楷體" w:hAnsi="Times New Roman" w:cs="KaiTi" w:hint="eastAsia"/>
          <w:bCs/>
          <w:szCs w:val="24"/>
        </w:rPr>
        <w:t>XXX</w:t>
      </w:r>
      <w:r w:rsidR="00A21CD2" w:rsidRPr="00F52B99">
        <w:rPr>
          <w:rFonts w:ascii="Times New Roman" w:eastAsia="標楷體" w:hAnsi="Times New Roman" w:cs="KaiTi"/>
          <w:bCs/>
          <w:szCs w:val="24"/>
          <w:vertAlign w:val="superscript"/>
        </w:rPr>
        <w:t>2</w:t>
      </w:r>
      <w:r w:rsidR="006A3286" w:rsidRPr="00F52B99">
        <w:rPr>
          <w:rFonts w:ascii="Times New Roman" w:eastAsia="標楷體" w:hAnsi="Times New Roman" w:cs="KaiTi" w:hint="eastAsia"/>
          <w:bCs/>
          <w:szCs w:val="24"/>
          <w:vertAlign w:val="superscript"/>
        </w:rPr>
        <w:t xml:space="preserve"> </w:t>
      </w:r>
      <w:r w:rsidR="00A21CD2" w:rsidRPr="00F52B99">
        <w:rPr>
          <w:rFonts w:ascii="Times New Roman" w:eastAsia="標楷體" w:hAnsi="Times New Roman" w:cs="KaiTi"/>
          <w:bCs/>
          <w:szCs w:val="24"/>
        </w:rPr>
        <w:t>/</w:t>
      </w:r>
      <w:r w:rsidR="006A3286" w:rsidRPr="00F52B99">
        <w:rPr>
          <w:rFonts w:ascii="Times New Roman" w:eastAsia="標楷體" w:hAnsi="Times New Roman" w:cs="KaiTi" w:hint="eastAsia"/>
          <w:bCs/>
          <w:szCs w:val="24"/>
        </w:rPr>
        <w:t xml:space="preserve"> </w:t>
      </w:r>
      <w:r>
        <w:rPr>
          <w:rFonts w:ascii="Times New Roman" w:eastAsia="標楷體" w:hAnsi="Times New Roman" w:cs="KaiTi" w:hint="eastAsia"/>
          <w:bCs/>
          <w:szCs w:val="24"/>
        </w:rPr>
        <w:t>OXX</w:t>
      </w:r>
      <w:r w:rsidR="00A21CD2" w:rsidRPr="00F52B99">
        <w:rPr>
          <w:rFonts w:ascii="Times New Roman" w:eastAsia="標楷體" w:hAnsi="Times New Roman" w:cs="KaiTi"/>
          <w:bCs/>
          <w:szCs w:val="24"/>
          <w:vertAlign w:val="superscript"/>
        </w:rPr>
        <w:t>3</w:t>
      </w:r>
      <w:r w:rsidR="006A3286" w:rsidRPr="00F52B99">
        <w:rPr>
          <w:rFonts w:ascii="Times New Roman" w:eastAsia="標楷體" w:hAnsi="Times New Roman" w:cs="KaiTi" w:hint="eastAsia"/>
          <w:bCs/>
          <w:szCs w:val="24"/>
          <w:vertAlign w:val="superscript"/>
        </w:rPr>
        <w:t xml:space="preserve"> </w:t>
      </w:r>
      <w:r w:rsidR="00A21CD2" w:rsidRPr="00F52B99">
        <w:rPr>
          <w:rFonts w:ascii="Times New Roman" w:eastAsia="標楷體" w:hAnsi="Times New Roman" w:cs="KaiTi"/>
          <w:bCs/>
          <w:szCs w:val="24"/>
        </w:rPr>
        <w:t>/</w:t>
      </w:r>
      <w:r w:rsidR="006A3286" w:rsidRPr="00F52B99">
        <w:rPr>
          <w:rFonts w:ascii="Times New Roman" w:eastAsia="標楷體" w:hAnsi="Times New Roman" w:cs="KaiTi" w:hint="eastAsia"/>
          <w:bCs/>
          <w:szCs w:val="24"/>
        </w:rPr>
        <w:t xml:space="preserve"> </w:t>
      </w:r>
      <w:r>
        <w:rPr>
          <w:rFonts w:ascii="Times New Roman" w:eastAsia="標楷體" w:hAnsi="Times New Roman" w:cs="KaiTi" w:hint="eastAsia"/>
          <w:bCs/>
          <w:szCs w:val="24"/>
        </w:rPr>
        <w:t>OXX</w:t>
      </w:r>
      <w:r w:rsidR="00A21CD2" w:rsidRPr="00F52B99">
        <w:rPr>
          <w:rFonts w:ascii="Times New Roman" w:eastAsia="標楷體" w:hAnsi="Times New Roman" w:cs="KaiTi"/>
          <w:bCs/>
          <w:szCs w:val="24"/>
          <w:vertAlign w:val="superscript"/>
        </w:rPr>
        <w:t>4</w:t>
      </w:r>
      <w:r w:rsidR="00A21CD2" w:rsidRPr="00F52B99">
        <w:rPr>
          <w:rFonts w:ascii="Times New Roman" w:eastAsia="標楷體" w:hAnsi="Times New Roman" w:cs="KaiTi"/>
          <w:bCs/>
          <w:szCs w:val="24"/>
        </w:rPr>
        <w:t>/</w:t>
      </w:r>
      <w:r w:rsidR="006A3286" w:rsidRPr="00F52B99">
        <w:rPr>
          <w:rFonts w:ascii="Times New Roman" w:eastAsia="標楷體" w:hAnsi="Times New Roman" w:cs="KaiTi" w:hint="eastAsia"/>
          <w:bCs/>
          <w:szCs w:val="24"/>
        </w:rPr>
        <w:t xml:space="preserve"> </w:t>
      </w:r>
      <w:bookmarkEnd w:id="4"/>
      <w:r>
        <w:rPr>
          <w:rFonts w:ascii="Times New Roman" w:eastAsia="標楷體" w:hAnsi="Times New Roman" w:cs="KaiTi" w:hint="eastAsia"/>
          <w:bCs/>
          <w:szCs w:val="24"/>
        </w:rPr>
        <w:t>OXX</w:t>
      </w:r>
      <w:r w:rsidR="00A21CD2" w:rsidRPr="00F52B99">
        <w:rPr>
          <w:rFonts w:ascii="Times New Roman" w:eastAsia="標楷體" w:hAnsi="Times New Roman" w:cs="KaiTi"/>
          <w:bCs/>
          <w:szCs w:val="24"/>
          <w:vertAlign w:val="superscript"/>
        </w:rPr>
        <w:t>1*</w:t>
      </w:r>
    </w:p>
    <w:p w14:paraId="52BEF3E5" w14:textId="6076034B" w:rsidR="00A21CD2" w:rsidRPr="00F52B99" w:rsidRDefault="00A21CD2" w:rsidP="008B30B2">
      <w:pPr>
        <w:jc w:val="center"/>
        <w:rPr>
          <w:rFonts w:ascii="Times New Roman" w:eastAsia="標楷體" w:hAnsi="Times New Roman" w:cs="KaiTi"/>
          <w:szCs w:val="24"/>
        </w:rPr>
      </w:pPr>
      <w:r w:rsidRPr="00F52B99">
        <w:rPr>
          <w:rFonts w:ascii="Times New Roman" w:eastAsia="標楷體" w:hAnsi="Times New Roman" w:cs="KaiTi" w:hint="eastAsia"/>
          <w:szCs w:val="24"/>
        </w:rPr>
        <w:t>惠</w:t>
      </w:r>
      <w:r w:rsidR="005A1B2F">
        <w:rPr>
          <w:rFonts w:ascii="Times New Roman" w:eastAsia="標楷體" w:hAnsi="Times New Roman" w:cs="KaiTi" w:hint="eastAsia"/>
          <w:szCs w:val="24"/>
        </w:rPr>
        <w:t>OO</w:t>
      </w:r>
      <w:r w:rsidRPr="00F52B99">
        <w:rPr>
          <w:rFonts w:ascii="Times New Roman" w:eastAsia="標楷體" w:hAnsi="Times New Roman" w:cs="KaiTi" w:hint="eastAsia"/>
          <w:szCs w:val="24"/>
        </w:rPr>
        <w:t>院</w:t>
      </w:r>
      <w:r w:rsidRPr="00F52B99">
        <w:rPr>
          <w:rFonts w:ascii="Times New Roman" w:eastAsia="標楷體" w:hAnsi="Times New Roman" w:cs="KaiTi"/>
          <w:szCs w:val="24"/>
          <w:vertAlign w:val="superscript"/>
        </w:rPr>
        <w:t>1</w:t>
      </w:r>
      <w:r w:rsidR="006A3286" w:rsidRPr="00F52B99">
        <w:rPr>
          <w:rFonts w:ascii="Times New Roman" w:eastAsia="標楷體" w:hAnsi="Times New Roman" w:cs="KaiTi" w:hint="eastAsia"/>
          <w:szCs w:val="24"/>
          <w:vertAlign w:val="superscript"/>
        </w:rPr>
        <w:t xml:space="preserve"> </w:t>
      </w:r>
      <w:r w:rsidRPr="00F52B99">
        <w:rPr>
          <w:rFonts w:ascii="Times New Roman" w:eastAsia="標楷體" w:hAnsi="Times New Roman" w:cs="KaiTi"/>
          <w:szCs w:val="24"/>
        </w:rPr>
        <w:t>/</w:t>
      </w:r>
      <w:r w:rsidR="006A3286" w:rsidRPr="00F52B99">
        <w:rPr>
          <w:rFonts w:ascii="Times New Roman" w:eastAsia="標楷體" w:hAnsi="Times New Roman" w:cs="KaiTi" w:hint="eastAsia"/>
          <w:szCs w:val="24"/>
        </w:rPr>
        <w:t xml:space="preserve"> </w:t>
      </w:r>
      <w:r w:rsidRPr="00F52B99">
        <w:rPr>
          <w:rFonts w:ascii="Times New Roman" w:eastAsia="標楷體" w:hAnsi="Times New Roman" w:cs="KaiTi" w:hint="eastAsia"/>
          <w:szCs w:val="24"/>
        </w:rPr>
        <w:t>國</w:t>
      </w:r>
      <w:r w:rsidR="005A1B2F">
        <w:rPr>
          <w:rFonts w:ascii="Times New Roman" w:eastAsia="標楷體" w:hAnsi="Times New Roman" w:cs="KaiTi" w:hint="eastAsia"/>
          <w:szCs w:val="24"/>
        </w:rPr>
        <w:t>OOOO</w:t>
      </w:r>
      <w:r w:rsidRPr="00F52B99">
        <w:rPr>
          <w:rFonts w:ascii="Times New Roman" w:eastAsia="標楷體" w:hAnsi="Times New Roman" w:cs="KaiTi" w:hint="eastAsia"/>
          <w:szCs w:val="24"/>
        </w:rPr>
        <w:t>體育室</w:t>
      </w:r>
      <w:r w:rsidRPr="00F52B99">
        <w:rPr>
          <w:rFonts w:ascii="Times New Roman" w:eastAsia="標楷體" w:hAnsi="Times New Roman" w:cs="KaiTi"/>
          <w:szCs w:val="24"/>
          <w:vertAlign w:val="superscript"/>
        </w:rPr>
        <w:t>2</w:t>
      </w:r>
      <w:r w:rsidR="006A3286" w:rsidRPr="00F52B99">
        <w:rPr>
          <w:rFonts w:ascii="Times New Roman" w:eastAsia="標楷體" w:hAnsi="Times New Roman" w:cs="KaiTi" w:hint="eastAsia"/>
          <w:szCs w:val="24"/>
          <w:vertAlign w:val="superscript"/>
        </w:rPr>
        <w:t xml:space="preserve"> </w:t>
      </w:r>
      <w:r w:rsidRPr="00F52B99">
        <w:rPr>
          <w:rFonts w:ascii="Times New Roman" w:eastAsia="標楷體" w:hAnsi="Times New Roman" w:cs="KaiTi"/>
          <w:szCs w:val="24"/>
        </w:rPr>
        <w:t>/</w:t>
      </w:r>
    </w:p>
    <w:p w14:paraId="029F7196" w14:textId="13BE5886" w:rsidR="00A21CD2" w:rsidRPr="00F52B99" w:rsidRDefault="00A21CD2" w:rsidP="008B30B2">
      <w:pPr>
        <w:jc w:val="center"/>
        <w:rPr>
          <w:rFonts w:ascii="Times New Roman" w:eastAsia="標楷體" w:hAnsi="Times New Roman" w:cs="KaiTi"/>
          <w:szCs w:val="24"/>
          <w:vertAlign w:val="superscript"/>
        </w:rPr>
      </w:pPr>
      <w:r w:rsidRPr="00F52B99">
        <w:rPr>
          <w:rFonts w:ascii="Times New Roman" w:eastAsia="標楷體" w:hAnsi="Times New Roman" w:cs="KaiTi" w:hint="eastAsia"/>
          <w:szCs w:val="24"/>
        </w:rPr>
        <w:t>國</w:t>
      </w:r>
      <w:r w:rsidR="005A1B2F">
        <w:rPr>
          <w:rFonts w:ascii="Times New Roman" w:eastAsia="標楷體" w:hAnsi="Times New Roman" w:cs="KaiTi" w:hint="eastAsia"/>
          <w:szCs w:val="24"/>
        </w:rPr>
        <w:t>OOOOO</w:t>
      </w:r>
      <w:r w:rsidRPr="00F52B99">
        <w:rPr>
          <w:rFonts w:ascii="Times New Roman" w:eastAsia="標楷體" w:hAnsi="Times New Roman" w:cs="KaiTi" w:hint="eastAsia"/>
          <w:szCs w:val="24"/>
        </w:rPr>
        <w:t>室</w:t>
      </w:r>
      <w:r w:rsidRPr="00F52B99">
        <w:rPr>
          <w:rFonts w:ascii="Times New Roman" w:eastAsia="標楷體" w:hAnsi="Times New Roman" w:cs="KaiTi"/>
          <w:szCs w:val="24"/>
          <w:vertAlign w:val="superscript"/>
        </w:rPr>
        <w:t>3</w:t>
      </w:r>
      <w:r w:rsidR="006A3286" w:rsidRPr="00F52B99">
        <w:rPr>
          <w:rFonts w:ascii="Times New Roman" w:eastAsia="標楷體" w:hAnsi="Times New Roman" w:cs="KaiTi" w:hint="eastAsia"/>
          <w:szCs w:val="24"/>
          <w:vertAlign w:val="superscript"/>
        </w:rPr>
        <w:t xml:space="preserve"> </w:t>
      </w:r>
      <w:r w:rsidRPr="00F52B99">
        <w:rPr>
          <w:rFonts w:ascii="Times New Roman" w:eastAsia="標楷體" w:hAnsi="Times New Roman" w:cs="KaiTi"/>
          <w:szCs w:val="24"/>
        </w:rPr>
        <w:t>/</w:t>
      </w:r>
      <w:r w:rsidR="005A1B2F">
        <w:rPr>
          <w:rFonts w:ascii="Times New Roman" w:eastAsia="標楷體" w:hAnsi="Times New Roman" w:cs="KaiTi" w:hint="eastAsia"/>
          <w:szCs w:val="24"/>
        </w:rPr>
        <w:t>OOO</w:t>
      </w:r>
      <w:r w:rsidRPr="00F52B99">
        <w:rPr>
          <w:rFonts w:ascii="Times New Roman" w:eastAsia="標楷體" w:hAnsi="Times New Roman" w:cs="KaiTi" w:hint="eastAsia"/>
          <w:szCs w:val="24"/>
        </w:rPr>
        <w:t>大學</w:t>
      </w:r>
      <w:r w:rsidRPr="00F52B99">
        <w:rPr>
          <w:rFonts w:ascii="Times New Roman" w:eastAsia="標楷體" w:hAnsi="Times New Roman" w:cs="KaiTi"/>
          <w:szCs w:val="24"/>
          <w:vertAlign w:val="superscript"/>
        </w:rPr>
        <w:t>4</w:t>
      </w:r>
    </w:p>
    <w:p w14:paraId="39D52F5B" w14:textId="77777777" w:rsidR="00A21CD2" w:rsidRPr="00F52B99" w:rsidRDefault="00A21CD2" w:rsidP="008B30B2">
      <w:pPr>
        <w:ind w:left="756" w:hangingChars="300" w:hanging="756"/>
        <w:jc w:val="center"/>
        <w:rPr>
          <w:rFonts w:ascii="Times New Roman" w:eastAsia="標楷體" w:hAnsi="Times New Roman" w:cs="KaiTi"/>
          <w:szCs w:val="24"/>
          <w:vertAlign w:val="superscript"/>
        </w:rPr>
      </w:pPr>
    </w:p>
    <w:p w14:paraId="428681D0" w14:textId="77777777" w:rsidR="00A21CD2" w:rsidRPr="00F52B99" w:rsidRDefault="00A21CD2" w:rsidP="008B30B2">
      <w:pPr>
        <w:jc w:val="center"/>
        <w:rPr>
          <w:rFonts w:ascii="Times New Roman" w:eastAsia="標楷體" w:hAnsi="Times New Roman" w:cs="KaiTi"/>
          <w:szCs w:val="24"/>
        </w:rPr>
      </w:pPr>
      <w:bookmarkStart w:id="5" w:name="_Hlk81733900"/>
      <w:r w:rsidRPr="00F52B99">
        <w:rPr>
          <w:rFonts w:ascii="Times New Roman" w:eastAsia="標楷體" w:hAnsi="Times New Roman" w:cs="KaiTi" w:hint="eastAsia"/>
          <w:szCs w:val="24"/>
        </w:rPr>
        <w:t>摘要</w:t>
      </w:r>
    </w:p>
    <w:p w14:paraId="3D2EEB8B" w14:textId="77777777" w:rsidR="00A21CD2" w:rsidRPr="00F52B99" w:rsidRDefault="00A21CD2" w:rsidP="008B30B2">
      <w:pPr>
        <w:ind w:firstLineChars="200" w:firstLine="504"/>
        <w:jc w:val="both"/>
        <w:rPr>
          <w:rFonts w:ascii="Times New Roman" w:eastAsia="標楷體" w:hAnsi="Times New Roman" w:cs="KaiTi"/>
          <w:szCs w:val="24"/>
        </w:rPr>
      </w:pPr>
      <w:r w:rsidRPr="00F52B99">
        <w:rPr>
          <w:rFonts w:ascii="Times New Roman" w:eastAsia="標楷體" w:hAnsi="Times New Roman" w:cs="KaiTi" w:hint="eastAsia"/>
          <w:b/>
          <w:bCs/>
          <w:szCs w:val="24"/>
        </w:rPr>
        <w:t>目的：</w:t>
      </w:r>
      <w:r w:rsidRPr="00F52B99">
        <w:rPr>
          <w:rFonts w:ascii="Times New Roman" w:eastAsia="標楷體" w:hAnsi="Times New Roman" w:cs="KaiTi" w:hint="eastAsia"/>
          <w:szCs w:val="24"/>
        </w:rPr>
        <w:t>以文獻回顧的方式，統整並說明下肢肌力不對稱的定義、測量方式以及突顯可能對運動員造成的影響。</w:t>
      </w:r>
      <w:r w:rsidRPr="00F52B99">
        <w:rPr>
          <w:rFonts w:ascii="Times New Roman" w:eastAsia="標楷體" w:hAnsi="Times New Roman" w:cs="KaiTi" w:hint="eastAsia"/>
          <w:b/>
          <w:bCs/>
          <w:szCs w:val="24"/>
        </w:rPr>
        <w:t>方法：</w:t>
      </w:r>
      <w:r w:rsidRPr="00F52B99">
        <w:rPr>
          <w:rFonts w:ascii="Times New Roman" w:eastAsia="標楷體" w:hAnsi="Times New Roman" w:cs="KaiTi" w:hint="eastAsia"/>
          <w:szCs w:val="24"/>
        </w:rPr>
        <w:t>以下肢肌力不對稱為關鍵詞在</w:t>
      </w:r>
      <w:r w:rsidRPr="00F52B99">
        <w:rPr>
          <w:rFonts w:ascii="Times New Roman" w:eastAsia="標楷體" w:hAnsi="Times New Roman" w:cs="KaiTi"/>
          <w:szCs w:val="24"/>
        </w:rPr>
        <w:t xml:space="preserve">Web of science, </w:t>
      </w:r>
      <w:proofErr w:type="spellStart"/>
      <w:r w:rsidRPr="00F52B99">
        <w:rPr>
          <w:rFonts w:ascii="Times New Roman" w:eastAsia="標楷體" w:hAnsi="Times New Roman" w:cs="KaiTi"/>
          <w:szCs w:val="24"/>
        </w:rPr>
        <w:t>Pubme</w:t>
      </w:r>
      <w:proofErr w:type="spellEnd"/>
      <w:r w:rsidRPr="00F52B99">
        <w:rPr>
          <w:rFonts w:ascii="Times New Roman" w:eastAsia="標楷體" w:hAnsi="Times New Roman" w:cs="KaiTi"/>
          <w:szCs w:val="24"/>
        </w:rPr>
        <w:t xml:space="preserve">, Google scholars, </w:t>
      </w:r>
      <w:proofErr w:type="spellStart"/>
      <w:r w:rsidRPr="00F52B99">
        <w:rPr>
          <w:rFonts w:ascii="Times New Roman" w:eastAsia="標楷體" w:hAnsi="Times New Roman" w:cs="KaiTi"/>
          <w:szCs w:val="24"/>
        </w:rPr>
        <w:t>PEDro</w:t>
      </w:r>
      <w:proofErr w:type="spellEnd"/>
      <w:r w:rsidRPr="00F52B99">
        <w:rPr>
          <w:rFonts w:ascii="Times New Roman" w:eastAsia="標楷體" w:hAnsi="Times New Roman" w:cs="KaiTi"/>
          <w:szCs w:val="24"/>
        </w:rPr>
        <w:t>, Cochrane library</w:t>
      </w:r>
      <w:r w:rsidRPr="00F52B99">
        <w:rPr>
          <w:rFonts w:ascii="Times New Roman" w:eastAsia="標楷體" w:hAnsi="Times New Roman" w:cs="KaiTi" w:hint="eastAsia"/>
          <w:szCs w:val="24"/>
        </w:rPr>
        <w:t>及</w:t>
      </w:r>
      <w:proofErr w:type="gramStart"/>
      <w:r w:rsidRPr="00F52B99">
        <w:rPr>
          <w:rFonts w:ascii="Times New Roman" w:eastAsia="標楷體" w:hAnsi="Times New Roman" w:cs="KaiTi" w:hint="eastAsia"/>
          <w:szCs w:val="24"/>
        </w:rPr>
        <w:t>中國知網等</w:t>
      </w:r>
      <w:proofErr w:type="gramEnd"/>
      <w:r w:rsidRPr="00F52B99">
        <w:rPr>
          <w:rFonts w:ascii="Times New Roman" w:eastAsia="標楷體" w:hAnsi="Times New Roman" w:cs="KaiTi" w:hint="eastAsia"/>
          <w:szCs w:val="24"/>
        </w:rPr>
        <w:t>資料庫中進行搜尋，整理下肢肌力不對稱有關之重要資訊及其測量方式與對運動表現及造成運動傷害機轉之國內、外文獻，使讀者瞭解下肢不對稱可能導致的嚴重性。</w:t>
      </w:r>
      <w:r w:rsidRPr="00F52B99">
        <w:rPr>
          <w:rFonts w:ascii="Times New Roman" w:eastAsia="標楷體" w:hAnsi="Times New Roman" w:cs="KaiTi" w:hint="eastAsia"/>
          <w:b/>
          <w:bCs/>
          <w:szCs w:val="24"/>
        </w:rPr>
        <w:t>結果：</w:t>
      </w:r>
      <w:r w:rsidRPr="00F52B99">
        <w:rPr>
          <w:rFonts w:ascii="Times New Roman" w:eastAsia="標楷體" w:hAnsi="Times New Roman" w:cs="KaiTi" w:hint="eastAsia"/>
          <w:szCs w:val="24"/>
        </w:rPr>
        <w:t>男性相較於女性有更高的機率有下肢不對稱的問題，同時若下肢肌力不對稱性達到</w:t>
      </w:r>
      <w:r w:rsidRPr="00F52B99">
        <w:rPr>
          <w:rFonts w:ascii="Times New Roman" w:eastAsia="標楷體" w:hAnsi="Times New Roman" w:cs="KaiTi"/>
          <w:szCs w:val="24"/>
        </w:rPr>
        <w:t>10-15%</w:t>
      </w:r>
      <w:r w:rsidRPr="00F52B99">
        <w:rPr>
          <w:rFonts w:ascii="Times New Roman" w:eastAsia="標楷體" w:hAnsi="Times New Roman" w:cs="KaiTi" w:hint="eastAsia"/>
          <w:szCs w:val="24"/>
        </w:rPr>
        <w:t>以上，則非接觸的運動傷害機率會上升。</w:t>
      </w:r>
      <w:r w:rsidRPr="00F52B99">
        <w:rPr>
          <w:rFonts w:ascii="Times New Roman" w:eastAsia="標楷體" w:hAnsi="Times New Roman" w:cs="KaiTi" w:hint="eastAsia"/>
          <w:b/>
          <w:bCs/>
          <w:szCs w:val="24"/>
        </w:rPr>
        <w:t>結論：</w:t>
      </w:r>
      <w:bookmarkEnd w:id="5"/>
      <w:r w:rsidRPr="00F52B99">
        <w:rPr>
          <w:rFonts w:ascii="Times New Roman" w:eastAsia="標楷體" w:hAnsi="Times New Roman" w:cs="KaiTi" w:hint="eastAsia"/>
          <w:szCs w:val="24"/>
        </w:rPr>
        <w:t>下肢肌力不對稱性過高可能導致運動傷害的風險提高，運動員應定期檢測是否有下肢不對稱的問題，藉此評估並降低可能發生的機率。</w:t>
      </w:r>
    </w:p>
    <w:p w14:paraId="4C0F0B50" w14:textId="77777777" w:rsidR="00A21CD2" w:rsidRPr="00F52B99" w:rsidRDefault="00A21CD2" w:rsidP="008B30B2">
      <w:pPr>
        <w:ind w:left="756" w:hangingChars="300" w:hanging="756"/>
        <w:rPr>
          <w:rFonts w:ascii="Times New Roman" w:eastAsia="標楷體" w:hAnsi="Times New Roman" w:cs="KaiTi"/>
          <w:szCs w:val="24"/>
        </w:rPr>
      </w:pPr>
    </w:p>
    <w:p w14:paraId="7831D167" w14:textId="77777777" w:rsidR="00A21CD2" w:rsidRPr="00F52B99" w:rsidRDefault="00A21CD2" w:rsidP="008B30B2">
      <w:pPr>
        <w:jc w:val="both"/>
        <w:rPr>
          <w:rFonts w:ascii="Times New Roman" w:eastAsia="標楷體" w:hAnsi="Times New Roman" w:cs="KaiTi"/>
          <w:szCs w:val="24"/>
        </w:rPr>
      </w:pPr>
      <w:r w:rsidRPr="00F52B99">
        <w:rPr>
          <w:rFonts w:ascii="Times New Roman" w:eastAsia="標楷體" w:hAnsi="Times New Roman" w:cs="KaiTi" w:hint="eastAsia"/>
          <w:b/>
          <w:szCs w:val="24"/>
        </w:rPr>
        <w:t>關鍵字：</w:t>
      </w:r>
      <w:r w:rsidRPr="00F52B99">
        <w:rPr>
          <w:rFonts w:ascii="Times New Roman" w:eastAsia="標楷體" w:hAnsi="Times New Roman" w:cs="KaiTi" w:hint="eastAsia"/>
          <w:szCs w:val="24"/>
        </w:rPr>
        <w:t>測量方法、非接觸傷害、運動能力</w:t>
      </w:r>
    </w:p>
    <w:p w14:paraId="2A3B585A" w14:textId="77777777" w:rsidR="00A21CD2" w:rsidRPr="00F52B99" w:rsidRDefault="00A21CD2" w:rsidP="008B30B2">
      <w:pPr>
        <w:jc w:val="both"/>
        <w:rPr>
          <w:rFonts w:ascii="Times New Roman" w:eastAsia="標楷體" w:hAnsi="Times New Roman" w:cs="KaiTi"/>
          <w:szCs w:val="24"/>
        </w:rPr>
      </w:pPr>
    </w:p>
    <w:p w14:paraId="41B938F5" w14:textId="77777777" w:rsidR="00A21CD2" w:rsidRPr="00F52B99" w:rsidRDefault="00A21CD2" w:rsidP="008B30B2">
      <w:pPr>
        <w:jc w:val="both"/>
        <w:rPr>
          <w:rFonts w:ascii="Times New Roman" w:eastAsia="標楷體" w:hAnsi="Times New Roman" w:cs="KaiTi"/>
          <w:szCs w:val="24"/>
        </w:rPr>
      </w:pPr>
    </w:p>
    <w:p w14:paraId="79CAD4AF" w14:textId="77777777" w:rsidR="00A21CD2" w:rsidRPr="00F52B99" w:rsidRDefault="00A21CD2" w:rsidP="008B30B2">
      <w:pPr>
        <w:jc w:val="both"/>
        <w:rPr>
          <w:rFonts w:ascii="Times New Roman" w:eastAsia="標楷體" w:hAnsi="Times New Roman" w:cs="KaiTi"/>
          <w:szCs w:val="24"/>
        </w:rPr>
      </w:pPr>
    </w:p>
    <w:p w14:paraId="754E3AED" w14:textId="77777777" w:rsidR="00A21CD2" w:rsidRPr="00F52B99" w:rsidRDefault="00A21CD2" w:rsidP="008B30B2">
      <w:pPr>
        <w:jc w:val="both"/>
        <w:rPr>
          <w:rFonts w:ascii="Times New Roman" w:eastAsia="標楷體" w:hAnsi="Times New Roman" w:cs="KaiTi"/>
          <w:szCs w:val="24"/>
        </w:rPr>
      </w:pPr>
    </w:p>
    <w:p w14:paraId="553791F4" w14:textId="77777777" w:rsidR="00A21CD2" w:rsidRPr="00F52B99" w:rsidRDefault="00A21CD2" w:rsidP="008B30B2">
      <w:pPr>
        <w:jc w:val="both"/>
        <w:rPr>
          <w:rFonts w:ascii="Times New Roman" w:eastAsia="標楷體" w:hAnsi="Times New Roman" w:cs="KaiTi"/>
          <w:szCs w:val="24"/>
        </w:rPr>
      </w:pPr>
    </w:p>
    <w:p w14:paraId="4FE72138" w14:textId="77777777" w:rsidR="00A21CD2" w:rsidRPr="00F52B99" w:rsidRDefault="00A21CD2" w:rsidP="008B30B2">
      <w:pPr>
        <w:jc w:val="both"/>
        <w:rPr>
          <w:rFonts w:ascii="Times New Roman" w:eastAsia="標楷體" w:hAnsi="Times New Roman" w:cs="KaiTi"/>
          <w:szCs w:val="24"/>
        </w:rPr>
      </w:pPr>
    </w:p>
    <w:p w14:paraId="1F158A83" w14:textId="77777777" w:rsidR="00281BB1" w:rsidRPr="00F52B99" w:rsidRDefault="00281BB1" w:rsidP="008B30B2">
      <w:pPr>
        <w:rPr>
          <w:rFonts w:ascii="Times New Roman" w:eastAsia="標楷體" w:hAnsi="Times New Roman" w:cs="Times New Roman"/>
          <w:b/>
          <w:bCs/>
        </w:rPr>
      </w:pPr>
    </w:p>
    <w:p w14:paraId="30228D74" w14:textId="77777777" w:rsidR="00CB152A" w:rsidRPr="00F52B99" w:rsidRDefault="00CB152A" w:rsidP="008B30B2">
      <w:pPr>
        <w:rPr>
          <w:rFonts w:ascii="Times New Roman" w:eastAsia="標楷體" w:hAnsi="Times New Roman" w:cs="Times New Roman"/>
          <w:b/>
          <w:bCs/>
        </w:rPr>
      </w:pPr>
    </w:p>
    <w:p w14:paraId="1050C23B" w14:textId="77777777" w:rsidR="00CB152A" w:rsidRPr="00F52B99" w:rsidRDefault="00CB152A" w:rsidP="008B30B2">
      <w:pPr>
        <w:rPr>
          <w:rFonts w:ascii="Times New Roman" w:eastAsia="標楷體" w:hAnsi="Times New Roman" w:cs="Times New Roman"/>
          <w:b/>
          <w:bCs/>
        </w:rPr>
      </w:pPr>
    </w:p>
    <w:p w14:paraId="2D6F4C69" w14:textId="77777777" w:rsidR="00281BB1" w:rsidRPr="00F52B99" w:rsidRDefault="00281BB1" w:rsidP="008B30B2">
      <w:pPr>
        <w:rPr>
          <w:rFonts w:ascii="Times New Roman" w:eastAsia="標楷體" w:hAnsi="Times New Roman" w:cs="Times New Roman"/>
          <w:b/>
          <w:bCs/>
        </w:rPr>
      </w:pPr>
    </w:p>
    <w:p w14:paraId="3954BA38" w14:textId="77777777" w:rsidR="00281BB1" w:rsidRPr="00F52B99" w:rsidRDefault="00281BB1" w:rsidP="008B30B2">
      <w:pPr>
        <w:rPr>
          <w:rFonts w:ascii="Times New Roman" w:eastAsia="標楷體" w:hAnsi="Times New Roman" w:cs="Times New Roman"/>
          <w:b/>
          <w:bCs/>
        </w:rPr>
      </w:pPr>
    </w:p>
    <w:p w14:paraId="6CFA6DB9" w14:textId="77777777" w:rsidR="00281BB1" w:rsidRPr="00F52B99" w:rsidRDefault="00281BB1" w:rsidP="008B30B2">
      <w:pPr>
        <w:rPr>
          <w:rFonts w:ascii="Times New Roman" w:eastAsia="標楷體" w:hAnsi="Times New Roman" w:cs="Times New Roman"/>
          <w:b/>
          <w:bCs/>
        </w:rPr>
      </w:pPr>
    </w:p>
    <w:p w14:paraId="4AF15CB4" w14:textId="77777777" w:rsidR="00EC6B76" w:rsidRPr="00F52B99" w:rsidRDefault="00EC6B76" w:rsidP="00EC6B76">
      <w:pPr>
        <w:pBdr>
          <w:bottom w:val="single" w:sz="12" w:space="1" w:color="auto"/>
        </w:pBdr>
        <w:rPr>
          <w:rFonts w:ascii="Times New Roman" w:eastAsia="標楷體" w:hAnsi="Times New Roman" w:cs="Times New Roman"/>
          <w:b/>
          <w:bCs/>
        </w:rPr>
      </w:pPr>
    </w:p>
    <w:p w14:paraId="0785355C" w14:textId="77777777" w:rsidR="00281BB1" w:rsidRPr="00F52B99" w:rsidRDefault="00281BB1" w:rsidP="008B30B2">
      <w:pPr>
        <w:rPr>
          <w:rFonts w:ascii="Times New Roman" w:eastAsia="標楷體" w:hAnsi="Times New Roman" w:cs="Times New Roman"/>
          <w:b/>
          <w:bCs/>
        </w:rPr>
      </w:pPr>
    </w:p>
    <w:p w14:paraId="3B2A8370" w14:textId="3FBEB9A8" w:rsidR="00A21CD2" w:rsidRPr="00F52B99" w:rsidRDefault="00A21CD2" w:rsidP="008B30B2">
      <w:pPr>
        <w:jc w:val="both"/>
        <w:rPr>
          <w:rFonts w:ascii="Times New Roman" w:eastAsia="標楷體" w:hAnsi="Times New Roman" w:cs="KaiTi"/>
          <w:szCs w:val="24"/>
        </w:rPr>
      </w:pPr>
      <w:r w:rsidRPr="00F52B99">
        <w:rPr>
          <w:rFonts w:ascii="Times New Roman" w:eastAsia="標楷體" w:hAnsi="Times New Roman" w:cs="KaiTi" w:hint="eastAsia"/>
          <w:szCs w:val="24"/>
        </w:rPr>
        <w:t>通訊作者：張</w:t>
      </w:r>
      <w:r w:rsidR="005A1B2F">
        <w:rPr>
          <w:rFonts w:ascii="Times New Roman" w:eastAsia="標楷體" w:hAnsi="Times New Roman" w:cs="KaiTi" w:hint="eastAsia"/>
          <w:szCs w:val="24"/>
        </w:rPr>
        <w:t>XX</w:t>
      </w:r>
    </w:p>
    <w:p w14:paraId="6E59699A" w14:textId="7CAAB42E" w:rsidR="00A21CD2" w:rsidRPr="00F52B99" w:rsidRDefault="00A21CD2" w:rsidP="008B30B2">
      <w:pPr>
        <w:numPr>
          <w:ilvl w:val="0"/>
          <w:numId w:val="45"/>
        </w:numPr>
        <w:rPr>
          <w:rFonts w:ascii="Times New Roman" w:eastAsia="標楷體" w:hAnsi="Times New Roman" w:cs="KaiTi"/>
          <w:szCs w:val="24"/>
          <w:lang w:eastAsia="zh-CN"/>
        </w:rPr>
        <w:sectPr w:rsidR="00A21CD2" w:rsidRPr="00F52B99" w:rsidSect="00F724E8">
          <w:headerReference w:type="even" r:id="rId8"/>
          <w:headerReference w:type="default" r:id="rId9"/>
          <w:headerReference w:type="first" r:id="rId10"/>
          <w:footerReference w:type="first" r:id="rId11"/>
          <w:pgSz w:w="11906" w:h="16838"/>
          <w:pgMar w:top="1440" w:right="1797" w:bottom="1440" w:left="1797" w:header="851" w:footer="992" w:gutter="0"/>
          <w:cols w:space="720"/>
          <w:titlePg/>
          <w:docGrid w:type="linesAndChars" w:linePitch="360" w:charSpace="2458"/>
        </w:sectPr>
      </w:pPr>
      <w:r w:rsidRPr="00F52B99">
        <w:rPr>
          <w:rFonts w:ascii="Times New Roman" w:eastAsia="標楷體" w:hAnsi="Times New Roman" w:cs="Times New Roman"/>
          <w:kern w:val="0"/>
          <w:szCs w:val="24"/>
        </w:rPr>
        <w:t>mail: kil</w:t>
      </w:r>
      <w:r w:rsidR="0050467A">
        <w:rPr>
          <w:rFonts w:ascii="Times New Roman" w:eastAsia="標楷體" w:hAnsi="Times New Roman" w:cs="Times New Roman" w:hint="eastAsia"/>
          <w:kern w:val="0"/>
          <w:szCs w:val="24"/>
        </w:rPr>
        <w:t>XXX</w:t>
      </w:r>
      <w:r w:rsidRPr="00F52B99">
        <w:rPr>
          <w:rFonts w:ascii="Times New Roman" w:eastAsia="標楷體" w:hAnsi="Times New Roman" w:cs="Times New Roman"/>
          <w:kern w:val="0"/>
          <w:szCs w:val="24"/>
        </w:rPr>
        <w:t>@</w:t>
      </w:r>
      <w:r w:rsidR="005A1B2F">
        <w:rPr>
          <w:rFonts w:ascii="Times New Roman" w:eastAsia="標楷體" w:hAnsi="Times New Roman" w:cs="Times New Roman" w:hint="eastAsia"/>
          <w:kern w:val="0"/>
          <w:szCs w:val="24"/>
        </w:rPr>
        <w:t>XX</w:t>
      </w:r>
      <w:r w:rsidRPr="00F52B99">
        <w:rPr>
          <w:rFonts w:ascii="Times New Roman" w:eastAsia="標楷體" w:hAnsi="Times New Roman" w:cs="Times New Roman"/>
          <w:kern w:val="0"/>
          <w:szCs w:val="24"/>
        </w:rPr>
        <w:t>mail.com</w:t>
      </w:r>
    </w:p>
    <w:p w14:paraId="4D3AB6DE" w14:textId="77777777" w:rsidR="00A21CD2" w:rsidRPr="00F52B99" w:rsidRDefault="00A21CD2" w:rsidP="008B30B2">
      <w:pPr>
        <w:jc w:val="center"/>
        <w:rPr>
          <w:rFonts w:ascii="Times New Roman" w:eastAsia="標楷體" w:hAnsi="Times New Roman" w:cs="KaiTi"/>
          <w:b/>
          <w:kern w:val="0"/>
          <w:sz w:val="28"/>
          <w:szCs w:val="28"/>
        </w:rPr>
      </w:pPr>
      <w:bookmarkStart w:id="6" w:name="_Hlk164244447"/>
      <w:r w:rsidRPr="00F52B99">
        <w:rPr>
          <w:rFonts w:ascii="Times New Roman" w:eastAsia="標楷體" w:hAnsi="Times New Roman" w:cs="KaiTi" w:hint="eastAsia"/>
          <w:b/>
          <w:kern w:val="0"/>
          <w:sz w:val="28"/>
          <w:szCs w:val="28"/>
        </w:rPr>
        <w:lastRenderedPageBreak/>
        <w:t>壹、前言</w:t>
      </w:r>
    </w:p>
    <w:p w14:paraId="6086457A" w14:textId="77777777" w:rsidR="00A21CD2" w:rsidRPr="00F52B99" w:rsidRDefault="00A21CD2" w:rsidP="008B30B2">
      <w:pPr>
        <w:jc w:val="both"/>
        <w:rPr>
          <w:rFonts w:ascii="Times New Roman" w:eastAsia="標楷體" w:hAnsi="Times New Roman" w:cs="KaiTi"/>
          <w:b/>
          <w:bCs/>
          <w:kern w:val="0"/>
          <w:szCs w:val="24"/>
        </w:rPr>
      </w:pPr>
      <w:r w:rsidRPr="00F52B99">
        <w:rPr>
          <w:rFonts w:ascii="Times New Roman" w:eastAsia="標楷體" w:hAnsi="Times New Roman" w:cs="KaiTi" w:hint="eastAsia"/>
          <w:b/>
          <w:bCs/>
          <w:kern w:val="0"/>
          <w:szCs w:val="24"/>
        </w:rPr>
        <w:t>一、問題背景</w:t>
      </w:r>
    </w:p>
    <w:p w14:paraId="1A244991" w14:textId="77777777" w:rsidR="00A21CD2" w:rsidRPr="00F52B99" w:rsidRDefault="00A21CD2" w:rsidP="008B30B2">
      <w:pPr>
        <w:ind w:firstLineChars="200" w:firstLine="504"/>
        <w:jc w:val="both"/>
        <w:rPr>
          <w:rFonts w:ascii="Times New Roman" w:eastAsia="標楷體" w:hAnsi="Times New Roman" w:cs="KaiTi"/>
          <w:kern w:val="0"/>
          <w:szCs w:val="24"/>
        </w:rPr>
      </w:pPr>
      <w:r w:rsidRPr="00F52B99">
        <w:rPr>
          <w:rFonts w:ascii="Times New Roman" w:eastAsia="標楷體" w:hAnsi="Times New Roman" w:cs="KaiTi" w:hint="eastAsia"/>
          <w:szCs w:val="24"/>
        </w:rPr>
        <w:t>下肢肌力不對稱是指兩側下肢不能產生相等的收縮力，在運動過程中身體姿勢或</w:t>
      </w:r>
      <w:proofErr w:type="gramStart"/>
      <w:r w:rsidRPr="00F52B99">
        <w:rPr>
          <w:rFonts w:ascii="Times New Roman" w:eastAsia="標楷體" w:hAnsi="Times New Roman" w:cs="KaiTi" w:hint="eastAsia"/>
          <w:szCs w:val="24"/>
        </w:rPr>
        <w:t>重心倚向某一</w:t>
      </w:r>
      <w:proofErr w:type="gramEnd"/>
      <w:r w:rsidRPr="00F52B99">
        <w:rPr>
          <w:rFonts w:ascii="Times New Roman" w:eastAsia="標楷體" w:hAnsi="Times New Roman" w:cs="KaiTi" w:hint="eastAsia"/>
          <w:szCs w:val="24"/>
        </w:rPr>
        <w:t>側，造成兩側肢體而言的肢體結構、動作模式、運動能力和運動技能的差異。</w:t>
      </w:r>
      <w:r w:rsidRPr="00F52B99">
        <w:rPr>
          <w:rFonts w:ascii="Times New Roman" w:eastAsia="標楷體" w:hAnsi="Times New Roman" w:cs="KaiTi" w:hint="eastAsia"/>
          <w:kern w:val="0"/>
          <w:szCs w:val="24"/>
        </w:rPr>
        <w:t>近年來，研究下肢肌力不對稱性對運動表現與運動傷害影響的研究不斷增加，例如，通過檢測男性青年足球運動員的各種跳躍動作著地的動力參數發現，下肢肌力的不對稱性是男性青年足球運動員受傷的潛在危險因素</w:t>
      </w:r>
      <w:r w:rsidRPr="00F52B99">
        <w:rPr>
          <w:rFonts w:ascii="Times New Roman" w:eastAsia="標楷體" w:hAnsi="Times New Roman" w:cs="KaiTi"/>
          <w:kern w:val="0"/>
          <w:szCs w:val="24"/>
        </w:rPr>
        <w:t xml:space="preserve"> (</w:t>
      </w:r>
      <w:r w:rsidRPr="00F52B99">
        <w:rPr>
          <w:rFonts w:ascii="Times New Roman" w:eastAsia="標楷體" w:hAnsi="Times New Roman" w:cs="Times New Roman"/>
          <w:kern w:val="0"/>
          <w:szCs w:val="24"/>
        </w:rPr>
        <w:t>Read et al., 2018</w:t>
      </w:r>
      <w:r w:rsidRPr="00F52B99">
        <w:rPr>
          <w:rFonts w:ascii="Times New Roman" w:eastAsia="標楷體" w:hAnsi="Times New Roman" w:cs="KaiTi"/>
          <w:kern w:val="0"/>
          <w:szCs w:val="24"/>
        </w:rPr>
        <w:t>)</w:t>
      </w:r>
      <w:r w:rsidRPr="00F52B99">
        <w:rPr>
          <w:rFonts w:ascii="Times New Roman" w:eastAsia="標楷體" w:hAnsi="Times New Roman" w:cs="KaiTi" w:hint="eastAsia"/>
          <w:kern w:val="0"/>
          <w:szCs w:val="24"/>
        </w:rPr>
        <w:t>。再通過檢測青少年網球運動員不同跳躍動作的動力參數與方向改變的表現關係</w:t>
      </w:r>
      <w:r w:rsidRPr="00F52B99">
        <w:rPr>
          <w:rFonts w:ascii="Times New Roman" w:eastAsia="標楷體" w:hAnsi="Times New Roman" w:cs="KaiTi"/>
          <w:kern w:val="0"/>
          <w:szCs w:val="24"/>
        </w:rPr>
        <w:t xml:space="preserve"> (</w:t>
      </w:r>
      <w:proofErr w:type="spellStart"/>
      <w:r w:rsidRPr="00F52B99">
        <w:rPr>
          <w:rFonts w:ascii="Times New Roman" w:eastAsia="標楷體" w:hAnsi="Times New Roman" w:cs="Times New Roman"/>
          <w:kern w:val="0"/>
          <w:szCs w:val="24"/>
        </w:rPr>
        <w:t>Madruga-Parera</w:t>
      </w:r>
      <w:proofErr w:type="spellEnd"/>
      <w:r w:rsidRPr="00F52B99">
        <w:rPr>
          <w:rFonts w:ascii="Times New Roman" w:eastAsia="標楷體" w:hAnsi="Times New Roman" w:cs="Times New Roman"/>
          <w:kern w:val="0"/>
          <w:szCs w:val="24"/>
        </w:rPr>
        <w:t xml:space="preserve"> et</w:t>
      </w:r>
      <w:r w:rsidRPr="00F52B99">
        <w:rPr>
          <w:rFonts w:ascii="Times New Roman" w:eastAsia="標楷體" w:hAnsi="Times New Roman" w:cs="Times New Roman" w:hint="eastAsia"/>
          <w:kern w:val="0"/>
          <w:szCs w:val="24"/>
        </w:rPr>
        <w:t xml:space="preserve"> </w:t>
      </w:r>
      <w:r w:rsidRPr="00F52B99">
        <w:rPr>
          <w:rFonts w:ascii="Times New Roman" w:eastAsia="標楷體" w:hAnsi="Times New Roman" w:cs="Times New Roman"/>
          <w:kern w:val="0"/>
          <w:szCs w:val="24"/>
        </w:rPr>
        <w:t>al., 2020</w:t>
      </w:r>
      <w:r w:rsidRPr="00F52B99">
        <w:rPr>
          <w:rFonts w:ascii="Times New Roman" w:eastAsia="標楷體" w:hAnsi="Times New Roman" w:cs="KaiTi"/>
          <w:kern w:val="0"/>
          <w:szCs w:val="24"/>
        </w:rPr>
        <w:t xml:space="preserve">) </w:t>
      </w:r>
      <w:r w:rsidRPr="00F52B99">
        <w:rPr>
          <w:rFonts w:ascii="Times New Roman" w:eastAsia="標楷體" w:hAnsi="Times New Roman" w:cs="KaiTi" w:hint="eastAsia"/>
          <w:kern w:val="0"/>
          <w:szCs w:val="24"/>
        </w:rPr>
        <w:t>和青年足球運動員在</w:t>
      </w:r>
      <w:proofErr w:type="gramStart"/>
      <w:r w:rsidRPr="00F52B99">
        <w:rPr>
          <w:rFonts w:ascii="Times New Roman" w:eastAsia="標楷體" w:hAnsi="Times New Roman" w:cs="KaiTi" w:hint="eastAsia"/>
          <w:kern w:val="0"/>
          <w:szCs w:val="24"/>
        </w:rPr>
        <w:t>測力板</w:t>
      </w:r>
      <w:proofErr w:type="gramEnd"/>
      <w:r w:rsidRPr="00F52B99">
        <w:rPr>
          <w:rFonts w:ascii="Times New Roman" w:eastAsia="標楷體" w:hAnsi="Times New Roman" w:cs="KaiTi" w:hint="eastAsia"/>
          <w:kern w:val="0"/>
          <w:szCs w:val="24"/>
        </w:rPr>
        <w:t>上進行賽前和賽後的單腳反向垂直跳動參數，進而瞭解運動疲勞對</w:t>
      </w:r>
      <w:proofErr w:type="gramStart"/>
      <w:r w:rsidRPr="00F52B99">
        <w:rPr>
          <w:rFonts w:ascii="Times New Roman" w:eastAsia="標楷體" w:hAnsi="Times New Roman" w:cs="KaiTi" w:hint="eastAsia"/>
          <w:kern w:val="0"/>
          <w:szCs w:val="24"/>
        </w:rPr>
        <w:t>肢體間不對稱</w:t>
      </w:r>
      <w:proofErr w:type="gramEnd"/>
      <w:r w:rsidRPr="00F52B99">
        <w:rPr>
          <w:rFonts w:ascii="Times New Roman" w:eastAsia="標楷體" w:hAnsi="Times New Roman" w:cs="KaiTi" w:hint="eastAsia"/>
          <w:kern w:val="0"/>
          <w:szCs w:val="24"/>
        </w:rPr>
        <w:t>的影響變化來預防運動傷害</w:t>
      </w:r>
      <w:r w:rsidRPr="00F52B99">
        <w:rPr>
          <w:rFonts w:ascii="Times New Roman" w:eastAsia="標楷體" w:hAnsi="Times New Roman" w:cs="KaiTi"/>
          <w:kern w:val="0"/>
          <w:szCs w:val="24"/>
        </w:rPr>
        <w:t xml:space="preserve"> (</w:t>
      </w:r>
      <w:r w:rsidRPr="00F52B99">
        <w:rPr>
          <w:rFonts w:ascii="Times New Roman" w:eastAsia="標楷體" w:hAnsi="Times New Roman" w:cs="Times New Roman"/>
          <w:kern w:val="0"/>
          <w:szCs w:val="24"/>
        </w:rPr>
        <w:t>Bromley et al., 2021</w:t>
      </w:r>
      <w:r w:rsidRPr="00F52B99">
        <w:rPr>
          <w:rFonts w:ascii="Times New Roman" w:eastAsia="標楷體" w:hAnsi="Times New Roman" w:cs="KaiTi"/>
          <w:kern w:val="0"/>
          <w:szCs w:val="24"/>
        </w:rPr>
        <w:t>)</w:t>
      </w:r>
      <w:r w:rsidRPr="00F52B99">
        <w:rPr>
          <w:rFonts w:ascii="Times New Roman" w:eastAsia="標楷體" w:hAnsi="Times New Roman" w:cs="KaiTi" w:hint="eastAsia"/>
          <w:kern w:val="0"/>
          <w:szCs w:val="24"/>
        </w:rPr>
        <w:t>。</w:t>
      </w:r>
      <w:proofErr w:type="gramStart"/>
      <w:r w:rsidRPr="00F52B99">
        <w:rPr>
          <w:rFonts w:ascii="Times New Roman" w:eastAsia="標楷體" w:hAnsi="Times New Roman" w:cs="KaiTi" w:hint="eastAsia"/>
          <w:kern w:val="0"/>
          <w:szCs w:val="24"/>
        </w:rPr>
        <w:t>肢體間肌力</w:t>
      </w:r>
      <w:proofErr w:type="gramEnd"/>
      <w:r w:rsidRPr="00F52B99">
        <w:rPr>
          <w:rFonts w:ascii="Times New Roman" w:eastAsia="標楷體" w:hAnsi="Times New Roman" w:cs="KaiTi" w:hint="eastAsia"/>
          <w:kern w:val="0"/>
          <w:szCs w:val="24"/>
        </w:rPr>
        <w:t>的不對稱通常會造成前十字韌帶</w:t>
      </w:r>
      <w:r w:rsidRPr="00F52B99">
        <w:rPr>
          <w:rFonts w:ascii="Times New Roman" w:eastAsia="標楷體" w:hAnsi="Times New Roman" w:cs="KaiTi"/>
          <w:kern w:val="0"/>
          <w:szCs w:val="24"/>
        </w:rPr>
        <w:t xml:space="preserve"> (</w:t>
      </w:r>
      <w:r w:rsidRPr="00F52B99">
        <w:rPr>
          <w:rFonts w:ascii="Times New Roman" w:eastAsia="標楷體" w:hAnsi="Times New Roman" w:cs="Times New Roman"/>
          <w:kern w:val="0"/>
          <w:szCs w:val="24"/>
        </w:rPr>
        <w:t>anterior cruciate ligament, ACL</w:t>
      </w:r>
      <w:r w:rsidRPr="00F52B99">
        <w:rPr>
          <w:rFonts w:ascii="Times New Roman" w:eastAsia="標楷體" w:hAnsi="Times New Roman" w:cs="KaiTi"/>
          <w:kern w:val="0"/>
          <w:szCs w:val="24"/>
        </w:rPr>
        <w:t>)</w:t>
      </w:r>
      <w:r w:rsidRPr="00F52B99">
        <w:rPr>
          <w:rFonts w:ascii="Times New Roman" w:eastAsia="標楷體" w:hAnsi="Times New Roman" w:cs="KaiTi" w:hint="eastAsia"/>
          <w:kern w:val="0"/>
          <w:szCs w:val="24"/>
        </w:rPr>
        <w:t>的傷害。前十字韌帶在運動比賽中斷裂是很常見的現象，運動員在平時訓練和比賽中都承受著不同程度的身體負荷，這些負荷取決於運動員的運動計畫或者是運動員個人獨特的運動特徵</w:t>
      </w:r>
      <w:r w:rsidRPr="00F52B99">
        <w:rPr>
          <w:rFonts w:ascii="Times New Roman" w:eastAsia="標楷體" w:hAnsi="Times New Roman" w:cs="KaiTi"/>
          <w:kern w:val="0"/>
          <w:szCs w:val="24"/>
        </w:rPr>
        <w:t xml:space="preserve"> (</w:t>
      </w:r>
      <w:proofErr w:type="spellStart"/>
      <w:r w:rsidRPr="00F52B99">
        <w:rPr>
          <w:rFonts w:ascii="Times New Roman" w:eastAsia="標楷體" w:hAnsi="Times New Roman" w:cs="Times New Roman"/>
          <w:kern w:val="0"/>
          <w:szCs w:val="24"/>
        </w:rPr>
        <w:t>Impellizzeri</w:t>
      </w:r>
      <w:proofErr w:type="spellEnd"/>
      <w:r w:rsidRPr="00F52B99">
        <w:rPr>
          <w:rFonts w:ascii="Times New Roman" w:eastAsia="標楷體" w:hAnsi="Times New Roman" w:cs="Times New Roman"/>
          <w:kern w:val="0"/>
          <w:szCs w:val="24"/>
        </w:rPr>
        <w:t xml:space="preserve"> et al., 2019</w:t>
      </w:r>
      <w:r w:rsidRPr="00F52B99">
        <w:rPr>
          <w:rFonts w:ascii="Times New Roman" w:eastAsia="標楷體" w:hAnsi="Times New Roman" w:cs="KaiTi"/>
          <w:kern w:val="0"/>
          <w:szCs w:val="24"/>
        </w:rPr>
        <w:t>)</w:t>
      </w:r>
      <w:r w:rsidRPr="00F52B99">
        <w:rPr>
          <w:rFonts w:ascii="Times New Roman" w:eastAsia="標楷體" w:hAnsi="Times New Roman" w:cs="KaiTi" w:hint="eastAsia"/>
          <w:kern w:val="0"/>
          <w:szCs w:val="24"/>
        </w:rPr>
        <w:t>，也正因為運動員身體長時間處於高負荷的狀態，他們面臨受傷的風險也會很大程度的提升。也有研究表明，下肢肌力的不對稱會導致下肢運動的穩定性下降</w:t>
      </w:r>
      <w:r w:rsidRPr="00F52B99">
        <w:rPr>
          <w:rFonts w:ascii="Times New Roman" w:eastAsia="標楷體" w:hAnsi="Times New Roman" w:cs="Times New Roman"/>
          <w:kern w:val="0"/>
          <w:szCs w:val="24"/>
        </w:rPr>
        <w:t xml:space="preserve"> (Bishop, 2021)</w:t>
      </w:r>
      <w:r w:rsidRPr="00F52B99">
        <w:rPr>
          <w:rFonts w:ascii="Times New Roman" w:eastAsia="標楷體" w:hAnsi="Times New Roman" w:cs="KaiTi" w:hint="eastAsia"/>
          <w:kern w:val="0"/>
          <w:szCs w:val="24"/>
        </w:rPr>
        <w:t>，因此，</w:t>
      </w:r>
      <w:proofErr w:type="gramStart"/>
      <w:r w:rsidRPr="00F52B99">
        <w:rPr>
          <w:rFonts w:ascii="Times New Roman" w:eastAsia="標楷體" w:hAnsi="Times New Roman" w:cs="KaiTi" w:hint="eastAsia"/>
          <w:kern w:val="0"/>
          <w:szCs w:val="24"/>
        </w:rPr>
        <w:t>肢體間的不</w:t>
      </w:r>
      <w:proofErr w:type="gramEnd"/>
      <w:r w:rsidRPr="00F52B99">
        <w:rPr>
          <w:rFonts w:ascii="Times New Roman" w:eastAsia="標楷體" w:hAnsi="Times New Roman" w:cs="KaiTi" w:hint="eastAsia"/>
          <w:kern w:val="0"/>
          <w:szCs w:val="24"/>
        </w:rPr>
        <w:t>對稱性與運動表現和運動風險有相關性。</w:t>
      </w:r>
    </w:p>
    <w:p w14:paraId="7D26F6E5" w14:textId="77777777" w:rsidR="00A21CD2" w:rsidRPr="00F52B99" w:rsidRDefault="00A21CD2" w:rsidP="008B30B2">
      <w:pPr>
        <w:ind w:firstLineChars="200" w:firstLine="504"/>
        <w:jc w:val="both"/>
        <w:rPr>
          <w:rFonts w:ascii="Times New Roman" w:eastAsia="標楷體" w:hAnsi="Times New Roman" w:cs="KaiTi"/>
          <w:kern w:val="0"/>
          <w:szCs w:val="24"/>
        </w:rPr>
      </w:pPr>
      <w:r w:rsidRPr="00F52B99">
        <w:rPr>
          <w:rFonts w:ascii="Times New Roman" w:eastAsia="標楷體" w:hAnsi="Times New Roman" w:cs="KaiTi" w:hint="eastAsia"/>
          <w:kern w:val="0"/>
          <w:szCs w:val="24"/>
        </w:rPr>
        <w:t>下肢肌力不對稱有許多測量方式，其中較常使用的方式有：踢球法、</w:t>
      </w:r>
      <w:proofErr w:type="gramStart"/>
      <w:r w:rsidRPr="00F52B99">
        <w:rPr>
          <w:rFonts w:ascii="Times New Roman" w:eastAsia="標楷體" w:hAnsi="Times New Roman" w:cs="KaiTi" w:hint="eastAsia"/>
          <w:kern w:val="0"/>
          <w:szCs w:val="24"/>
        </w:rPr>
        <w:t>單腿前跳或</w:t>
      </w:r>
      <w:proofErr w:type="gramEnd"/>
      <w:r w:rsidRPr="00F52B99">
        <w:rPr>
          <w:rFonts w:ascii="Times New Roman" w:eastAsia="標楷體" w:hAnsi="Times New Roman" w:cs="KaiTi" w:hint="eastAsia"/>
          <w:kern w:val="0"/>
          <w:szCs w:val="24"/>
        </w:rPr>
        <w:t>垂直跳、</w:t>
      </w:r>
      <w:proofErr w:type="gramStart"/>
      <w:r w:rsidRPr="00F52B99">
        <w:rPr>
          <w:rFonts w:ascii="Times New Roman" w:eastAsia="標楷體" w:hAnsi="Times New Roman" w:cs="KaiTi" w:hint="eastAsia"/>
          <w:kern w:val="0"/>
          <w:szCs w:val="24"/>
        </w:rPr>
        <w:t>肌肉圍度及</w:t>
      </w:r>
      <w:proofErr w:type="gramEnd"/>
      <w:r w:rsidRPr="00F52B99">
        <w:rPr>
          <w:rFonts w:ascii="Times New Roman" w:eastAsia="標楷體" w:hAnsi="Times New Roman" w:cs="KaiTi" w:hint="eastAsia"/>
          <w:kern w:val="0"/>
          <w:szCs w:val="24"/>
        </w:rPr>
        <w:t>使用兩塊</w:t>
      </w:r>
      <w:proofErr w:type="gramStart"/>
      <w:r w:rsidRPr="00F52B99">
        <w:rPr>
          <w:rFonts w:ascii="Times New Roman" w:eastAsia="標楷體" w:hAnsi="Times New Roman" w:cs="KaiTi" w:hint="eastAsia"/>
          <w:kern w:val="0"/>
          <w:szCs w:val="24"/>
        </w:rPr>
        <w:t>測力板</w:t>
      </w:r>
      <w:proofErr w:type="gramEnd"/>
      <w:r w:rsidRPr="00F52B99">
        <w:rPr>
          <w:rFonts w:ascii="Times New Roman" w:eastAsia="標楷體" w:hAnsi="Times New Roman" w:cs="KaiTi" w:hint="eastAsia"/>
          <w:kern w:val="0"/>
          <w:szCs w:val="24"/>
        </w:rPr>
        <w:t>分別收集雙腿在</w:t>
      </w:r>
      <w:proofErr w:type="gramStart"/>
      <w:r w:rsidRPr="00F52B99">
        <w:rPr>
          <w:rFonts w:ascii="Times New Roman" w:eastAsia="標楷體" w:hAnsi="Times New Roman" w:cs="KaiTi" w:hint="eastAsia"/>
          <w:kern w:val="0"/>
          <w:szCs w:val="24"/>
        </w:rPr>
        <w:t>垂直跳或立定</w:t>
      </w:r>
      <w:proofErr w:type="gramEnd"/>
      <w:r w:rsidRPr="00F52B99">
        <w:rPr>
          <w:rFonts w:ascii="Times New Roman" w:eastAsia="標楷體" w:hAnsi="Times New Roman" w:cs="KaiTi" w:hint="eastAsia"/>
          <w:kern w:val="0"/>
          <w:szCs w:val="24"/>
        </w:rPr>
        <w:t>跳遠時的力量差異</w:t>
      </w:r>
      <w:r w:rsidRPr="00F52B99">
        <w:rPr>
          <w:rFonts w:ascii="Times New Roman" w:eastAsia="標楷體" w:hAnsi="Times New Roman" w:cs="KaiTi"/>
          <w:kern w:val="0"/>
          <w:szCs w:val="24"/>
        </w:rPr>
        <w:t xml:space="preserve"> </w:t>
      </w:r>
      <w:r w:rsidRPr="00F52B99">
        <w:rPr>
          <w:rFonts w:ascii="Times New Roman" w:eastAsia="標楷體" w:hAnsi="Times New Roman" w:cs="Times New Roman"/>
          <w:kern w:val="0"/>
          <w:szCs w:val="24"/>
        </w:rPr>
        <w:t>(</w:t>
      </w:r>
      <w:proofErr w:type="spellStart"/>
      <w:r w:rsidRPr="00F52B99">
        <w:rPr>
          <w:rFonts w:ascii="Times New Roman" w:eastAsia="標楷體" w:hAnsi="Times New Roman" w:cs="Times New Roman"/>
          <w:kern w:val="0"/>
          <w:szCs w:val="24"/>
        </w:rPr>
        <w:t>Maćkała</w:t>
      </w:r>
      <w:proofErr w:type="spellEnd"/>
      <w:r w:rsidRPr="00F52B99">
        <w:rPr>
          <w:rFonts w:ascii="Times New Roman" w:eastAsia="標楷體" w:hAnsi="Times New Roman" w:cs="Times New Roman"/>
          <w:kern w:val="0"/>
          <w:szCs w:val="24"/>
        </w:rPr>
        <w:t xml:space="preserve"> et al., 2010; Hart et al., 2016; </w:t>
      </w:r>
      <w:proofErr w:type="spellStart"/>
      <w:r w:rsidRPr="00F52B99">
        <w:rPr>
          <w:rFonts w:ascii="Times New Roman" w:eastAsia="標楷體" w:hAnsi="Times New Roman" w:cs="Times New Roman"/>
          <w:kern w:val="0"/>
          <w:szCs w:val="24"/>
        </w:rPr>
        <w:t>Trivers</w:t>
      </w:r>
      <w:proofErr w:type="spellEnd"/>
      <w:r w:rsidRPr="00F52B99">
        <w:rPr>
          <w:rFonts w:ascii="Times New Roman" w:eastAsia="標楷體" w:hAnsi="Times New Roman" w:cs="Times New Roman"/>
          <w:kern w:val="0"/>
          <w:szCs w:val="24"/>
        </w:rPr>
        <w:t xml:space="preserve"> et al., 2014; Bishop et al., </w:t>
      </w:r>
      <w:proofErr w:type="gramStart"/>
      <w:r w:rsidRPr="00F52B99">
        <w:rPr>
          <w:rFonts w:ascii="Times New Roman" w:eastAsia="標楷體" w:hAnsi="Times New Roman" w:cs="Times New Roman"/>
          <w:kern w:val="0"/>
          <w:szCs w:val="24"/>
        </w:rPr>
        <w:t>2018)</w:t>
      </w:r>
      <w:r w:rsidRPr="00F52B99">
        <w:rPr>
          <w:rFonts w:ascii="Times New Roman" w:eastAsia="標楷體" w:hAnsi="Times New Roman" w:cs="KaiTi" w:hint="eastAsia"/>
          <w:kern w:val="0"/>
          <w:szCs w:val="24"/>
        </w:rPr>
        <w:t>。</w:t>
      </w:r>
      <w:proofErr w:type="gramEnd"/>
      <w:r w:rsidRPr="00F52B99">
        <w:rPr>
          <w:rFonts w:ascii="Times New Roman" w:eastAsia="標楷體" w:hAnsi="Times New Roman" w:cs="KaiTi" w:hint="eastAsia"/>
          <w:kern w:val="0"/>
          <w:szCs w:val="24"/>
        </w:rPr>
        <w:t>下肢肌力不對稱的產生是複雜的，運動時會受到特定的環境限制、疲勞、空間方向和受傷影響</w:t>
      </w:r>
      <w:r w:rsidRPr="00F52B99">
        <w:rPr>
          <w:rFonts w:ascii="Times New Roman" w:eastAsia="標楷體" w:hAnsi="Times New Roman" w:cs="KaiTi"/>
          <w:kern w:val="0"/>
          <w:szCs w:val="24"/>
        </w:rPr>
        <w:t xml:space="preserve"> (</w:t>
      </w:r>
      <w:proofErr w:type="spellStart"/>
      <w:r w:rsidRPr="00F52B99">
        <w:rPr>
          <w:rFonts w:ascii="Times New Roman" w:eastAsia="標楷體" w:hAnsi="Times New Roman" w:cs="Times New Roman"/>
          <w:kern w:val="0"/>
          <w:szCs w:val="24"/>
        </w:rPr>
        <w:t>Castañer</w:t>
      </w:r>
      <w:proofErr w:type="spellEnd"/>
      <w:r w:rsidRPr="00F52B99">
        <w:rPr>
          <w:rFonts w:ascii="Times New Roman" w:eastAsia="標楷體" w:hAnsi="Times New Roman" w:cs="Times New Roman"/>
          <w:kern w:val="0"/>
          <w:szCs w:val="24"/>
        </w:rPr>
        <w:t xml:space="preserve"> et al., 2018</w:t>
      </w:r>
      <w:r w:rsidRPr="00F52B99">
        <w:rPr>
          <w:rFonts w:ascii="Times New Roman" w:eastAsia="標楷體" w:hAnsi="Times New Roman" w:cs="KaiTi"/>
          <w:kern w:val="0"/>
          <w:szCs w:val="24"/>
        </w:rPr>
        <w:t>)</w:t>
      </w:r>
      <w:r w:rsidRPr="00F52B99">
        <w:rPr>
          <w:rFonts w:ascii="Times New Roman" w:eastAsia="標楷體" w:hAnsi="Times New Roman" w:cs="KaiTi" w:hint="eastAsia"/>
          <w:kern w:val="0"/>
          <w:szCs w:val="24"/>
        </w:rPr>
        <w:t>。運動員在訓練或者在比賽中，需要不斷重複一些不對稱的動作行為，以展現在運動場上的優勢技巧，維持領先的場面</w:t>
      </w:r>
      <w:r w:rsidRPr="00F52B99">
        <w:rPr>
          <w:rFonts w:ascii="Times New Roman" w:eastAsia="標楷體" w:hAnsi="Times New Roman" w:cs="KaiTi"/>
          <w:kern w:val="0"/>
          <w:szCs w:val="24"/>
        </w:rPr>
        <w:t xml:space="preserve"> (</w:t>
      </w:r>
      <w:proofErr w:type="spellStart"/>
      <w:r w:rsidRPr="00F52B99">
        <w:rPr>
          <w:rFonts w:ascii="Times New Roman" w:eastAsia="標楷體" w:hAnsi="Times New Roman" w:cs="Times New Roman"/>
          <w:kern w:val="0"/>
          <w:szCs w:val="24"/>
        </w:rPr>
        <w:t>Carvalho</w:t>
      </w:r>
      <w:proofErr w:type="spellEnd"/>
      <w:r w:rsidRPr="00F52B99">
        <w:rPr>
          <w:rFonts w:ascii="Times New Roman" w:eastAsia="標楷體" w:hAnsi="Times New Roman" w:cs="Times New Roman"/>
          <w:kern w:val="0"/>
          <w:szCs w:val="24"/>
        </w:rPr>
        <w:t xml:space="preserve"> et al., 2016</w:t>
      </w:r>
      <w:r w:rsidRPr="00F52B99">
        <w:rPr>
          <w:rFonts w:ascii="Times New Roman" w:eastAsia="標楷體" w:hAnsi="Times New Roman" w:cs="KaiTi"/>
          <w:kern w:val="0"/>
          <w:szCs w:val="24"/>
        </w:rPr>
        <w:t>)</w:t>
      </w:r>
      <w:r w:rsidRPr="00F52B99">
        <w:rPr>
          <w:rFonts w:ascii="Times New Roman" w:eastAsia="標楷體" w:hAnsi="Times New Roman" w:cs="KaiTi" w:hint="eastAsia"/>
          <w:kern w:val="0"/>
          <w:szCs w:val="24"/>
        </w:rPr>
        <w:t>，因此會造成每個運動員的肢體不對稱方向並不一致</w:t>
      </w:r>
      <w:r w:rsidRPr="00F52B99">
        <w:rPr>
          <w:rFonts w:ascii="Times New Roman" w:eastAsia="標楷體" w:hAnsi="Times New Roman" w:cs="KaiTi"/>
          <w:kern w:val="0"/>
          <w:szCs w:val="24"/>
        </w:rPr>
        <w:t xml:space="preserve"> (</w:t>
      </w:r>
      <w:r w:rsidRPr="00F52B99">
        <w:rPr>
          <w:rFonts w:ascii="Times New Roman" w:eastAsia="標楷體" w:hAnsi="Times New Roman" w:cs="Times New Roman"/>
          <w:kern w:val="0"/>
          <w:szCs w:val="24"/>
        </w:rPr>
        <w:t>Bishop et al., 2021a</w:t>
      </w:r>
      <w:r w:rsidRPr="00F52B99">
        <w:rPr>
          <w:rFonts w:ascii="Times New Roman" w:eastAsia="標楷體" w:hAnsi="Times New Roman" w:cs="KaiTi"/>
          <w:kern w:val="0"/>
          <w:szCs w:val="24"/>
        </w:rPr>
        <w:t>)</w:t>
      </w:r>
      <w:r w:rsidRPr="00F52B99">
        <w:rPr>
          <w:rFonts w:ascii="Times New Roman" w:eastAsia="標楷體" w:hAnsi="Times New Roman" w:cs="KaiTi" w:hint="eastAsia"/>
          <w:kern w:val="0"/>
          <w:szCs w:val="24"/>
        </w:rPr>
        <w:t>。膝關節是下肢承受負荷最重要的關節之一，在下肢運動的能量衝擊中最容易受損</w:t>
      </w:r>
      <w:r w:rsidRPr="00F52B99">
        <w:rPr>
          <w:rFonts w:ascii="Times New Roman" w:eastAsia="標楷體" w:hAnsi="Times New Roman" w:cs="KaiTi"/>
          <w:kern w:val="0"/>
          <w:szCs w:val="24"/>
        </w:rPr>
        <w:t xml:space="preserve"> (</w:t>
      </w:r>
      <w:r w:rsidRPr="00F52B99">
        <w:rPr>
          <w:rFonts w:ascii="Times New Roman" w:eastAsia="標楷體" w:hAnsi="Times New Roman" w:cs="Times New Roman"/>
          <w:kern w:val="0"/>
          <w:szCs w:val="24"/>
        </w:rPr>
        <w:t>Baker et al., 2021</w:t>
      </w:r>
      <w:r w:rsidRPr="00F52B99">
        <w:rPr>
          <w:rFonts w:ascii="Times New Roman" w:eastAsia="標楷體" w:hAnsi="Times New Roman" w:cs="KaiTi"/>
          <w:kern w:val="0"/>
          <w:szCs w:val="24"/>
        </w:rPr>
        <w:t>)</w:t>
      </w:r>
      <w:r w:rsidRPr="00F52B99">
        <w:rPr>
          <w:rFonts w:ascii="Times New Roman" w:eastAsia="標楷體" w:hAnsi="Times New Roman" w:cs="KaiTi" w:hint="eastAsia"/>
          <w:kern w:val="0"/>
          <w:szCs w:val="24"/>
        </w:rPr>
        <w:t>。許多研究長期關注膝關節的前十字韌帶損傷，發現從高處落地是前十字韌帶損傷的重要危險原因之一，例如進行排球、籃球、足球等運動，很多運動員都因著地時下肢肌力的不對稱而導致前十字韌帶損傷。</w:t>
      </w:r>
    </w:p>
    <w:p w14:paraId="5ADAAA5F" w14:textId="77777777" w:rsidR="00A21CD2" w:rsidRPr="00F52B99" w:rsidRDefault="00A21CD2" w:rsidP="008B30B2">
      <w:pPr>
        <w:jc w:val="both"/>
        <w:rPr>
          <w:rFonts w:ascii="Times New Roman" w:eastAsia="標楷體" w:hAnsi="Times New Roman" w:cs="KaiTi"/>
          <w:b/>
          <w:bCs/>
          <w:kern w:val="0"/>
          <w:szCs w:val="24"/>
        </w:rPr>
      </w:pPr>
      <w:r w:rsidRPr="00F52B99">
        <w:rPr>
          <w:rFonts w:ascii="Times New Roman" w:eastAsia="標楷體" w:hAnsi="Times New Roman" w:cs="KaiTi" w:hint="eastAsia"/>
          <w:b/>
          <w:bCs/>
          <w:kern w:val="0"/>
          <w:szCs w:val="24"/>
        </w:rPr>
        <w:t>二、研究目的</w:t>
      </w:r>
    </w:p>
    <w:p w14:paraId="11C6F008" w14:textId="77777777" w:rsidR="00A21CD2" w:rsidRPr="00F52B99" w:rsidRDefault="00A21CD2" w:rsidP="008B30B2">
      <w:pPr>
        <w:ind w:firstLineChars="200" w:firstLine="504"/>
        <w:jc w:val="both"/>
        <w:rPr>
          <w:rFonts w:ascii="Times New Roman" w:eastAsia="標楷體" w:hAnsi="Times New Roman" w:cs="KaiTi"/>
          <w:kern w:val="0"/>
          <w:szCs w:val="24"/>
        </w:rPr>
      </w:pPr>
      <w:r w:rsidRPr="00F52B99">
        <w:rPr>
          <w:rFonts w:ascii="Times New Roman" w:eastAsia="標楷體" w:hAnsi="Times New Roman" w:cs="KaiTi" w:hint="eastAsia"/>
          <w:kern w:val="0"/>
          <w:szCs w:val="24"/>
        </w:rPr>
        <w:t>本文以文獻回顧的方式針對下肢肌力不對稱可能發生的成因及其測量評定的方式進行探討，並闡述其對運動表現和運動傷害的影響，藉此回饋給運動員與教練員，進而達到降低發生的機率。</w:t>
      </w:r>
    </w:p>
    <w:p w14:paraId="17F31D81" w14:textId="77777777" w:rsidR="00A21CD2" w:rsidRPr="00F52B99" w:rsidRDefault="00A21CD2" w:rsidP="008B30B2">
      <w:pPr>
        <w:ind w:firstLineChars="200" w:firstLine="504"/>
        <w:jc w:val="both"/>
        <w:rPr>
          <w:rFonts w:ascii="Times New Roman" w:eastAsia="標楷體" w:hAnsi="Times New Roman" w:cs="KaiTi"/>
          <w:kern w:val="0"/>
          <w:szCs w:val="24"/>
        </w:rPr>
      </w:pPr>
    </w:p>
    <w:p w14:paraId="64BF92FC" w14:textId="77777777" w:rsidR="00A21CD2" w:rsidRPr="00F52B99" w:rsidRDefault="00A21CD2" w:rsidP="008B30B2">
      <w:pPr>
        <w:jc w:val="center"/>
        <w:rPr>
          <w:rFonts w:ascii="Times New Roman" w:eastAsia="標楷體" w:hAnsi="Times New Roman" w:cs="KaiTi"/>
          <w:b/>
          <w:kern w:val="0"/>
          <w:sz w:val="28"/>
          <w:szCs w:val="28"/>
        </w:rPr>
      </w:pPr>
      <w:r w:rsidRPr="00F52B99">
        <w:rPr>
          <w:rFonts w:ascii="Times New Roman" w:eastAsia="標楷體" w:hAnsi="Times New Roman" w:cs="KaiTi" w:hint="eastAsia"/>
          <w:b/>
          <w:kern w:val="0"/>
          <w:sz w:val="28"/>
          <w:szCs w:val="28"/>
        </w:rPr>
        <w:lastRenderedPageBreak/>
        <w:t>貳、研究方法與步驟</w:t>
      </w:r>
    </w:p>
    <w:p w14:paraId="2476C56F" w14:textId="77777777" w:rsidR="00A21CD2" w:rsidRPr="00F52B99" w:rsidRDefault="00A21CD2" w:rsidP="008B30B2">
      <w:pPr>
        <w:ind w:firstLineChars="200" w:firstLine="504"/>
        <w:rPr>
          <w:rFonts w:ascii="Times New Roman" w:eastAsia="標楷體" w:hAnsi="Times New Roman" w:cs="Times New Roman"/>
          <w:szCs w:val="24"/>
        </w:rPr>
      </w:pPr>
      <w:r w:rsidRPr="00F52B99">
        <w:rPr>
          <w:rFonts w:ascii="Times New Roman" w:eastAsia="標楷體" w:hAnsi="Times New Roman" w:cs="Times New Roman" w:hint="eastAsia"/>
          <w:szCs w:val="24"/>
        </w:rPr>
        <w:t>本研究的文獻全部來自電子資料庫，</w:t>
      </w:r>
      <w:proofErr w:type="gramStart"/>
      <w:r w:rsidRPr="00F52B99">
        <w:rPr>
          <w:rFonts w:ascii="Times New Roman" w:eastAsia="標楷體" w:hAnsi="Times New Roman" w:cs="Times New Roman" w:hint="eastAsia"/>
          <w:szCs w:val="24"/>
        </w:rPr>
        <w:t>從建庫至</w:t>
      </w:r>
      <w:proofErr w:type="gramEnd"/>
      <w:r w:rsidRPr="00F52B99">
        <w:rPr>
          <w:rFonts w:ascii="Times New Roman" w:eastAsia="標楷體" w:hAnsi="Times New Roman" w:cs="Times New Roman"/>
          <w:szCs w:val="24"/>
        </w:rPr>
        <w:t>2023</w:t>
      </w:r>
      <w:r w:rsidRPr="00F52B99">
        <w:rPr>
          <w:rFonts w:ascii="Times New Roman" w:eastAsia="標楷體" w:hAnsi="Times New Roman" w:cs="Times New Roman" w:hint="eastAsia"/>
          <w:szCs w:val="24"/>
        </w:rPr>
        <w:t>年</w:t>
      </w:r>
      <w:r w:rsidRPr="00F52B99">
        <w:rPr>
          <w:rFonts w:ascii="Times New Roman" w:eastAsia="標楷體" w:hAnsi="Times New Roman" w:cs="Times New Roman"/>
          <w:szCs w:val="24"/>
        </w:rPr>
        <w:t>8</w:t>
      </w:r>
      <w:r w:rsidRPr="00F52B99">
        <w:rPr>
          <w:rFonts w:ascii="Times New Roman" w:eastAsia="標楷體" w:hAnsi="Times New Roman" w:cs="Times New Roman" w:hint="eastAsia"/>
          <w:szCs w:val="24"/>
        </w:rPr>
        <w:t>月</w:t>
      </w:r>
      <w:r w:rsidRPr="00F52B99">
        <w:rPr>
          <w:rFonts w:ascii="Times New Roman" w:eastAsia="標楷體" w:hAnsi="Times New Roman" w:cs="Times New Roman"/>
          <w:szCs w:val="24"/>
        </w:rPr>
        <w:t>1</w:t>
      </w:r>
      <w:r w:rsidRPr="00F52B99">
        <w:rPr>
          <w:rFonts w:ascii="Times New Roman" w:eastAsia="標楷體" w:hAnsi="Times New Roman" w:cs="Times New Roman" w:hint="eastAsia"/>
          <w:szCs w:val="24"/>
        </w:rPr>
        <w:t>日之間在網上公開發表。用下肢肌力不對稱的相關中文和英文</w:t>
      </w:r>
      <w:r w:rsidRPr="00F52B99">
        <w:rPr>
          <w:rFonts w:ascii="Times New Roman" w:eastAsia="標楷體" w:hAnsi="Times New Roman" w:cs="Times New Roman"/>
          <w:szCs w:val="24"/>
        </w:rPr>
        <w:t xml:space="preserve"> (gait asymmetry, strength asymmetry, lower limb asymmetry etc.) </w:t>
      </w:r>
      <w:r w:rsidRPr="00F52B99">
        <w:rPr>
          <w:rFonts w:ascii="Times New Roman" w:eastAsia="標楷體" w:hAnsi="Times New Roman" w:cs="Times New Roman" w:hint="eastAsia"/>
          <w:szCs w:val="24"/>
        </w:rPr>
        <w:t>關鍵詞檢索以下資料庫：</w:t>
      </w:r>
      <w:proofErr w:type="spellStart"/>
      <w:r w:rsidRPr="00F52B99">
        <w:rPr>
          <w:rFonts w:ascii="Times New Roman" w:eastAsia="標楷體" w:hAnsi="Times New Roman" w:cs="Times New Roman"/>
          <w:szCs w:val="24"/>
        </w:rPr>
        <w:t>Pubmed</w:t>
      </w:r>
      <w:proofErr w:type="spellEnd"/>
      <w:r w:rsidRPr="00F52B99">
        <w:rPr>
          <w:rFonts w:ascii="Times New Roman" w:eastAsia="標楷體" w:hAnsi="Times New Roman" w:cs="Times New Roman"/>
          <w:szCs w:val="24"/>
        </w:rPr>
        <w:t xml:space="preserve">, Web of science, </w:t>
      </w:r>
      <w:proofErr w:type="spellStart"/>
      <w:r w:rsidRPr="00F52B99">
        <w:rPr>
          <w:rFonts w:ascii="Times New Roman" w:eastAsia="標楷體" w:hAnsi="Times New Roman" w:cs="Times New Roman"/>
          <w:szCs w:val="24"/>
        </w:rPr>
        <w:t>PEDro</w:t>
      </w:r>
      <w:proofErr w:type="spellEnd"/>
      <w:r w:rsidRPr="00F52B99">
        <w:rPr>
          <w:rFonts w:ascii="Times New Roman" w:eastAsia="標楷體" w:hAnsi="Times New Roman" w:cs="Times New Roman"/>
          <w:szCs w:val="24"/>
        </w:rPr>
        <w:t>, Cochrane library</w:t>
      </w:r>
      <w:r w:rsidRPr="00F52B99">
        <w:rPr>
          <w:rFonts w:ascii="Times New Roman" w:eastAsia="標楷體" w:hAnsi="Times New Roman" w:cs="Times New Roman" w:hint="eastAsia"/>
          <w:szCs w:val="24"/>
        </w:rPr>
        <w:t>及中國知網等資料庫。年度科學會議摘要、評論或同一研究的重複出版物不包括在內。</w:t>
      </w:r>
    </w:p>
    <w:p w14:paraId="7B80FEC6" w14:textId="77777777" w:rsidR="00A21CD2" w:rsidRPr="00F52B99" w:rsidRDefault="00A21CD2" w:rsidP="008B30B2">
      <w:pPr>
        <w:ind w:firstLineChars="200" w:firstLine="504"/>
        <w:rPr>
          <w:rFonts w:ascii="Times New Roman" w:eastAsia="標楷體" w:hAnsi="Times New Roman" w:cs="KaiTi"/>
          <w:b/>
          <w:kern w:val="0"/>
          <w:szCs w:val="24"/>
        </w:rPr>
      </w:pPr>
    </w:p>
    <w:p w14:paraId="1EBAEEC3" w14:textId="77777777" w:rsidR="00A21CD2" w:rsidRPr="00F52B99" w:rsidRDefault="00A21CD2" w:rsidP="008B30B2">
      <w:pPr>
        <w:jc w:val="center"/>
        <w:rPr>
          <w:rFonts w:ascii="Times New Roman" w:eastAsia="標楷體" w:hAnsi="Times New Roman" w:cs="KaiTi"/>
          <w:b/>
          <w:kern w:val="0"/>
          <w:sz w:val="28"/>
          <w:szCs w:val="28"/>
        </w:rPr>
      </w:pPr>
      <w:r w:rsidRPr="00F52B99">
        <w:rPr>
          <w:rFonts w:ascii="Times New Roman" w:eastAsia="標楷體" w:hAnsi="Times New Roman" w:cs="KaiTi" w:hint="eastAsia"/>
          <w:b/>
          <w:kern w:val="0"/>
          <w:sz w:val="28"/>
          <w:szCs w:val="28"/>
        </w:rPr>
        <w:t>參、結果與討論</w:t>
      </w:r>
    </w:p>
    <w:p w14:paraId="046679FF" w14:textId="77777777" w:rsidR="00A21CD2" w:rsidRPr="00F52B99" w:rsidRDefault="00A21CD2" w:rsidP="008B30B2">
      <w:pPr>
        <w:rPr>
          <w:rFonts w:ascii="Times New Roman" w:eastAsia="標楷體" w:hAnsi="Times New Roman" w:cs="KaiTi"/>
          <w:b/>
          <w:kern w:val="0"/>
          <w:szCs w:val="24"/>
        </w:rPr>
      </w:pPr>
      <w:r w:rsidRPr="00F52B99">
        <w:rPr>
          <w:rFonts w:ascii="Times New Roman" w:eastAsia="標楷體" w:hAnsi="Times New Roman" w:cs="KaiTi" w:hint="eastAsia"/>
          <w:b/>
          <w:kern w:val="0"/>
          <w:szCs w:val="24"/>
        </w:rPr>
        <w:t>一、下肢肌力不對稱的測量方式</w:t>
      </w:r>
    </w:p>
    <w:p w14:paraId="6A62E63A" w14:textId="77777777" w:rsidR="00A21CD2" w:rsidRPr="00F52B99" w:rsidRDefault="00A21CD2" w:rsidP="008B30B2">
      <w:pPr>
        <w:ind w:firstLineChars="200" w:firstLine="504"/>
        <w:rPr>
          <w:rFonts w:ascii="Times New Roman" w:eastAsia="標楷體" w:hAnsi="Times New Roman" w:cs="KaiTi"/>
          <w:szCs w:val="24"/>
        </w:rPr>
      </w:pPr>
      <w:r w:rsidRPr="00F52B99">
        <w:rPr>
          <w:rFonts w:ascii="Times New Roman" w:eastAsia="標楷體" w:hAnsi="Times New Roman" w:cs="KaiTi" w:hint="eastAsia"/>
          <w:szCs w:val="24"/>
        </w:rPr>
        <w:t>評估下肢肌力的不對稱性有很多不同的方式，但是都需要考慮到不同運動項目的專業性以及可以使用的儀器設備。本文結合不同文獻綜述整理出下肢肌力不對稱與運動表現之間的測驗方式大致分為力量測試法、跳躍測試法和踢球法</w:t>
      </w:r>
      <w:r w:rsidRPr="00F52B99">
        <w:rPr>
          <w:rFonts w:ascii="Times New Roman" w:eastAsia="標楷體" w:hAnsi="Times New Roman" w:cs="Times New Roman"/>
          <w:szCs w:val="24"/>
        </w:rPr>
        <w:t xml:space="preserve"> (</w:t>
      </w:r>
      <w:proofErr w:type="spellStart"/>
      <w:r w:rsidRPr="00F52B99">
        <w:rPr>
          <w:rFonts w:ascii="Times New Roman" w:eastAsia="標楷體" w:hAnsi="Times New Roman" w:cs="Times New Roman"/>
          <w:kern w:val="0"/>
          <w:szCs w:val="24"/>
        </w:rPr>
        <w:t>Maćkała</w:t>
      </w:r>
      <w:proofErr w:type="spellEnd"/>
      <w:r w:rsidRPr="00F52B99">
        <w:rPr>
          <w:rFonts w:ascii="Times New Roman" w:eastAsia="標楷體" w:hAnsi="Times New Roman" w:cs="Times New Roman"/>
          <w:kern w:val="0"/>
          <w:szCs w:val="24"/>
        </w:rPr>
        <w:t xml:space="preserve"> et al., 2010; Hart et al., 2016; </w:t>
      </w:r>
      <w:proofErr w:type="spellStart"/>
      <w:r w:rsidRPr="00F52B99">
        <w:rPr>
          <w:rFonts w:ascii="Times New Roman" w:eastAsia="標楷體" w:hAnsi="Times New Roman" w:cs="Times New Roman"/>
          <w:kern w:val="0"/>
          <w:szCs w:val="24"/>
        </w:rPr>
        <w:t>Trivers</w:t>
      </w:r>
      <w:proofErr w:type="spellEnd"/>
      <w:r w:rsidRPr="00F52B99">
        <w:rPr>
          <w:rFonts w:ascii="Times New Roman" w:eastAsia="標楷體" w:hAnsi="Times New Roman" w:cs="Times New Roman"/>
          <w:kern w:val="0"/>
          <w:szCs w:val="24"/>
        </w:rPr>
        <w:t xml:space="preserve"> et al., 2014; Bishop et al., 2018</w:t>
      </w:r>
      <w:r w:rsidRPr="00F52B99">
        <w:rPr>
          <w:rFonts w:ascii="Times New Roman" w:eastAsia="標楷體" w:hAnsi="Times New Roman" w:cs="Times New Roman"/>
          <w:szCs w:val="24"/>
        </w:rPr>
        <w:t xml:space="preserve">) </w:t>
      </w:r>
      <w:r w:rsidRPr="00F52B99">
        <w:rPr>
          <w:rFonts w:ascii="Times New Roman" w:eastAsia="標楷體" w:hAnsi="Times New Roman" w:cs="KaiTi" w:hint="eastAsia"/>
          <w:szCs w:val="24"/>
        </w:rPr>
        <w:t>等。</w:t>
      </w:r>
    </w:p>
    <w:p w14:paraId="6F2740EB" w14:textId="77777777" w:rsidR="00A21CD2" w:rsidRPr="00F52B99" w:rsidRDefault="00A21CD2" w:rsidP="008B30B2">
      <w:pPr>
        <w:rPr>
          <w:rFonts w:ascii="Times New Roman" w:eastAsia="標楷體" w:hAnsi="Times New Roman" w:cs="KaiTi"/>
          <w:szCs w:val="24"/>
        </w:rPr>
      </w:pPr>
      <w:r w:rsidRPr="00F52B99">
        <w:rPr>
          <w:rFonts w:ascii="Times New Roman" w:eastAsia="標楷體" w:hAnsi="Times New Roman" w:cs="KaiTi"/>
          <w:szCs w:val="24"/>
        </w:rPr>
        <w:t>(</w:t>
      </w:r>
      <w:proofErr w:type="gramStart"/>
      <w:r w:rsidRPr="00F52B99">
        <w:rPr>
          <w:rFonts w:ascii="Times New Roman" w:eastAsia="標楷體" w:hAnsi="Times New Roman" w:cs="KaiTi" w:hint="eastAsia"/>
          <w:szCs w:val="24"/>
        </w:rPr>
        <w:t>一</w:t>
      </w:r>
      <w:proofErr w:type="gramEnd"/>
      <w:r w:rsidRPr="00F52B99">
        <w:rPr>
          <w:rFonts w:ascii="Times New Roman" w:eastAsia="標楷體" w:hAnsi="Times New Roman" w:cs="KaiTi"/>
          <w:szCs w:val="24"/>
        </w:rPr>
        <w:t xml:space="preserve">) </w:t>
      </w:r>
      <w:r w:rsidRPr="00F52B99">
        <w:rPr>
          <w:rFonts w:ascii="Times New Roman" w:eastAsia="標楷體" w:hAnsi="Times New Roman" w:cs="KaiTi" w:hint="eastAsia"/>
          <w:szCs w:val="24"/>
        </w:rPr>
        <w:t>力量測試法</w:t>
      </w:r>
    </w:p>
    <w:p w14:paraId="4FF26F41" w14:textId="77777777" w:rsidR="00A21CD2" w:rsidRPr="00F52B99" w:rsidRDefault="00A21CD2" w:rsidP="008B30B2">
      <w:pPr>
        <w:ind w:firstLineChars="200" w:firstLine="504"/>
        <w:rPr>
          <w:rFonts w:ascii="Times New Roman" w:eastAsia="標楷體" w:hAnsi="Times New Roman" w:cs="KaiTi"/>
          <w:szCs w:val="24"/>
        </w:rPr>
      </w:pPr>
      <w:r w:rsidRPr="00F52B99">
        <w:rPr>
          <w:rFonts w:ascii="Times New Roman" w:eastAsia="標楷體" w:hAnsi="Times New Roman" w:cs="KaiTi" w:hint="eastAsia"/>
          <w:szCs w:val="24"/>
        </w:rPr>
        <w:t>以力量為取向的測驗方法主要以等長肌力和等速肌力的評估為主，等長肌力評估經常作為檢驗下肢肌力不對稱性的方式使用</w:t>
      </w:r>
      <w:r w:rsidRPr="00F52B99">
        <w:rPr>
          <w:rFonts w:ascii="Times New Roman" w:eastAsia="標楷體" w:hAnsi="Times New Roman" w:cs="KaiTi"/>
          <w:szCs w:val="24"/>
        </w:rPr>
        <w:t xml:space="preserve"> (</w:t>
      </w:r>
      <w:r w:rsidRPr="00F52B99">
        <w:rPr>
          <w:rFonts w:ascii="Times New Roman" w:eastAsia="標楷體" w:hAnsi="Times New Roman" w:cs="KaiTi" w:hint="eastAsia"/>
          <w:szCs w:val="24"/>
        </w:rPr>
        <w:t>圖</w:t>
      </w:r>
      <w:r w:rsidRPr="00F52B99">
        <w:rPr>
          <w:rFonts w:ascii="Times New Roman" w:eastAsia="標楷體" w:hAnsi="Times New Roman" w:cs="KaiTi"/>
          <w:szCs w:val="24"/>
        </w:rPr>
        <w:t>1)</w:t>
      </w:r>
      <w:r w:rsidRPr="00F52B99">
        <w:rPr>
          <w:rFonts w:ascii="Times New Roman" w:eastAsia="標楷體" w:hAnsi="Times New Roman" w:cs="KaiTi" w:hint="eastAsia"/>
          <w:szCs w:val="24"/>
        </w:rPr>
        <w:t>，主要透過受測者在肌肉等長收縮的模式下</w:t>
      </w:r>
      <w:proofErr w:type="gramStart"/>
      <w:r w:rsidRPr="00F52B99">
        <w:rPr>
          <w:rFonts w:ascii="Times New Roman" w:eastAsia="標楷體" w:hAnsi="Times New Roman" w:cs="KaiTi" w:hint="eastAsia"/>
          <w:szCs w:val="24"/>
        </w:rPr>
        <w:t>對測力板</w:t>
      </w:r>
      <w:proofErr w:type="gramEnd"/>
      <w:r w:rsidRPr="00F52B99">
        <w:rPr>
          <w:rFonts w:ascii="Times New Roman" w:eastAsia="標楷體" w:hAnsi="Times New Roman" w:cs="KaiTi"/>
          <w:szCs w:val="24"/>
        </w:rPr>
        <w:t xml:space="preserve"> (</w:t>
      </w:r>
      <w:r w:rsidRPr="00F52B99">
        <w:rPr>
          <w:rFonts w:ascii="Times New Roman" w:eastAsia="標楷體" w:hAnsi="Times New Roman" w:cs="Times New Roman"/>
          <w:kern w:val="0"/>
          <w:szCs w:val="24"/>
        </w:rPr>
        <w:t>Force Plate</w:t>
      </w:r>
      <w:r w:rsidRPr="00F52B99">
        <w:rPr>
          <w:rFonts w:ascii="Times New Roman" w:eastAsia="標楷體" w:hAnsi="Times New Roman" w:cs="KaiTi"/>
          <w:szCs w:val="24"/>
        </w:rPr>
        <w:t xml:space="preserve">) </w:t>
      </w:r>
      <w:r w:rsidRPr="00F52B99">
        <w:rPr>
          <w:rFonts w:ascii="Times New Roman" w:eastAsia="標楷體" w:hAnsi="Times New Roman" w:cs="KaiTi" w:hint="eastAsia"/>
          <w:szCs w:val="24"/>
        </w:rPr>
        <w:t>產生的反作用力獲得力量與時間曲線，並分析出相關的動力學參數代表受測者的下肢肌力。</w:t>
      </w:r>
    </w:p>
    <w:p w14:paraId="536B95EF" w14:textId="77777777" w:rsidR="00CB152A" w:rsidRPr="00F52B99" w:rsidRDefault="00CB152A" w:rsidP="00CB152A">
      <w:pPr>
        <w:rPr>
          <w:rFonts w:ascii="Times New Roman" w:eastAsia="標楷體" w:hAnsi="Times New Roman" w:cs="KaiTi"/>
          <w:szCs w:val="24"/>
        </w:rPr>
      </w:pPr>
    </w:p>
    <w:p w14:paraId="22A3026E" w14:textId="4C0C21AC" w:rsidR="00A21CD2" w:rsidRPr="00F52B99" w:rsidRDefault="00390BED" w:rsidP="008B30B2">
      <w:pPr>
        <w:jc w:val="center"/>
        <w:rPr>
          <w:rFonts w:ascii="Times New Roman" w:eastAsia="標楷體" w:hAnsi="Times New Roman" w:cs="KaiTi"/>
          <w:szCs w:val="24"/>
        </w:rPr>
      </w:pPr>
      <w:r>
        <w:rPr>
          <w:rFonts w:ascii="Times New Roman" w:eastAsia="標楷體" w:hAnsi="Times New Roman"/>
          <w:noProof/>
        </w:rPr>
        <mc:AlternateContent>
          <mc:Choice Requires="wps">
            <w:drawing>
              <wp:anchor distT="4294967295" distB="4294967295" distL="114300" distR="114300" simplePos="0" relativeHeight="251668480" behindDoc="0" locked="0" layoutInCell="1" allowOverlap="1" wp14:anchorId="62718DD6" wp14:editId="4514DA6B">
                <wp:simplePos x="0" y="0"/>
                <wp:positionH relativeFrom="column">
                  <wp:posOffset>1181100</wp:posOffset>
                </wp:positionH>
                <wp:positionV relativeFrom="paragraph">
                  <wp:posOffset>215264</wp:posOffset>
                </wp:positionV>
                <wp:extent cx="168910" cy="0"/>
                <wp:effectExtent l="0" t="19050" r="2540" b="0"/>
                <wp:wrapNone/>
                <wp:docPr id="2" name="直線接點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68910" cy="0"/>
                        </a:xfrm>
                        <a:prstGeom prst="line">
                          <a:avLst/>
                        </a:prstGeom>
                        <a:noFill/>
                        <a:ln w="38100" cap="flat" cmpd="sng" algn="ctr">
                          <a:solidFill>
                            <a:sysClr val="windowText" lastClr="000000"/>
                          </a:solidFill>
                          <a:prstDash val="solid"/>
                        </a:ln>
                        <a:effectLst/>
                      </wps:spPr>
                      <wps:bodyPr/>
                    </wps:wsp>
                  </a:graphicData>
                </a:graphic>
                <wp14:sizeRelH relativeFrom="margin">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6AB7311C" id="直線接點 2" o:spid="_x0000_s1026" style="position:absolute;z-index:25166848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page" from="93pt,16.95pt" to="106.3pt,1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" strokecolor="windowText" strokeweight="3pt">
                <o:lock v:ext="edit" shapetype="f"/>
              </v:line>
            </w:pict>
          </mc:Fallback>
        </mc:AlternateContent>
      </w:r>
      <w:r w:rsidR="00A21CD2" w:rsidRPr="00F52B99">
        <w:rPr>
          <w:rFonts w:ascii="Times New Roman" w:eastAsia="標楷體" w:hAnsi="Times New Roman" w:cs="Times New Roman"/>
          <w:noProof/>
          <w:szCs w:val="24"/>
        </w:rPr>
        <w:drawing>
          <wp:inline distT="0" distB="0" distL="0" distR="0" wp14:anchorId="1018D9BF" wp14:editId="246627F0">
            <wp:extent cx="1665007" cy="2036340"/>
            <wp:effectExtent l="0" t="0" r="0" b="2540"/>
            <wp:docPr id="1800520372"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0520372" name=""/>
                    <pic:cNvPicPr/>
                  </pic:nvPicPr>
                  <pic:blipFill rotWithShape="1">
                    <a:blip r:embed="rId12"/>
                    <a:srcRect l="19360" t="17990" r="60558" b="7422"/>
                    <a:stretch/>
                  </pic:blipFill>
                  <pic:spPr bwMode="auto">
                    <a:xfrm>
                      <a:off x="0" y="0"/>
                      <a:ext cx="1690688" cy="2067748"/>
                    </a:xfrm>
                    <a:prstGeom prst="rect">
                      <a:avLst/>
                    </a:prstGeom>
                    <a:ln>
                      <a:noFill/>
                    </a:ln>
                    <a:extLst>
                      <a:ext uri="{53640926-AAD7-44D8-BBD7-CCE9431645EC}">
                        <a14:shadowObscured xmlns:a14="http://schemas.microsoft.com/office/drawing/2010/main"/>
                      </a:ext>
                    </a:extLst>
                  </pic:spPr>
                </pic:pic>
              </a:graphicData>
            </a:graphic>
          </wp:inline>
        </w:drawing>
      </w:r>
      <w:r w:rsidR="00A21CD2" w:rsidRPr="00F52B99">
        <w:rPr>
          <w:rFonts w:ascii="Times New Roman" w:eastAsia="標楷體" w:hAnsi="Times New Roman" w:cs="Times New Roman"/>
          <w:noProof/>
          <w:szCs w:val="24"/>
        </w:rPr>
        <w:t xml:space="preserve"> </w:t>
      </w:r>
      <w:r w:rsidR="00A21CD2" w:rsidRPr="00F52B99">
        <w:rPr>
          <w:rFonts w:ascii="Times New Roman" w:eastAsia="標楷體" w:hAnsi="Times New Roman" w:cs="Times New Roman"/>
          <w:noProof/>
          <w:szCs w:val="24"/>
        </w:rPr>
        <w:drawing>
          <wp:inline distT="0" distB="0" distL="0" distR="0" wp14:anchorId="7E16FAD3" wp14:editId="52A16C49">
            <wp:extent cx="2941312" cy="1910080"/>
            <wp:effectExtent l="0" t="0" r="0" b="0"/>
            <wp:docPr id="2100814275"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0814275" name=""/>
                    <pic:cNvPicPr/>
                  </pic:nvPicPr>
                  <pic:blipFill rotWithShape="1">
                    <a:blip r:embed="rId13"/>
                    <a:srcRect l="12177" t="25699" r="54285" b="8158"/>
                    <a:stretch/>
                  </pic:blipFill>
                  <pic:spPr bwMode="auto">
                    <a:xfrm>
                      <a:off x="0" y="0"/>
                      <a:ext cx="2979943" cy="1935167"/>
                    </a:xfrm>
                    <a:prstGeom prst="rect">
                      <a:avLst/>
                    </a:prstGeom>
                    <a:ln>
                      <a:noFill/>
                    </a:ln>
                    <a:extLst>
                      <a:ext uri="{53640926-AAD7-44D8-BBD7-CCE9431645EC}">
                        <a14:shadowObscured xmlns:a14="http://schemas.microsoft.com/office/drawing/2010/main"/>
                      </a:ext>
                    </a:extLst>
                  </pic:spPr>
                </pic:pic>
              </a:graphicData>
            </a:graphic>
          </wp:inline>
        </w:drawing>
      </w:r>
    </w:p>
    <w:p w14:paraId="62A10C6D" w14:textId="77777777" w:rsidR="00A21CD2" w:rsidRPr="00F52B99" w:rsidRDefault="00A21CD2" w:rsidP="008B30B2">
      <w:pPr>
        <w:rPr>
          <w:rFonts w:ascii="Times New Roman" w:eastAsia="標楷體" w:hAnsi="Times New Roman" w:cs="Times New Roman"/>
          <w:kern w:val="0"/>
          <w:szCs w:val="24"/>
        </w:rPr>
      </w:pPr>
      <w:r w:rsidRPr="00F52B99">
        <w:rPr>
          <w:rFonts w:ascii="Times New Roman" w:eastAsia="標楷體" w:hAnsi="Times New Roman" w:cs="KaiTi" w:hint="eastAsia"/>
          <w:b/>
          <w:bCs/>
          <w:szCs w:val="24"/>
        </w:rPr>
        <w:t>圖</w:t>
      </w:r>
      <w:r w:rsidRPr="00F52B99">
        <w:rPr>
          <w:rFonts w:ascii="Times New Roman" w:eastAsia="標楷體" w:hAnsi="Times New Roman" w:cs="KaiTi"/>
          <w:b/>
          <w:bCs/>
          <w:szCs w:val="24"/>
        </w:rPr>
        <w:t>1</w:t>
      </w:r>
      <w:r w:rsidRPr="00F52B99">
        <w:rPr>
          <w:rFonts w:ascii="Times New Roman" w:eastAsia="標楷體" w:hAnsi="Times New Roman" w:cs="KaiTi"/>
          <w:szCs w:val="24"/>
        </w:rPr>
        <w:t xml:space="preserve"> </w:t>
      </w:r>
      <w:r w:rsidRPr="00F52B99">
        <w:rPr>
          <w:rFonts w:ascii="Times New Roman" w:eastAsia="標楷體" w:hAnsi="Times New Roman" w:cs="KaiTi" w:hint="eastAsia"/>
          <w:szCs w:val="24"/>
        </w:rPr>
        <w:t>等長肌力測試</w:t>
      </w:r>
      <w:r w:rsidRPr="00F52B99">
        <w:rPr>
          <w:rFonts w:ascii="Times New Roman" w:eastAsia="標楷體" w:hAnsi="Times New Roman" w:cs="KaiTi"/>
          <w:szCs w:val="24"/>
        </w:rPr>
        <w:t xml:space="preserve"> (</w:t>
      </w:r>
      <w:proofErr w:type="spellStart"/>
      <w:r w:rsidRPr="00F52B99">
        <w:rPr>
          <w:rFonts w:ascii="Times New Roman" w:eastAsia="標楷體" w:hAnsi="Times New Roman" w:cs="Times New Roman"/>
          <w:kern w:val="0"/>
          <w:szCs w:val="24"/>
        </w:rPr>
        <w:t>SpotOn</w:t>
      </w:r>
      <w:proofErr w:type="spellEnd"/>
      <w:r w:rsidRPr="00F52B99">
        <w:rPr>
          <w:rFonts w:ascii="Times New Roman" w:eastAsia="標楷體" w:hAnsi="Times New Roman" w:cs="Times New Roman"/>
          <w:kern w:val="0"/>
          <w:szCs w:val="24"/>
        </w:rPr>
        <w:t xml:space="preserve"> Fitness, 2024)</w:t>
      </w:r>
    </w:p>
    <w:p w14:paraId="5766A2F7" w14:textId="77777777" w:rsidR="00A21CD2" w:rsidRPr="00F52B99" w:rsidRDefault="00A21CD2" w:rsidP="008B30B2">
      <w:pPr>
        <w:rPr>
          <w:rFonts w:ascii="Times New Roman" w:eastAsia="標楷體" w:hAnsi="Times New Roman" w:cs="KaiTi"/>
          <w:szCs w:val="24"/>
        </w:rPr>
      </w:pPr>
    </w:p>
    <w:p w14:paraId="1786B0C1" w14:textId="77777777" w:rsidR="00A21CD2" w:rsidRPr="00F52B99" w:rsidRDefault="00A21CD2" w:rsidP="00F8662D">
      <w:pPr>
        <w:ind w:firstLineChars="200" w:firstLine="504"/>
        <w:jc w:val="both"/>
        <w:rPr>
          <w:rFonts w:ascii="Times New Roman" w:eastAsia="標楷體" w:hAnsi="Times New Roman" w:cs="KaiTi"/>
          <w:szCs w:val="24"/>
        </w:rPr>
      </w:pPr>
      <w:r w:rsidRPr="00F52B99">
        <w:rPr>
          <w:rFonts w:ascii="Times New Roman" w:eastAsia="標楷體" w:hAnsi="Times New Roman" w:cs="KaiTi" w:hint="eastAsia"/>
          <w:szCs w:val="24"/>
        </w:rPr>
        <w:t>在等長肌力的測量方式中，以等長中段上拉</w:t>
      </w:r>
      <w:r w:rsidRPr="00F52B99">
        <w:rPr>
          <w:rFonts w:ascii="Times New Roman" w:eastAsia="標楷體" w:hAnsi="Times New Roman" w:cs="KaiTi"/>
          <w:szCs w:val="24"/>
        </w:rPr>
        <w:t xml:space="preserve"> (</w:t>
      </w:r>
      <w:r w:rsidRPr="00F52B99">
        <w:rPr>
          <w:rFonts w:ascii="Times New Roman" w:eastAsia="標楷體" w:hAnsi="Times New Roman" w:cs="Times New Roman"/>
          <w:kern w:val="0"/>
          <w:szCs w:val="24"/>
        </w:rPr>
        <w:t>Isometric Mid-thigh Pull, IMTP</w:t>
      </w:r>
      <w:r w:rsidRPr="00F52B99">
        <w:rPr>
          <w:rFonts w:ascii="Times New Roman" w:eastAsia="標楷體" w:hAnsi="Times New Roman" w:cs="KaiTi"/>
          <w:szCs w:val="24"/>
        </w:rPr>
        <w:t xml:space="preserve">) </w:t>
      </w:r>
      <w:r w:rsidRPr="00F52B99">
        <w:rPr>
          <w:rFonts w:ascii="Times New Roman" w:eastAsia="標楷體" w:hAnsi="Times New Roman" w:cs="KaiTi" w:hint="eastAsia"/>
          <w:szCs w:val="24"/>
        </w:rPr>
        <w:t>與</w:t>
      </w:r>
      <w:proofErr w:type="gramStart"/>
      <w:r w:rsidRPr="00F52B99">
        <w:rPr>
          <w:rFonts w:ascii="Times New Roman" w:eastAsia="標楷體" w:hAnsi="Times New Roman" w:cs="KaiTi" w:hint="eastAsia"/>
          <w:szCs w:val="24"/>
        </w:rPr>
        <w:t>等長深蹲</w:t>
      </w:r>
      <w:proofErr w:type="gramEnd"/>
      <w:r w:rsidRPr="00F52B99">
        <w:rPr>
          <w:rFonts w:ascii="Times New Roman" w:eastAsia="標楷體" w:hAnsi="Times New Roman" w:cs="KaiTi"/>
          <w:szCs w:val="24"/>
        </w:rPr>
        <w:t xml:space="preserve"> (</w:t>
      </w:r>
      <w:r w:rsidRPr="00F52B99">
        <w:rPr>
          <w:rFonts w:ascii="Times New Roman" w:eastAsia="標楷體" w:hAnsi="Times New Roman" w:cs="Times New Roman"/>
          <w:kern w:val="0"/>
          <w:szCs w:val="24"/>
        </w:rPr>
        <w:t>Isometric Squat, ISQ</w:t>
      </w:r>
      <w:r w:rsidRPr="00F52B99">
        <w:rPr>
          <w:rFonts w:ascii="Times New Roman" w:eastAsia="標楷體" w:hAnsi="Times New Roman" w:cs="KaiTi"/>
          <w:szCs w:val="24"/>
        </w:rPr>
        <w:t xml:space="preserve">) </w:t>
      </w:r>
      <w:r w:rsidRPr="00F52B99">
        <w:rPr>
          <w:rFonts w:ascii="Times New Roman" w:eastAsia="標楷體" w:hAnsi="Times New Roman" w:cs="KaiTi" w:hint="eastAsia"/>
          <w:szCs w:val="24"/>
        </w:rPr>
        <w:t>為主體，具有硬性設備需求上較小、執行過程耗時短及技術需求較低等優點，且</w:t>
      </w:r>
      <w:r w:rsidRPr="00F52B99">
        <w:rPr>
          <w:rFonts w:ascii="Times New Roman" w:eastAsia="標楷體" w:hAnsi="Times New Roman" w:cs="Times New Roman"/>
          <w:kern w:val="0"/>
          <w:szCs w:val="24"/>
        </w:rPr>
        <w:t>IMTP</w:t>
      </w:r>
      <w:r w:rsidRPr="00F52B99">
        <w:rPr>
          <w:rFonts w:ascii="Times New Roman" w:eastAsia="標楷體" w:hAnsi="Times New Roman" w:cs="KaiTi" w:hint="eastAsia"/>
          <w:szCs w:val="24"/>
        </w:rPr>
        <w:t>相對於</w:t>
      </w:r>
      <w:r w:rsidRPr="00F52B99">
        <w:rPr>
          <w:rFonts w:ascii="Times New Roman" w:eastAsia="標楷體" w:hAnsi="Times New Roman" w:cs="Times New Roman"/>
          <w:kern w:val="0"/>
          <w:szCs w:val="24"/>
        </w:rPr>
        <w:t>ISQ</w:t>
      </w:r>
      <w:r w:rsidRPr="00F52B99">
        <w:rPr>
          <w:rFonts w:ascii="Times New Roman" w:eastAsia="標楷體" w:hAnsi="Times New Roman" w:cs="KaiTi" w:hint="eastAsia"/>
          <w:szCs w:val="24"/>
        </w:rPr>
        <w:t>在測量時所造成的下背壓力更低</w:t>
      </w:r>
      <w:r w:rsidRPr="00F52B99">
        <w:rPr>
          <w:rFonts w:ascii="Times New Roman" w:eastAsia="標楷體" w:hAnsi="Times New Roman" w:cs="KaiTi"/>
          <w:szCs w:val="24"/>
        </w:rPr>
        <w:t xml:space="preserve"> (</w:t>
      </w:r>
      <w:r w:rsidRPr="00F52B99">
        <w:rPr>
          <w:rFonts w:ascii="Times New Roman" w:eastAsia="標楷體" w:hAnsi="Times New Roman" w:cs="Times New Roman"/>
          <w:kern w:val="0"/>
          <w:szCs w:val="24"/>
        </w:rPr>
        <w:t>Guppy et al., 2018</w:t>
      </w:r>
      <w:r w:rsidRPr="00F52B99">
        <w:rPr>
          <w:rFonts w:ascii="Times New Roman" w:eastAsia="標楷體" w:hAnsi="Times New Roman" w:cs="KaiTi"/>
          <w:szCs w:val="24"/>
        </w:rPr>
        <w:t>)</w:t>
      </w:r>
      <w:r w:rsidRPr="00F52B99">
        <w:rPr>
          <w:rFonts w:ascii="Times New Roman" w:eastAsia="標楷體" w:hAnsi="Times New Roman" w:cs="KaiTi" w:hint="eastAsia"/>
          <w:szCs w:val="24"/>
        </w:rPr>
        <w:t>。在等長收縮產生力量的過程中獲得峰值力量、衝量以及</w:t>
      </w:r>
      <w:proofErr w:type="gramStart"/>
      <w:r w:rsidRPr="00F52B99">
        <w:rPr>
          <w:rFonts w:ascii="Times New Roman" w:eastAsia="標楷體" w:hAnsi="Times New Roman" w:cs="KaiTi" w:hint="eastAsia"/>
          <w:szCs w:val="24"/>
        </w:rPr>
        <w:t>發力率等</w:t>
      </w:r>
      <w:proofErr w:type="gramEnd"/>
      <w:r w:rsidRPr="00F52B99">
        <w:rPr>
          <w:rFonts w:ascii="Times New Roman" w:eastAsia="標楷體" w:hAnsi="Times New Roman" w:cs="KaiTi" w:hint="eastAsia"/>
          <w:szCs w:val="24"/>
        </w:rPr>
        <w:t>動力學資料，有助於進一步瞭解運</w:t>
      </w:r>
      <w:r w:rsidRPr="00F52B99">
        <w:rPr>
          <w:rFonts w:ascii="Times New Roman" w:eastAsia="標楷體" w:hAnsi="Times New Roman" w:cs="KaiTi" w:hint="eastAsia"/>
          <w:szCs w:val="24"/>
        </w:rPr>
        <w:lastRenderedPageBreak/>
        <w:t>動員下肢力量的特性。等速</w:t>
      </w:r>
      <w:proofErr w:type="gramStart"/>
      <w:r w:rsidRPr="00F52B99">
        <w:rPr>
          <w:rFonts w:ascii="Times New Roman" w:eastAsia="標楷體" w:hAnsi="Times New Roman" w:cs="KaiTi" w:hint="eastAsia"/>
          <w:szCs w:val="24"/>
        </w:rPr>
        <w:t>測力儀</w:t>
      </w:r>
      <w:proofErr w:type="gramEnd"/>
      <w:r w:rsidRPr="00F52B99">
        <w:rPr>
          <w:rFonts w:ascii="Times New Roman" w:eastAsia="標楷體" w:hAnsi="Times New Roman" w:cs="KaiTi" w:hint="eastAsia"/>
          <w:szCs w:val="24"/>
        </w:rPr>
        <w:t>能夠評估肌肉在不同角速度下的力矩值等動力學參數，也被作為評估肌力不對稱的方式使用。有學者利用等速</w:t>
      </w:r>
      <w:proofErr w:type="gramStart"/>
      <w:r w:rsidRPr="00F52B99">
        <w:rPr>
          <w:rFonts w:ascii="Times New Roman" w:eastAsia="標楷體" w:hAnsi="Times New Roman" w:cs="KaiTi" w:hint="eastAsia"/>
          <w:szCs w:val="24"/>
        </w:rPr>
        <w:t>測力儀</w:t>
      </w:r>
      <w:proofErr w:type="gramEnd"/>
      <w:r w:rsidRPr="00F52B99">
        <w:rPr>
          <w:rFonts w:ascii="Times New Roman" w:eastAsia="標楷體" w:hAnsi="Times New Roman" w:cs="KaiTi" w:hint="eastAsia"/>
          <w:szCs w:val="24"/>
        </w:rPr>
        <w:t>測量了自行車運動員下肢肌力及</w:t>
      </w:r>
      <w:r w:rsidRPr="00F52B99">
        <w:rPr>
          <w:rFonts w:ascii="Times New Roman" w:eastAsia="標楷體" w:hAnsi="Times New Roman" w:cs="Times New Roman"/>
          <w:kern w:val="0"/>
          <w:szCs w:val="24"/>
        </w:rPr>
        <w:t>3D</w:t>
      </w:r>
      <w:r w:rsidRPr="00F52B99">
        <w:rPr>
          <w:rFonts w:ascii="Times New Roman" w:eastAsia="標楷體" w:hAnsi="Times New Roman" w:cs="KaiTi" w:hint="eastAsia"/>
          <w:szCs w:val="24"/>
        </w:rPr>
        <w:t>運動學影像分析坐</w:t>
      </w:r>
      <w:proofErr w:type="gramStart"/>
      <w:r w:rsidRPr="00F52B99">
        <w:rPr>
          <w:rFonts w:ascii="Times New Roman" w:eastAsia="標楷體" w:hAnsi="Times New Roman" w:cs="KaiTi" w:hint="eastAsia"/>
          <w:szCs w:val="24"/>
        </w:rPr>
        <w:t>姿踩蹬</w:t>
      </w:r>
      <w:proofErr w:type="gramEnd"/>
      <w:r w:rsidRPr="00F52B99">
        <w:rPr>
          <w:rFonts w:ascii="Times New Roman" w:eastAsia="標楷體" w:hAnsi="Times New Roman" w:cs="KaiTi" w:hint="eastAsia"/>
          <w:szCs w:val="24"/>
        </w:rPr>
        <w:t>過程中的動作模式，觀察肌力不對稱</w:t>
      </w:r>
      <w:proofErr w:type="gramStart"/>
      <w:r w:rsidRPr="00F52B99">
        <w:rPr>
          <w:rFonts w:ascii="Times New Roman" w:eastAsia="標楷體" w:hAnsi="Times New Roman" w:cs="KaiTi" w:hint="eastAsia"/>
          <w:szCs w:val="24"/>
        </w:rPr>
        <w:t>與踩蹬時</w:t>
      </w:r>
      <w:proofErr w:type="gramEnd"/>
      <w:r w:rsidRPr="00F52B99">
        <w:rPr>
          <w:rFonts w:ascii="Times New Roman" w:eastAsia="標楷體" w:hAnsi="Times New Roman" w:cs="KaiTi" w:hint="eastAsia"/>
          <w:szCs w:val="24"/>
        </w:rPr>
        <w:t>的峰值功率兩者之間的關係，發現踩蹬力量與</w:t>
      </w:r>
      <w:proofErr w:type="gramStart"/>
      <w:r w:rsidRPr="00F52B99">
        <w:rPr>
          <w:rFonts w:ascii="Times New Roman" w:eastAsia="標楷體" w:hAnsi="Times New Roman" w:cs="KaiTi" w:hint="eastAsia"/>
          <w:szCs w:val="24"/>
        </w:rPr>
        <w:t>膝屈肌</w:t>
      </w:r>
      <w:proofErr w:type="gramEnd"/>
      <w:r w:rsidRPr="00F52B99">
        <w:rPr>
          <w:rFonts w:ascii="Times New Roman" w:eastAsia="標楷體" w:hAnsi="Times New Roman" w:cs="KaiTi" w:hint="eastAsia"/>
          <w:szCs w:val="24"/>
        </w:rPr>
        <w:t>的峰值扭矩不對稱比值存在負相關</w:t>
      </w:r>
      <w:r w:rsidRPr="00F52B99">
        <w:rPr>
          <w:rFonts w:ascii="Times New Roman" w:eastAsia="標楷體" w:hAnsi="Times New Roman" w:cs="KaiTi"/>
          <w:szCs w:val="24"/>
        </w:rPr>
        <w:t xml:space="preserve"> (</w:t>
      </w:r>
      <w:proofErr w:type="spellStart"/>
      <w:r w:rsidRPr="00F52B99">
        <w:rPr>
          <w:rFonts w:ascii="Times New Roman" w:eastAsia="標楷體" w:hAnsi="Times New Roman" w:cs="Times New Roman"/>
          <w:szCs w:val="24"/>
        </w:rPr>
        <w:t>Rannama</w:t>
      </w:r>
      <w:proofErr w:type="spellEnd"/>
      <w:r w:rsidRPr="00F52B99">
        <w:rPr>
          <w:rFonts w:ascii="Times New Roman" w:eastAsia="標楷體" w:hAnsi="Times New Roman" w:cs="Times New Roman"/>
          <w:szCs w:val="24"/>
        </w:rPr>
        <w:t xml:space="preserve"> et al., 2015)</w:t>
      </w:r>
      <w:r w:rsidRPr="00F52B99">
        <w:rPr>
          <w:rFonts w:ascii="Times New Roman" w:eastAsia="標楷體" w:hAnsi="Times New Roman" w:cs="KaiTi" w:hint="eastAsia"/>
          <w:szCs w:val="24"/>
        </w:rPr>
        <w:t>。儘管透過等速</w:t>
      </w:r>
      <w:proofErr w:type="gramStart"/>
      <w:r w:rsidRPr="00F52B99">
        <w:rPr>
          <w:rFonts w:ascii="Times New Roman" w:eastAsia="標楷體" w:hAnsi="Times New Roman" w:cs="KaiTi" w:hint="eastAsia"/>
          <w:szCs w:val="24"/>
        </w:rPr>
        <w:t>測力儀</w:t>
      </w:r>
      <w:proofErr w:type="gramEnd"/>
      <w:r w:rsidRPr="00F52B99">
        <w:rPr>
          <w:rFonts w:ascii="Times New Roman" w:eastAsia="標楷體" w:hAnsi="Times New Roman" w:cs="KaiTi" w:hint="eastAsia"/>
          <w:szCs w:val="24"/>
        </w:rPr>
        <w:t>可以準確測量</w:t>
      </w:r>
      <w:proofErr w:type="gramStart"/>
      <w:r w:rsidRPr="00F52B99">
        <w:rPr>
          <w:rFonts w:ascii="Times New Roman" w:eastAsia="標楷體" w:hAnsi="Times New Roman" w:cs="KaiTi" w:hint="eastAsia"/>
          <w:szCs w:val="24"/>
        </w:rPr>
        <w:t>特定肌群</w:t>
      </w:r>
      <w:proofErr w:type="gramEnd"/>
      <w:r w:rsidRPr="00F52B99">
        <w:rPr>
          <w:rFonts w:ascii="Times New Roman" w:eastAsia="標楷體" w:hAnsi="Times New Roman" w:cs="KaiTi" w:hint="eastAsia"/>
          <w:szCs w:val="24"/>
        </w:rPr>
        <w:t>力量的表現，但是目前使用等速</w:t>
      </w:r>
      <w:proofErr w:type="gramStart"/>
      <w:r w:rsidRPr="00F52B99">
        <w:rPr>
          <w:rFonts w:ascii="Times New Roman" w:eastAsia="標楷體" w:hAnsi="Times New Roman" w:cs="KaiTi" w:hint="eastAsia"/>
          <w:szCs w:val="24"/>
        </w:rPr>
        <w:t>測力儀</w:t>
      </w:r>
      <w:proofErr w:type="gramEnd"/>
      <w:r w:rsidRPr="00F52B99">
        <w:rPr>
          <w:rFonts w:ascii="Times New Roman" w:eastAsia="標楷體" w:hAnsi="Times New Roman" w:cs="KaiTi" w:hint="eastAsia"/>
          <w:szCs w:val="24"/>
        </w:rPr>
        <w:t>進行肌力測量的研究並不普遍，主要是因為等速</w:t>
      </w:r>
      <w:proofErr w:type="gramStart"/>
      <w:r w:rsidRPr="00F52B99">
        <w:rPr>
          <w:rFonts w:ascii="Times New Roman" w:eastAsia="標楷體" w:hAnsi="Times New Roman" w:cs="KaiTi" w:hint="eastAsia"/>
          <w:szCs w:val="24"/>
        </w:rPr>
        <w:t>測力儀</w:t>
      </w:r>
      <w:proofErr w:type="gramEnd"/>
      <w:r w:rsidRPr="00F52B99">
        <w:rPr>
          <w:rFonts w:ascii="Times New Roman" w:eastAsia="標楷體" w:hAnsi="Times New Roman" w:cs="KaiTi" w:hint="eastAsia"/>
          <w:szCs w:val="24"/>
        </w:rPr>
        <w:t>的設備昂貴且不便於移動，以及不同</w:t>
      </w:r>
      <w:proofErr w:type="gramStart"/>
      <w:r w:rsidRPr="00F52B99">
        <w:rPr>
          <w:rFonts w:ascii="Times New Roman" w:eastAsia="標楷體" w:hAnsi="Times New Roman" w:cs="KaiTi" w:hint="eastAsia"/>
          <w:szCs w:val="24"/>
        </w:rPr>
        <w:t>測力儀</w:t>
      </w:r>
      <w:proofErr w:type="gramEnd"/>
      <w:r w:rsidRPr="00F52B99">
        <w:rPr>
          <w:rFonts w:ascii="Times New Roman" w:eastAsia="標楷體" w:hAnsi="Times New Roman" w:cs="KaiTi" w:hint="eastAsia"/>
          <w:szCs w:val="24"/>
        </w:rPr>
        <w:t>所測量的結果存在差異。</w:t>
      </w:r>
    </w:p>
    <w:p w14:paraId="2537997B" w14:textId="77777777" w:rsidR="00A21CD2" w:rsidRPr="00F52B99" w:rsidRDefault="00A21CD2" w:rsidP="008B30B2">
      <w:pPr>
        <w:rPr>
          <w:rFonts w:ascii="Times New Roman" w:eastAsia="標楷體" w:hAnsi="Times New Roman" w:cs="KaiTi"/>
          <w:szCs w:val="24"/>
        </w:rPr>
      </w:pPr>
      <w:r w:rsidRPr="00F52B99">
        <w:rPr>
          <w:rFonts w:ascii="Times New Roman" w:eastAsia="標楷體" w:hAnsi="Times New Roman" w:cs="KaiTi"/>
          <w:szCs w:val="24"/>
        </w:rPr>
        <w:t>(</w:t>
      </w:r>
      <w:r w:rsidRPr="00F52B99">
        <w:rPr>
          <w:rFonts w:ascii="Times New Roman" w:eastAsia="標楷體" w:hAnsi="Times New Roman" w:cs="KaiTi" w:hint="eastAsia"/>
          <w:szCs w:val="24"/>
        </w:rPr>
        <w:t>二</w:t>
      </w:r>
      <w:r w:rsidRPr="00F52B99">
        <w:rPr>
          <w:rFonts w:ascii="Times New Roman" w:eastAsia="標楷體" w:hAnsi="Times New Roman" w:cs="KaiTi"/>
          <w:szCs w:val="24"/>
        </w:rPr>
        <w:t xml:space="preserve">) </w:t>
      </w:r>
      <w:r w:rsidRPr="00F52B99">
        <w:rPr>
          <w:rFonts w:ascii="Times New Roman" w:eastAsia="標楷體" w:hAnsi="Times New Roman" w:cs="KaiTi" w:hint="eastAsia"/>
          <w:szCs w:val="24"/>
        </w:rPr>
        <w:t>跳躍測試法</w:t>
      </w:r>
    </w:p>
    <w:p w14:paraId="6107D474" w14:textId="77777777" w:rsidR="00A21CD2" w:rsidRPr="00F52B99" w:rsidRDefault="00A21CD2" w:rsidP="00F8662D">
      <w:pPr>
        <w:ind w:firstLineChars="200" w:firstLine="504"/>
        <w:jc w:val="both"/>
        <w:rPr>
          <w:rFonts w:ascii="Times New Roman" w:eastAsia="標楷體" w:hAnsi="Times New Roman" w:cs="KaiTi"/>
          <w:szCs w:val="24"/>
        </w:rPr>
      </w:pPr>
      <w:r w:rsidRPr="00F52B99">
        <w:rPr>
          <w:rFonts w:ascii="Times New Roman" w:eastAsia="標楷體" w:hAnsi="Times New Roman" w:cs="KaiTi" w:hint="eastAsia"/>
          <w:szCs w:val="24"/>
        </w:rPr>
        <w:t>儘管等長肌力的測量提供了許多觀察下肢肌力特質的資料，但其動作模式依舊受到固定關節角度的限制，因此下肢動態肌力</w:t>
      </w:r>
      <w:r w:rsidRPr="00F52B99">
        <w:rPr>
          <w:rFonts w:ascii="Times New Roman" w:eastAsia="標楷體" w:hAnsi="Times New Roman" w:cs="KaiTi"/>
          <w:szCs w:val="24"/>
        </w:rPr>
        <w:t xml:space="preserve"> (</w:t>
      </w:r>
      <w:r w:rsidRPr="00F52B99">
        <w:rPr>
          <w:rFonts w:ascii="Times New Roman" w:eastAsia="標楷體" w:hAnsi="Times New Roman" w:cs="Times New Roman"/>
          <w:kern w:val="0"/>
          <w:szCs w:val="24"/>
        </w:rPr>
        <w:t>Dynamic Strength</w:t>
      </w:r>
      <w:r w:rsidRPr="00F52B99">
        <w:rPr>
          <w:rFonts w:ascii="Times New Roman" w:eastAsia="標楷體" w:hAnsi="Times New Roman" w:cs="KaiTi"/>
          <w:szCs w:val="24"/>
        </w:rPr>
        <w:t xml:space="preserve">) </w:t>
      </w:r>
      <w:r w:rsidRPr="00F52B99">
        <w:rPr>
          <w:rFonts w:ascii="Times New Roman" w:eastAsia="標楷體" w:hAnsi="Times New Roman" w:cs="KaiTi" w:hint="eastAsia"/>
          <w:szCs w:val="24"/>
        </w:rPr>
        <w:t>的測量也能反映出運動員下肢肌力與運動表現的關係。垂直跳</w:t>
      </w:r>
      <w:r w:rsidRPr="00F52B99">
        <w:rPr>
          <w:rFonts w:ascii="Times New Roman" w:eastAsia="標楷體" w:hAnsi="Times New Roman" w:cs="KaiTi"/>
          <w:szCs w:val="24"/>
        </w:rPr>
        <w:t xml:space="preserve"> (</w:t>
      </w:r>
      <w:r w:rsidRPr="00F52B99">
        <w:rPr>
          <w:rFonts w:ascii="Times New Roman" w:eastAsia="標楷體" w:hAnsi="Times New Roman" w:cs="Times New Roman"/>
          <w:kern w:val="0"/>
          <w:szCs w:val="24"/>
        </w:rPr>
        <w:t>Vertical Jump</w:t>
      </w:r>
      <w:r w:rsidRPr="00F52B99">
        <w:rPr>
          <w:rFonts w:ascii="Times New Roman" w:eastAsia="標楷體" w:hAnsi="Times New Roman" w:cs="KaiTi"/>
          <w:szCs w:val="24"/>
        </w:rPr>
        <w:t xml:space="preserve">) </w:t>
      </w:r>
      <w:r w:rsidRPr="00F52B99">
        <w:rPr>
          <w:rFonts w:ascii="Times New Roman" w:eastAsia="標楷體" w:hAnsi="Times New Roman" w:cs="KaiTi" w:hint="eastAsia"/>
          <w:szCs w:val="24"/>
        </w:rPr>
        <w:t>是目前測量運動員下肢動態肌力的重要指標，測量的方式主要</w:t>
      </w:r>
      <w:proofErr w:type="gramStart"/>
      <w:r w:rsidRPr="00F52B99">
        <w:rPr>
          <w:rFonts w:ascii="Times New Roman" w:eastAsia="標楷體" w:hAnsi="Times New Roman" w:cs="KaiTi" w:hint="eastAsia"/>
          <w:szCs w:val="24"/>
        </w:rPr>
        <w:t>有深跳</w:t>
      </w:r>
      <w:proofErr w:type="gramEnd"/>
      <w:r w:rsidRPr="00F52B99">
        <w:rPr>
          <w:rFonts w:ascii="Times New Roman" w:eastAsia="標楷體" w:hAnsi="Times New Roman" w:cs="KaiTi"/>
          <w:szCs w:val="24"/>
        </w:rPr>
        <w:t xml:space="preserve"> (</w:t>
      </w:r>
      <w:r w:rsidRPr="00F52B99">
        <w:rPr>
          <w:rFonts w:ascii="Times New Roman" w:eastAsia="標楷體" w:hAnsi="Times New Roman" w:cs="Times New Roman"/>
          <w:kern w:val="0"/>
          <w:szCs w:val="24"/>
        </w:rPr>
        <w:t>Drop Jump, DJ</w:t>
      </w:r>
      <w:r w:rsidRPr="00F52B99">
        <w:rPr>
          <w:rFonts w:ascii="Times New Roman" w:eastAsia="標楷體" w:hAnsi="Times New Roman" w:cs="KaiTi"/>
          <w:szCs w:val="24"/>
        </w:rPr>
        <w:t>)</w:t>
      </w:r>
      <w:r w:rsidRPr="00F52B99">
        <w:rPr>
          <w:rFonts w:ascii="Times New Roman" w:eastAsia="標楷體" w:hAnsi="Times New Roman" w:cs="KaiTi" w:hint="eastAsia"/>
          <w:szCs w:val="24"/>
        </w:rPr>
        <w:t>、</w:t>
      </w:r>
      <w:proofErr w:type="gramStart"/>
      <w:r w:rsidRPr="00F52B99">
        <w:rPr>
          <w:rFonts w:ascii="Times New Roman" w:eastAsia="標楷體" w:hAnsi="Times New Roman" w:cs="KaiTi" w:hint="eastAsia"/>
          <w:szCs w:val="24"/>
        </w:rPr>
        <w:t>下蹲跳</w:t>
      </w:r>
      <w:proofErr w:type="gramEnd"/>
      <w:r w:rsidRPr="00F52B99">
        <w:rPr>
          <w:rFonts w:ascii="Times New Roman" w:eastAsia="標楷體" w:hAnsi="Times New Roman" w:cs="KaiTi"/>
          <w:szCs w:val="24"/>
        </w:rPr>
        <w:t xml:space="preserve"> (</w:t>
      </w:r>
      <w:r w:rsidRPr="00F52B99">
        <w:rPr>
          <w:rFonts w:ascii="Times New Roman" w:eastAsia="標楷體" w:hAnsi="Times New Roman" w:cs="Times New Roman"/>
          <w:kern w:val="0"/>
          <w:szCs w:val="24"/>
        </w:rPr>
        <w:t>Countermovement Jump, CMJ</w:t>
      </w:r>
      <w:r w:rsidRPr="00F52B99">
        <w:rPr>
          <w:rFonts w:ascii="Times New Roman" w:eastAsia="標楷體" w:hAnsi="Times New Roman" w:cs="KaiTi"/>
          <w:szCs w:val="24"/>
        </w:rPr>
        <w:t xml:space="preserve">) </w:t>
      </w:r>
      <w:proofErr w:type="gramStart"/>
      <w:r w:rsidRPr="00F52B99">
        <w:rPr>
          <w:rFonts w:ascii="Times New Roman" w:eastAsia="標楷體" w:hAnsi="Times New Roman" w:cs="KaiTi" w:hint="eastAsia"/>
          <w:szCs w:val="24"/>
        </w:rPr>
        <w:t>和蹲踞跳</w:t>
      </w:r>
      <w:proofErr w:type="gramEnd"/>
      <w:r w:rsidRPr="00F52B99">
        <w:rPr>
          <w:rFonts w:ascii="Times New Roman" w:eastAsia="標楷體" w:hAnsi="Times New Roman" w:cs="KaiTi"/>
          <w:szCs w:val="24"/>
        </w:rPr>
        <w:t xml:space="preserve"> (</w:t>
      </w:r>
      <w:r w:rsidRPr="00F52B99">
        <w:rPr>
          <w:rFonts w:ascii="Times New Roman" w:eastAsia="標楷體" w:hAnsi="Times New Roman" w:cs="Times New Roman"/>
          <w:kern w:val="0"/>
          <w:szCs w:val="24"/>
        </w:rPr>
        <w:t>Squat Jump, SJ</w:t>
      </w:r>
      <w:r w:rsidRPr="00F52B99">
        <w:rPr>
          <w:rFonts w:ascii="Times New Roman" w:eastAsia="標楷體" w:hAnsi="Times New Roman" w:cs="KaiTi"/>
          <w:szCs w:val="24"/>
        </w:rPr>
        <w:t xml:space="preserve">) </w:t>
      </w:r>
      <w:r w:rsidRPr="00F52B99">
        <w:rPr>
          <w:rFonts w:ascii="Times New Roman" w:eastAsia="標楷體" w:hAnsi="Times New Roman" w:cs="KaiTi" w:hint="eastAsia"/>
          <w:szCs w:val="24"/>
        </w:rPr>
        <w:t>等。測量垂直跳的工具有許多種，目前透過在</w:t>
      </w:r>
      <w:proofErr w:type="gramStart"/>
      <w:r w:rsidRPr="00F52B99">
        <w:rPr>
          <w:rFonts w:ascii="Times New Roman" w:eastAsia="標楷體" w:hAnsi="Times New Roman" w:cs="KaiTi" w:hint="eastAsia"/>
          <w:szCs w:val="24"/>
        </w:rPr>
        <w:t>測力板</w:t>
      </w:r>
      <w:proofErr w:type="gramEnd"/>
      <w:r w:rsidRPr="00F52B99">
        <w:rPr>
          <w:rFonts w:ascii="Times New Roman" w:eastAsia="標楷體" w:hAnsi="Times New Roman" w:cs="KaiTi"/>
          <w:szCs w:val="24"/>
        </w:rPr>
        <w:t xml:space="preserve"> (</w:t>
      </w:r>
      <w:r w:rsidRPr="00F52B99">
        <w:rPr>
          <w:rFonts w:ascii="Times New Roman" w:eastAsia="標楷體" w:hAnsi="Times New Roman" w:cs="Times New Roman"/>
          <w:kern w:val="0"/>
          <w:szCs w:val="24"/>
        </w:rPr>
        <w:t>Force Plate</w:t>
      </w:r>
      <w:r w:rsidRPr="00F52B99">
        <w:rPr>
          <w:rFonts w:ascii="Times New Roman" w:eastAsia="標楷體" w:hAnsi="Times New Roman" w:cs="KaiTi"/>
          <w:szCs w:val="24"/>
        </w:rPr>
        <w:t xml:space="preserve">) </w:t>
      </w:r>
      <w:r w:rsidRPr="00F52B99">
        <w:rPr>
          <w:rFonts w:ascii="Times New Roman" w:eastAsia="標楷體" w:hAnsi="Times New Roman" w:cs="KaiTi" w:hint="eastAsia"/>
          <w:szCs w:val="24"/>
        </w:rPr>
        <w:t>上執行跳躍測試被視為測量垂直跳的黃金標準，跳躍過程中對力量與時間的變化所得知的動力與資料也給了許多瞭解下肢肌力特質的重要資訊</w:t>
      </w:r>
      <w:r w:rsidRPr="00F52B99">
        <w:rPr>
          <w:rFonts w:ascii="Times New Roman" w:eastAsia="標楷體" w:hAnsi="Times New Roman" w:cs="KaiTi"/>
          <w:szCs w:val="24"/>
        </w:rPr>
        <w:t xml:space="preserve"> </w:t>
      </w:r>
      <w:r w:rsidRPr="00F52B99">
        <w:rPr>
          <w:rFonts w:ascii="Times New Roman" w:eastAsia="標楷體" w:hAnsi="Times New Roman" w:cs="Times New Roman"/>
          <w:kern w:val="0"/>
          <w:szCs w:val="24"/>
        </w:rPr>
        <w:t>(Bishop et al., 2021c)</w:t>
      </w:r>
      <w:r w:rsidRPr="00F52B99">
        <w:rPr>
          <w:rFonts w:ascii="Times New Roman" w:eastAsia="標楷體" w:hAnsi="Times New Roman" w:cs="KaiTi" w:hint="eastAsia"/>
          <w:szCs w:val="24"/>
        </w:rPr>
        <w:t>。其中反向跳經常被作為測量下肢動態能力的原因在於反向跳已被過去的研究證實能有效反映神經肌肉控制的能力與有效監控疲勞狀況，反向跳的動作模式包含的離心與向心收縮</w:t>
      </w:r>
      <w:proofErr w:type="gramStart"/>
      <w:r w:rsidRPr="00F52B99">
        <w:rPr>
          <w:rFonts w:ascii="Times New Roman" w:eastAsia="標楷體" w:hAnsi="Times New Roman" w:cs="KaiTi" w:hint="eastAsia"/>
          <w:szCs w:val="24"/>
        </w:rPr>
        <w:t>的牽張縮短</w:t>
      </w:r>
      <w:proofErr w:type="gramEnd"/>
      <w:r w:rsidRPr="00F52B99">
        <w:rPr>
          <w:rFonts w:ascii="Times New Roman" w:eastAsia="標楷體" w:hAnsi="Times New Roman" w:cs="KaiTi" w:hint="eastAsia"/>
          <w:szCs w:val="24"/>
        </w:rPr>
        <w:t>循環</w:t>
      </w:r>
      <w:r w:rsidRPr="00F52B99">
        <w:rPr>
          <w:rFonts w:ascii="Times New Roman" w:eastAsia="標楷體" w:hAnsi="Times New Roman" w:cs="KaiTi"/>
          <w:szCs w:val="24"/>
        </w:rPr>
        <w:t xml:space="preserve"> (</w:t>
      </w:r>
      <w:r w:rsidRPr="00F52B99">
        <w:rPr>
          <w:rFonts w:ascii="Times New Roman" w:eastAsia="標楷體" w:hAnsi="Times New Roman" w:cs="Times New Roman"/>
          <w:kern w:val="0"/>
          <w:szCs w:val="24"/>
        </w:rPr>
        <w:t>Strength-shortening Cycle, SSC</w:t>
      </w:r>
      <w:r w:rsidRPr="00F52B99">
        <w:rPr>
          <w:rFonts w:ascii="Times New Roman" w:eastAsia="標楷體" w:hAnsi="Times New Roman" w:cs="KaiTi"/>
          <w:szCs w:val="24"/>
        </w:rPr>
        <w:t>)</w:t>
      </w:r>
      <w:r w:rsidRPr="00F52B99">
        <w:rPr>
          <w:rFonts w:ascii="Times New Roman" w:eastAsia="標楷體" w:hAnsi="Times New Roman" w:cs="KaiTi" w:hint="eastAsia"/>
          <w:szCs w:val="24"/>
        </w:rPr>
        <w:t>，與絕大多數競技運動在下肢執行的動作具有相似的動作模式</w:t>
      </w:r>
      <w:r w:rsidRPr="00F52B99">
        <w:rPr>
          <w:rFonts w:ascii="Times New Roman" w:eastAsia="標楷體" w:hAnsi="Times New Roman" w:cs="KaiTi"/>
          <w:szCs w:val="24"/>
        </w:rPr>
        <w:t xml:space="preserve"> </w:t>
      </w:r>
      <w:r w:rsidRPr="00F52B99">
        <w:rPr>
          <w:rFonts w:ascii="Times New Roman" w:eastAsia="標楷體" w:hAnsi="Times New Roman" w:cs="Times New Roman"/>
          <w:kern w:val="0"/>
          <w:szCs w:val="24"/>
        </w:rPr>
        <w:t>(</w:t>
      </w:r>
      <w:proofErr w:type="spellStart"/>
      <w:r w:rsidRPr="00F52B99">
        <w:rPr>
          <w:rFonts w:ascii="Times New Roman" w:eastAsia="標楷體" w:hAnsi="Times New Roman" w:cs="Times New Roman"/>
          <w:kern w:val="0"/>
          <w:szCs w:val="24"/>
        </w:rPr>
        <w:t>Heishman</w:t>
      </w:r>
      <w:proofErr w:type="spellEnd"/>
      <w:r w:rsidRPr="00F52B99">
        <w:rPr>
          <w:rFonts w:ascii="Times New Roman" w:eastAsia="標楷體" w:hAnsi="Times New Roman" w:cs="Times New Roman"/>
          <w:kern w:val="0"/>
          <w:szCs w:val="24"/>
        </w:rPr>
        <w:t xml:space="preserve"> et al., 2019)</w:t>
      </w:r>
      <w:r w:rsidRPr="00F52B99">
        <w:rPr>
          <w:rFonts w:ascii="Times New Roman" w:eastAsia="標楷體" w:hAnsi="Times New Roman" w:cs="KaiTi" w:hint="eastAsia"/>
          <w:szCs w:val="24"/>
        </w:rPr>
        <w:t>。</w:t>
      </w:r>
    </w:p>
    <w:p w14:paraId="046E5F01" w14:textId="77777777" w:rsidR="00A21CD2" w:rsidRPr="00F52B99" w:rsidRDefault="00A21CD2" w:rsidP="008B30B2">
      <w:pPr>
        <w:rPr>
          <w:rFonts w:ascii="Times New Roman" w:eastAsia="標楷體" w:hAnsi="Times New Roman" w:cs="KaiTi"/>
          <w:szCs w:val="24"/>
        </w:rPr>
      </w:pPr>
      <w:r w:rsidRPr="00F52B99">
        <w:rPr>
          <w:rFonts w:ascii="Times New Roman" w:eastAsia="標楷體" w:hAnsi="Times New Roman" w:cs="KaiTi"/>
          <w:szCs w:val="24"/>
        </w:rPr>
        <w:t>(</w:t>
      </w:r>
      <w:r w:rsidRPr="00F52B99">
        <w:rPr>
          <w:rFonts w:ascii="Times New Roman" w:eastAsia="標楷體" w:hAnsi="Times New Roman" w:cs="KaiTi" w:hint="eastAsia"/>
          <w:szCs w:val="24"/>
        </w:rPr>
        <w:t>三</w:t>
      </w:r>
      <w:r w:rsidRPr="00F52B99">
        <w:rPr>
          <w:rFonts w:ascii="Times New Roman" w:eastAsia="標楷體" w:hAnsi="Times New Roman" w:cs="KaiTi"/>
          <w:szCs w:val="24"/>
        </w:rPr>
        <w:t xml:space="preserve">) </w:t>
      </w:r>
      <w:r w:rsidRPr="00F52B99">
        <w:rPr>
          <w:rFonts w:ascii="Times New Roman" w:eastAsia="標楷體" w:hAnsi="Times New Roman" w:cs="KaiTi" w:hint="eastAsia"/>
          <w:szCs w:val="24"/>
        </w:rPr>
        <w:t>踢球法</w:t>
      </w:r>
    </w:p>
    <w:p w14:paraId="193F5C51" w14:textId="77777777" w:rsidR="00A21CD2" w:rsidRPr="00F52B99" w:rsidRDefault="00A21CD2" w:rsidP="00F8662D">
      <w:pPr>
        <w:ind w:firstLineChars="200" w:firstLine="504"/>
        <w:jc w:val="both"/>
        <w:rPr>
          <w:rFonts w:ascii="Times New Roman" w:eastAsia="標楷體" w:hAnsi="Times New Roman" w:cs="KaiTi"/>
          <w:szCs w:val="24"/>
        </w:rPr>
      </w:pPr>
      <w:r w:rsidRPr="00F52B99">
        <w:rPr>
          <w:rFonts w:ascii="Times New Roman" w:eastAsia="標楷體" w:hAnsi="Times New Roman" w:cs="KaiTi" w:hint="eastAsia"/>
          <w:szCs w:val="24"/>
        </w:rPr>
        <w:t>國內外常用測量下肢不對稱的方法是踢足球法，這種方法不僅可以測量較多不同的動作內容，而且操作簡單。首先，把兩根長度約</w:t>
      </w:r>
      <w:r w:rsidRPr="00F52B99">
        <w:rPr>
          <w:rFonts w:ascii="Times New Roman" w:eastAsia="標楷體" w:hAnsi="Times New Roman" w:cs="KaiTi"/>
          <w:szCs w:val="24"/>
        </w:rPr>
        <w:t>2</w:t>
      </w:r>
      <w:r w:rsidRPr="00F52B99">
        <w:rPr>
          <w:rFonts w:ascii="Times New Roman" w:eastAsia="標楷體" w:hAnsi="Times New Roman" w:cs="KaiTi" w:hint="eastAsia"/>
          <w:szCs w:val="24"/>
        </w:rPr>
        <w:t>米的標誌杆垂直插入地面上，間距約為</w:t>
      </w:r>
      <w:r w:rsidRPr="00F52B99">
        <w:rPr>
          <w:rFonts w:ascii="Times New Roman" w:eastAsia="標楷體" w:hAnsi="Times New Roman" w:cs="KaiTi"/>
          <w:szCs w:val="24"/>
        </w:rPr>
        <w:t>1</w:t>
      </w:r>
      <w:r w:rsidRPr="00F52B99">
        <w:rPr>
          <w:rFonts w:ascii="Times New Roman" w:eastAsia="標楷體" w:hAnsi="Times New Roman" w:cs="KaiTi" w:hint="eastAsia"/>
          <w:szCs w:val="24"/>
        </w:rPr>
        <w:t>米，受試者在距離標誌杆</w:t>
      </w:r>
      <w:r w:rsidRPr="00F52B99">
        <w:rPr>
          <w:rFonts w:ascii="Times New Roman" w:eastAsia="標楷體" w:hAnsi="Times New Roman" w:cs="KaiTi"/>
          <w:szCs w:val="24"/>
        </w:rPr>
        <w:t>10</w:t>
      </w:r>
      <w:r w:rsidRPr="00F52B99">
        <w:rPr>
          <w:rFonts w:ascii="Times New Roman" w:eastAsia="標楷體" w:hAnsi="Times New Roman" w:cs="KaiTi" w:hint="eastAsia"/>
          <w:szCs w:val="24"/>
        </w:rPr>
        <w:t>米的地方用中等力量把球踢出，要求球的軌道要從兩杆之間穿過，而且儘量保持每次球的軌道一致。受試</w:t>
      </w:r>
      <w:proofErr w:type="gramStart"/>
      <w:r w:rsidRPr="00F52B99">
        <w:rPr>
          <w:rFonts w:ascii="Times New Roman" w:eastAsia="標楷體" w:hAnsi="Times New Roman" w:cs="KaiTi" w:hint="eastAsia"/>
          <w:szCs w:val="24"/>
        </w:rPr>
        <w:t>者雙側肢體</w:t>
      </w:r>
      <w:proofErr w:type="gramEnd"/>
      <w:r w:rsidRPr="00F52B99">
        <w:rPr>
          <w:rFonts w:ascii="Times New Roman" w:eastAsia="標楷體" w:hAnsi="Times New Roman" w:cs="KaiTi" w:hint="eastAsia"/>
          <w:szCs w:val="24"/>
        </w:rPr>
        <w:t>進行交替測量，每次肢體踢出的球距離標誌杆的位移被評定為優勢側和非優勢側的指標。大多數學者都習慣將在運動中起主導作用的肢體稱為優勢側，另一側稱為非優勢側，這與靳士信</w:t>
      </w:r>
      <w:r w:rsidRPr="00F52B99">
        <w:rPr>
          <w:rFonts w:ascii="Times New Roman" w:eastAsia="標楷體" w:hAnsi="Times New Roman" w:cs="KaiTi"/>
          <w:szCs w:val="24"/>
        </w:rPr>
        <w:t xml:space="preserve"> (1981) </w:t>
      </w:r>
      <w:r w:rsidRPr="00F52B99">
        <w:rPr>
          <w:rFonts w:ascii="Times New Roman" w:eastAsia="標楷體" w:hAnsi="Times New Roman" w:cs="KaiTi" w:hint="eastAsia"/>
          <w:szCs w:val="24"/>
        </w:rPr>
        <w:t>的理論相一致，他在《解剖學進展》中表明，下肢的不對稱性可以用優勢側和非優勢側說明，優勢側即是身體的慣用側，非優勢側即身體的非慣用側。</w:t>
      </w:r>
      <w:proofErr w:type="gramStart"/>
      <w:r w:rsidRPr="00F52B99">
        <w:rPr>
          <w:rFonts w:ascii="Times New Roman" w:eastAsia="標楷體" w:hAnsi="Times New Roman" w:cs="KaiTi" w:hint="eastAsia"/>
          <w:szCs w:val="24"/>
        </w:rPr>
        <w:t>此外，</w:t>
      </w:r>
      <w:proofErr w:type="gramEnd"/>
      <w:r w:rsidRPr="00F52B99">
        <w:rPr>
          <w:rFonts w:ascii="Times New Roman" w:eastAsia="標楷體" w:hAnsi="Times New Roman" w:cs="KaiTi" w:hint="eastAsia"/>
          <w:szCs w:val="24"/>
        </w:rPr>
        <w:t>踢球法還有其他不同的測試方式，把足球放在一個固定的位置，受試者可自行調整距離進行三步助跑，也可留在原地，用盡全力把球踢出去，</w:t>
      </w:r>
      <w:proofErr w:type="gramStart"/>
      <w:r w:rsidRPr="00F52B99">
        <w:rPr>
          <w:rFonts w:ascii="Times New Roman" w:eastAsia="標楷體" w:hAnsi="Times New Roman" w:cs="KaiTi" w:hint="eastAsia"/>
          <w:szCs w:val="24"/>
        </w:rPr>
        <w:t>也是雙側肢體</w:t>
      </w:r>
      <w:proofErr w:type="gramEnd"/>
      <w:r w:rsidRPr="00F52B99">
        <w:rPr>
          <w:rFonts w:ascii="Times New Roman" w:eastAsia="標楷體" w:hAnsi="Times New Roman" w:cs="KaiTi" w:hint="eastAsia"/>
          <w:szCs w:val="24"/>
        </w:rPr>
        <w:t>進行交替測量，將球踢出的距離作為評定優勢側和非優勢側的指標。</w:t>
      </w:r>
    </w:p>
    <w:p w14:paraId="2EC556AF" w14:textId="77777777" w:rsidR="00A21CD2" w:rsidRPr="00F52B99" w:rsidRDefault="00A21CD2" w:rsidP="008B30B2">
      <w:pPr>
        <w:ind w:firstLineChars="200" w:firstLine="504"/>
        <w:rPr>
          <w:rFonts w:ascii="Times New Roman" w:eastAsia="標楷體" w:hAnsi="Times New Roman" w:cs="KaiTi"/>
          <w:szCs w:val="24"/>
        </w:rPr>
      </w:pPr>
      <w:r w:rsidRPr="00F52B99">
        <w:rPr>
          <w:rFonts w:ascii="Times New Roman" w:eastAsia="標楷體" w:hAnsi="Times New Roman" w:cs="KaiTi" w:hint="eastAsia"/>
          <w:szCs w:val="24"/>
        </w:rPr>
        <w:t>綜上所述，三種不同的測量方式各有特色，力量測試法可以準確測量</w:t>
      </w:r>
      <w:proofErr w:type="gramStart"/>
      <w:r w:rsidRPr="00F52B99">
        <w:rPr>
          <w:rFonts w:ascii="Times New Roman" w:eastAsia="標楷體" w:hAnsi="Times New Roman" w:cs="KaiTi" w:hint="eastAsia"/>
          <w:szCs w:val="24"/>
        </w:rPr>
        <w:t>特定肌群肌</w:t>
      </w:r>
      <w:proofErr w:type="gramEnd"/>
      <w:r w:rsidRPr="00F52B99">
        <w:rPr>
          <w:rFonts w:ascii="Times New Roman" w:eastAsia="標楷體" w:hAnsi="Times New Roman" w:cs="KaiTi" w:hint="eastAsia"/>
          <w:szCs w:val="24"/>
        </w:rPr>
        <w:t>力，測量結果</w:t>
      </w:r>
      <w:proofErr w:type="gramStart"/>
      <w:r w:rsidRPr="00F52B99">
        <w:rPr>
          <w:rFonts w:ascii="Times New Roman" w:eastAsia="標楷體" w:hAnsi="Times New Roman" w:cs="KaiTi" w:hint="eastAsia"/>
          <w:szCs w:val="24"/>
        </w:rPr>
        <w:t>較為精准</w:t>
      </w:r>
      <w:proofErr w:type="gramEnd"/>
      <w:r w:rsidRPr="00F52B99">
        <w:rPr>
          <w:rFonts w:ascii="Times New Roman" w:eastAsia="標楷體" w:hAnsi="Times New Roman" w:cs="KaiTi" w:hint="eastAsia"/>
          <w:szCs w:val="24"/>
        </w:rPr>
        <w:t>，但設備昂貴；跳躍測試法根據跳躍過</w:t>
      </w:r>
      <w:r w:rsidRPr="00F52B99">
        <w:rPr>
          <w:rFonts w:ascii="Times New Roman" w:eastAsia="標楷體" w:hAnsi="Times New Roman" w:cs="KaiTi" w:hint="eastAsia"/>
          <w:szCs w:val="24"/>
        </w:rPr>
        <w:lastRenderedPageBreak/>
        <w:t>程中力量與時間的變化，從而得出下肢肌力的特質；踢球法利用足球道具可以放大個體下肢左右兩側的力度，更好測量下肢肌力。不同的測試方法各有優劣，可以根據測試者所在環境與器材，選擇適合自己的測量方式。</w:t>
      </w:r>
    </w:p>
    <w:p w14:paraId="639B4772" w14:textId="77777777" w:rsidR="00A21CD2" w:rsidRPr="00F52B99" w:rsidRDefault="00A21CD2" w:rsidP="008B30B2">
      <w:pPr>
        <w:rPr>
          <w:rFonts w:ascii="Times New Roman" w:eastAsia="標楷體" w:hAnsi="Times New Roman" w:cs="KaiTi"/>
          <w:szCs w:val="24"/>
        </w:rPr>
      </w:pPr>
    </w:p>
    <w:p w14:paraId="5710D261" w14:textId="77777777" w:rsidR="00A21CD2" w:rsidRPr="00F52B99" w:rsidRDefault="00A21CD2" w:rsidP="008B30B2">
      <w:pPr>
        <w:rPr>
          <w:rFonts w:ascii="Times New Roman" w:eastAsia="標楷體" w:hAnsi="Times New Roman" w:cs="KaiTi"/>
          <w:b/>
          <w:kern w:val="0"/>
          <w:szCs w:val="24"/>
        </w:rPr>
      </w:pPr>
      <w:r w:rsidRPr="00F52B99">
        <w:rPr>
          <w:rFonts w:ascii="Times New Roman" w:eastAsia="標楷體" w:hAnsi="Times New Roman" w:cs="KaiTi" w:hint="eastAsia"/>
          <w:b/>
          <w:kern w:val="0"/>
          <w:szCs w:val="24"/>
        </w:rPr>
        <w:t>二、下肢肌力不對稱對運動表現的影響</w:t>
      </w:r>
    </w:p>
    <w:p w14:paraId="3B63B7A5" w14:textId="77777777" w:rsidR="00A21CD2" w:rsidRPr="00F52B99" w:rsidRDefault="00A21CD2" w:rsidP="008B30B2">
      <w:pPr>
        <w:ind w:firstLineChars="200" w:firstLine="504"/>
        <w:rPr>
          <w:rFonts w:ascii="Times New Roman" w:eastAsia="標楷體" w:hAnsi="Times New Roman" w:cs="KaiTi"/>
          <w:szCs w:val="24"/>
        </w:rPr>
      </w:pPr>
      <w:proofErr w:type="gramStart"/>
      <w:r w:rsidRPr="00F52B99">
        <w:rPr>
          <w:rFonts w:ascii="Times New Roman" w:eastAsia="標楷體" w:hAnsi="Times New Roman" w:cs="KaiTi" w:hint="eastAsia"/>
          <w:szCs w:val="24"/>
        </w:rPr>
        <w:t>肢體間肌力</w:t>
      </w:r>
      <w:proofErr w:type="gramEnd"/>
      <w:r w:rsidRPr="00F52B99">
        <w:rPr>
          <w:rFonts w:ascii="Times New Roman" w:eastAsia="標楷體" w:hAnsi="Times New Roman" w:cs="KaiTi" w:hint="eastAsia"/>
          <w:szCs w:val="24"/>
        </w:rPr>
        <w:t>的不對稱會對不同運動員的運動表現有很大的影響，本文就下肢肌力不對稱對步態、起跳動作及短跑專項能力的影響作出闡述。</w:t>
      </w:r>
    </w:p>
    <w:p w14:paraId="7B88F7B3" w14:textId="77777777" w:rsidR="00A21CD2" w:rsidRPr="00F52B99" w:rsidRDefault="00A21CD2" w:rsidP="008B30B2">
      <w:pPr>
        <w:rPr>
          <w:rFonts w:ascii="Times New Roman" w:eastAsia="標楷體" w:hAnsi="Times New Roman" w:cs="KaiTi"/>
          <w:szCs w:val="24"/>
        </w:rPr>
      </w:pPr>
      <w:r w:rsidRPr="00F52B99">
        <w:rPr>
          <w:rFonts w:ascii="Times New Roman" w:eastAsia="標楷體" w:hAnsi="Times New Roman" w:cs="KaiTi"/>
          <w:szCs w:val="24"/>
        </w:rPr>
        <w:t>(</w:t>
      </w:r>
      <w:proofErr w:type="gramStart"/>
      <w:r w:rsidRPr="00F52B99">
        <w:rPr>
          <w:rFonts w:ascii="Times New Roman" w:eastAsia="標楷體" w:hAnsi="Times New Roman" w:cs="KaiTi" w:hint="eastAsia"/>
          <w:szCs w:val="24"/>
        </w:rPr>
        <w:t>一</w:t>
      </w:r>
      <w:proofErr w:type="gramEnd"/>
      <w:r w:rsidRPr="00F52B99">
        <w:rPr>
          <w:rFonts w:ascii="Times New Roman" w:eastAsia="標楷體" w:hAnsi="Times New Roman" w:cs="KaiTi"/>
          <w:szCs w:val="24"/>
        </w:rPr>
        <w:t xml:space="preserve">) </w:t>
      </w:r>
      <w:r w:rsidRPr="00F52B99">
        <w:rPr>
          <w:rFonts w:ascii="Times New Roman" w:eastAsia="標楷體" w:hAnsi="Times New Roman" w:cs="KaiTi" w:hint="eastAsia"/>
          <w:szCs w:val="24"/>
        </w:rPr>
        <w:t>下肢肌力不對稱對步態的影響</w:t>
      </w:r>
    </w:p>
    <w:p w14:paraId="50938829" w14:textId="77777777" w:rsidR="00A21CD2" w:rsidRPr="00F52B99" w:rsidRDefault="00A21CD2" w:rsidP="008B30B2">
      <w:pPr>
        <w:ind w:firstLineChars="200" w:firstLine="504"/>
        <w:rPr>
          <w:rFonts w:ascii="Times New Roman" w:eastAsia="標楷體" w:hAnsi="Times New Roman" w:cs="KaiTi"/>
          <w:szCs w:val="24"/>
        </w:rPr>
      </w:pPr>
      <w:r w:rsidRPr="00F52B99">
        <w:rPr>
          <w:rFonts w:ascii="Times New Roman" w:eastAsia="標楷體" w:hAnsi="Times New Roman" w:cs="KaiTi" w:hint="eastAsia"/>
          <w:szCs w:val="24"/>
        </w:rPr>
        <w:t>國內外有大量文獻是針對下肢</w:t>
      </w:r>
      <w:proofErr w:type="gramStart"/>
      <w:r w:rsidRPr="00F52B99">
        <w:rPr>
          <w:rFonts w:ascii="Times New Roman" w:eastAsia="標楷體" w:hAnsi="Times New Roman" w:cs="KaiTi" w:hint="eastAsia"/>
          <w:szCs w:val="24"/>
        </w:rPr>
        <w:t>步態做的</w:t>
      </w:r>
      <w:proofErr w:type="gramEnd"/>
      <w:r w:rsidRPr="00F52B99">
        <w:rPr>
          <w:rFonts w:ascii="Times New Roman" w:eastAsia="標楷體" w:hAnsi="Times New Roman" w:cs="KaiTi" w:hint="eastAsia"/>
          <w:szCs w:val="24"/>
        </w:rPr>
        <w:t>研究，步態不對稱性得到廣大學者的一致認可。</w:t>
      </w:r>
      <w:proofErr w:type="spellStart"/>
      <w:r w:rsidRPr="00F52B99">
        <w:rPr>
          <w:rFonts w:ascii="Times New Roman" w:eastAsia="標楷體" w:hAnsi="Times New Roman" w:cs="Times New Roman"/>
          <w:kern w:val="0"/>
          <w:szCs w:val="24"/>
        </w:rPr>
        <w:t>Hirasawa</w:t>
      </w:r>
      <w:proofErr w:type="spellEnd"/>
      <w:r w:rsidRPr="00F52B99">
        <w:rPr>
          <w:rFonts w:ascii="Times New Roman" w:eastAsia="標楷體" w:hAnsi="Times New Roman" w:cs="Times New Roman"/>
          <w:kern w:val="0"/>
          <w:szCs w:val="24"/>
        </w:rPr>
        <w:t xml:space="preserve"> (1979)</w:t>
      </w:r>
      <w:r w:rsidRPr="00F52B99">
        <w:rPr>
          <w:rFonts w:ascii="Times New Roman" w:eastAsia="標楷體" w:hAnsi="Times New Roman" w:cs="KaiTi" w:hint="eastAsia"/>
          <w:szCs w:val="24"/>
        </w:rPr>
        <w:t>首次以兩側肢體支撐和擺動為基礎研究步態的不對稱性，結果發現左側和右側在步態表現上確實存在不對稱性。隨後，</w:t>
      </w:r>
      <w:proofErr w:type="spellStart"/>
      <w:r w:rsidRPr="00F52B99">
        <w:rPr>
          <w:rFonts w:ascii="Times New Roman" w:eastAsia="標楷體" w:hAnsi="Times New Roman" w:cs="Times New Roman"/>
          <w:kern w:val="0"/>
          <w:szCs w:val="24"/>
        </w:rPr>
        <w:t>Matsusaka</w:t>
      </w:r>
      <w:proofErr w:type="spellEnd"/>
      <w:r w:rsidRPr="00F52B99">
        <w:rPr>
          <w:rFonts w:ascii="Times New Roman" w:eastAsia="標楷體" w:hAnsi="Times New Roman" w:cs="KaiTi" w:hint="eastAsia"/>
          <w:szCs w:val="24"/>
        </w:rPr>
        <w:t>等人</w:t>
      </w:r>
      <w:r w:rsidRPr="00F52B99">
        <w:rPr>
          <w:rFonts w:ascii="Times New Roman" w:eastAsia="標楷體" w:hAnsi="Times New Roman" w:cs="KaiTi"/>
          <w:szCs w:val="24"/>
        </w:rPr>
        <w:t xml:space="preserve"> (1985) </w:t>
      </w:r>
      <w:r w:rsidRPr="00F52B99">
        <w:rPr>
          <w:rFonts w:ascii="Times New Roman" w:eastAsia="標楷體" w:hAnsi="Times New Roman" w:cs="KaiTi" w:hint="eastAsia"/>
          <w:szCs w:val="24"/>
        </w:rPr>
        <w:t>對</w:t>
      </w:r>
      <w:r w:rsidRPr="00F52B99">
        <w:rPr>
          <w:rFonts w:ascii="Times New Roman" w:eastAsia="標楷體" w:hAnsi="Times New Roman" w:cs="KaiTi"/>
          <w:szCs w:val="24"/>
        </w:rPr>
        <w:t>53</w:t>
      </w:r>
      <w:r w:rsidRPr="00F52B99">
        <w:rPr>
          <w:rFonts w:ascii="Times New Roman" w:eastAsia="標楷體" w:hAnsi="Times New Roman" w:cs="KaiTi" w:hint="eastAsia"/>
          <w:szCs w:val="24"/>
        </w:rPr>
        <w:t>名男性和</w:t>
      </w:r>
      <w:r w:rsidRPr="00F52B99">
        <w:rPr>
          <w:rFonts w:ascii="Times New Roman" w:eastAsia="標楷體" w:hAnsi="Times New Roman" w:cs="KaiTi"/>
          <w:szCs w:val="24"/>
        </w:rPr>
        <w:t>39</w:t>
      </w:r>
      <w:r w:rsidRPr="00F52B99">
        <w:rPr>
          <w:rFonts w:ascii="Times New Roman" w:eastAsia="標楷體" w:hAnsi="Times New Roman" w:cs="KaiTi" w:hint="eastAsia"/>
          <w:szCs w:val="24"/>
        </w:rPr>
        <w:t>名女性的慢速、快速、自選速度三種速度進行進一步研究，其結果與之前的研究相同，同時也證明瞭速度的改變不是造成下肢肌力不對稱性的影響因素。有學者基於</w:t>
      </w:r>
      <w:proofErr w:type="spellStart"/>
      <w:r w:rsidRPr="00F52B99">
        <w:rPr>
          <w:rFonts w:ascii="Times New Roman" w:eastAsia="標楷體" w:hAnsi="Times New Roman" w:cs="Times New Roman"/>
          <w:kern w:val="0"/>
          <w:szCs w:val="24"/>
        </w:rPr>
        <w:t>Hirasawa</w:t>
      </w:r>
      <w:proofErr w:type="spellEnd"/>
      <w:r w:rsidRPr="00F52B99">
        <w:rPr>
          <w:rFonts w:ascii="Times New Roman" w:eastAsia="標楷體" w:hAnsi="Times New Roman" w:cs="KaiTi" w:hint="eastAsia"/>
          <w:szCs w:val="24"/>
        </w:rPr>
        <w:t>的發現進一步改進了研究方法，他們對受試者進行了自選速度、快速、右腿負重自選速度、右腿負重最大維持速度四種速度進行分析，結果也表明，行走速度的改變對下肢肌力不對稱不存在顯著影響，但是單側負重對下肢肌力的不對稱有顯著性差異，而且單側負重的情況下加快步行速度，其差異越大</w:t>
      </w:r>
      <w:r w:rsidRPr="00F52B99">
        <w:rPr>
          <w:rFonts w:ascii="Times New Roman" w:eastAsia="標楷體" w:hAnsi="Times New Roman" w:cs="KaiTi"/>
          <w:szCs w:val="24"/>
        </w:rPr>
        <w:t xml:space="preserve"> (</w:t>
      </w:r>
      <w:proofErr w:type="spellStart"/>
      <w:r w:rsidRPr="00F52B99">
        <w:rPr>
          <w:rFonts w:ascii="Times New Roman" w:eastAsia="標楷體" w:hAnsi="Times New Roman" w:cs="Times New Roman"/>
          <w:kern w:val="0"/>
          <w:szCs w:val="24"/>
        </w:rPr>
        <w:t>Kodesh</w:t>
      </w:r>
      <w:proofErr w:type="spellEnd"/>
      <w:r w:rsidRPr="00F52B99">
        <w:rPr>
          <w:rFonts w:ascii="Times New Roman" w:eastAsia="標楷體" w:hAnsi="Times New Roman" w:cs="Times New Roman"/>
          <w:kern w:val="0"/>
          <w:szCs w:val="24"/>
        </w:rPr>
        <w:t xml:space="preserve"> et al., 2012</w:t>
      </w:r>
      <w:r w:rsidRPr="00F52B99">
        <w:rPr>
          <w:rFonts w:ascii="Times New Roman" w:eastAsia="標楷體" w:hAnsi="Times New Roman" w:cs="KaiTi"/>
          <w:szCs w:val="24"/>
        </w:rPr>
        <w:t>)</w:t>
      </w:r>
      <w:r w:rsidRPr="00F52B99">
        <w:rPr>
          <w:rFonts w:ascii="Times New Roman" w:eastAsia="標楷體" w:hAnsi="Times New Roman" w:cs="KaiTi" w:hint="eastAsia"/>
          <w:szCs w:val="24"/>
        </w:rPr>
        <w:t>。相關研究也表明，在正常行走過程中，左右兩側腿擺動時的重心擺動幅度也存在差異性，進一步證實了下肢肌力不對稱對步態具有直接影響</w:t>
      </w:r>
      <w:r w:rsidRPr="00F52B99">
        <w:rPr>
          <w:rFonts w:ascii="Times New Roman" w:eastAsia="標楷體" w:hAnsi="Times New Roman" w:cs="KaiTi"/>
          <w:szCs w:val="24"/>
        </w:rPr>
        <w:t xml:space="preserve"> (</w:t>
      </w:r>
      <w:r w:rsidRPr="00F52B99">
        <w:rPr>
          <w:rFonts w:ascii="Times New Roman" w:eastAsia="標楷體" w:hAnsi="Times New Roman" w:cs="Times New Roman"/>
          <w:szCs w:val="24"/>
        </w:rPr>
        <w:t>Cabral et al., 2016)</w:t>
      </w:r>
      <w:r w:rsidRPr="00F52B99">
        <w:rPr>
          <w:rFonts w:ascii="Times New Roman" w:eastAsia="標楷體" w:hAnsi="Times New Roman" w:cs="KaiTi" w:hint="eastAsia"/>
          <w:szCs w:val="24"/>
        </w:rPr>
        <w:t>。</w:t>
      </w:r>
      <w:proofErr w:type="gramStart"/>
      <w:r w:rsidRPr="00F52B99">
        <w:rPr>
          <w:rFonts w:ascii="Times New Roman" w:eastAsia="標楷體" w:hAnsi="Times New Roman" w:cs="KaiTi" w:hint="eastAsia"/>
          <w:szCs w:val="24"/>
        </w:rPr>
        <w:t>此外，</w:t>
      </w:r>
      <w:proofErr w:type="gramEnd"/>
      <w:r w:rsidRPr="00F52B99">
        <w:rPr>
          <w:rFonts w:ascii="Times New Roman" w:eastAsia="標楷體" w:hAnsi="Times New Roman" w:cs="KaiTi" w:hint="eastAsia"/>
          <w:szCs w:val="24"/>
        </w:rPr>
        <w:t>有學者針對下肢肌力進行了功能性的對比研究，結果發現肢體側、性別、步行速度三</w:t>
      </w:r>
      <w:proofErr w:type="gramStart"/>
      <w:r w:rsidRPr="00F52B99">
        <w:rPr>
          <w:rFonts w:ascii="Times New Roman" w:eastAsia="標楷體" w:hAnsi="Times New Roman" w:cs="KaiTi" w:hint="eastAsia"/>
          <w:szCs w:val="24"/>
        </w:rPr>
        <w:t>者均會對</w:t>
      </w:r>
      <w:proofErr w:type="gramEnd"/>
      <w:r w:rsidRPr="00F52B99">
        <w:rPr>
          <w:rFonts w:ascii="Times New Roman" w:eastAsia="標楷體" w:hAnsi="Times New Roman" w:cs="KaiTi" w:hint="eastAsia"/>
          <w:szCs w:val="24"/>
        </w:rPr>
        <w:t>步態不對稱性產生影響，且還有一定的相互作用，男性受試者在自選速度行走時優勢側平均支撐衝量明顯高於非優勢側；而女性受試者在快速行走時非優勢側平均支撐衝量明顯高於優勢側，這對以往左右側的劃分結果存在一定的差異性</w:t>
      </w:r>
      <w:r w:rsidRPr="00F52B99">
        <w:rPr>
          <w:rFonts w:ascii="Times New Roman" w:eastAsia="標楷體" w:hAnsi="Times New Roman" w:cs="KaiTi"/>
          <w:szCs w:val="24"/>
        </w:rPr>
        <w:t xml:space="preserve"> (</w:t>
      </w:r>
      <w:r w:rsidRPr="00F52B99">
        <w:rPr>
          <w:rFonts w:ascii="Times New Roman" w:eastAsia="標楷體" w:hAnsi="Times New Roman" w:cs="Times New Roman"/>
          <w:szCs w:val="24"/>
          <w:shd w:val="clear" w:color="auto" w:fill="FFFFFF"/>
        </w:rPr>
        <w:t>Kobayashi et al., 2014)</w:t>
      </w:r>
      <w:r w:rsidRPr="00F52B99">
        <w:rPr>
          <w:rFonts w:ascii="Times New Roman" w:eastAsia="標楷體" w:hAnsi="Times New Roman" w:cs="KaiTi" w:hint="eastAsia"/>
          <w:szCs w:val="24"/>
        </w:rPr>
        <w:t>。</w:t>
      </w:r>
    </w:p>
    <w:p w14:paraId="46DB69BB" w14:textId="77777777" w:rsidR="00A21CD2" w:rsidRPr="00F52B99" w:rsidRDefault="00A21CD2" w:rsidP="008B30B2">
      <w:pPr>
        <w:rPr>
          <w:rFonts w:ascii="Times New Roman" w:eastAsia="標楷體" w:hAnsi="Times New Roman" w:cs="KaiTi"/>
          <w:szCs w:val="24"/>
        </w:rPr>
      </w:pPr>
      <w:r w:rsidRPr="00F52B99">
        <w:rPr>
          <w:rFonts w:ascii="Times New Roman" w:eastAsia="標楷體" w:hAnsi="Times New Roman" w:cs="KaiTi"/>
          <w:szCs w:val="24"/>
        </w:rPr>
        <w:t>(</w:t>
      </w:r>
      <w:r w:rsidRPr="00F52B99">
        <w:rPr>
          <w:rFonts w:ascii="Times New Roman" w:eastAsia="標楷體" w:hAnsi="Times New Roman" w:cs="KaiTi" w:hint="eastAsia"/>
          <w:szCs w:val="24"/>
        </w:rPr>
        <w:t>二</w:t>
      </w:r>
      <w:r w:rsidRPr="00F52B99">
        <w:rPr>
          <w:rFonts w:ascii="Times New Roman" w:eastAsia="標楷體" w:hAnsi="Times New Roman" w:cs="KaiTi"/>
          <w:szCs w:val="24"/>
        </w:rPr>
        <w:t xml:space="preserve">) </w:t>
      </w:r>
      <w:r w:rsidRPr="00F52B99">
        <w:rPr>
          <w:rFonts w:ascii="Times New Roman" w:eastAsia="標楷體" w:hAnsi="Times New Roman" w:cs="KaiTi" w:hint="eastAsia"/>
          <w:szCs w:val="24"/>
        </w:rPr>
        <w:t>下肢肌力不對稱對起跳動作的影響</w:t>
      </w:r>
    </w:p>
    <w:p w14:paraId="6A7406CB" w14:textId="77777777" w:rsidR="00A21CD2" w:rsidRPr="00F52B99" w:rsidRDefault="00A21CD2" w:rsidP="008B30B2">
      <w:pPr>
        <w:ind w:firstLineChars="200" w:firstLine="504"/>
        <w:rPr>
          <w:rFonts w:ascii="Times New Roman" w:eastAsia="標楷體" w:hAnsi="Times New Roman" w:cs="KaiTi"/>
          <w:szCs w:val="24"/>
        </w:rPr>
      </w:pPr>
      <w:r w:rsidRPr="00F52B99">
        <w:rPr>
          <w:rFonts w:ascii="Times New Roman" w:eastAsia="標楷體" w:hAnsi="Times New Roman" w:cs="KaiTi" w:hint="eastAsia"/>
          <w:szCs w:val="24"/>
        </w:rPr>
        <w:t>對於在起跳的運動中下肢運動表現的研究主要集中在左右</w:t>
      </w:r>
      <w:proofErr w:type="gramStart"/>
      <w:r w:rsidRPr="00F52B99">
        <w:rPr>
          <w:rFonts w:ascii="Times New Roman" w:eastAsia="標楷體" w:hAnsi="Times New Roman" w:cs="KaiTi" w:hint="eastAsia"/>
          <w:szCs w:val="24"/>
        </w:rPr>
        <w:t>肢單腿</w:t>
      </w:r>
      <w:proofErr w:type="gramEnd"/>
      <w:r w:rsidRPr="00F52B99">
        <w:rPr>
          <w:rFonts w:ascii="Times New Roman" w:eastAsia="標楷體" w:hAnsi="Times New Roman" w:cs="KaiTi" w:hint="eastAsia"/>
          <w:szCs w:val="24"/>
        </w:rPr>
        <w:t>跳躍比較和雙腿跳躍比較。</w:t>
      </w:r>
      <w:proofErr w:type="gramStart"/>
      <w:r w:rsidRPr="00F52B99">
        <w:rPr>
          <w:rFonts w:ascii="Times New Roman" w:eastAsia="標楷體" w:hAnsi="Times New Roman" w:cs="KaiTi" w:hint="eastAsia"/>
          <w:szCs w:val="24"/>
        </w:rPr>
        <w:t>左右腿單腿</w:t>
      </w:r>
      <w:proofErr w:type="gramEnd"/>
      <w:r w:rsidRPr="00F52B99">
        <w:rPr>
          <w:rFonts w:ascii="Times New Roman" w:eastAsia="標楷體" w:hAnsi="Times New Roman" w:cs="KaiTi" w:hint="eastAsia"/>
          <w:szCs w:val="24"/>
        </w:rPr>
        <w:t>跳躍主要比較跳躍中支撐腿的相關運動學和動力學資料的差異性。有學者以</w:t>
      </w:r>
      <w:proofErr w:type="gramStart"/>
      <w:r w:rsidRPr="00F52B99">
        <w:rPr>
          <w:rFonts w:ascii="Times New Roman" w:eastAsia="標楷體" w:hAnsi="Times New Roman" w:cs="KaiTi" w:hint="eastAsia"/>
          <w:szCs w:val="24"/>
        </w:rPr>
        <w:t>單腿下蹲</w:t>
      </w:r>
      <w:proofErr w:type="gramEnd"/>
      <w:r w:rsidRPr="00F52B99">
        <w:rPr>
          <w:rFonts w:ascii="Times New Roman" w:eastAsia="標楷體" w:hAnsi="Times New Roman" w:cs="KaiTi" w:hint="eastAsia"/>
          <w:szCs w:val="24"/>
        </w:rPr>
        <w:t>跳的高度作為評定標準，對所有男女受試者進行了優勢側和非優勢側劃分，隨後對受試</w:t>
      </w:r>
      <w:proofErr w:type="gramStart"/>
      <w:r w:rsidRPr="00F52B99">
        <w:rPr>
          <w:rFonts w:ascii="Times New Roman" w:eastAsia="標楷體" w:hAnsi="Times New Roman" w:cs="KaiTi" w:hint="eastAsia"/>
          <w:szCs w:val="24"/>
        </w:rPr>
        <w:t>者單腿蹲</w:t>
      </w:r>
      <w:proofErr w:type="gramEnd"/>
      <w:r w:rsidRPr="00F52B99">
        <w:rPr>
          <w:rFonts w:ascii="Times New Roman" w:eastAsia="標楷體" w:hAnsi="Times New Roman" w:cs="KaiTi" w:hint="eastAsia"/>
          <w:szCs w:val="24"/>
        </w:rPr>
        <w:t>踞跳動作進行了研究，研究結果發現，男性運動員在優勢腿運動時地面反作用力、踝關節動量均顯著大於非優勢腿，這說明男性運動員兩側下肢存在著一定的差異性，但在女性運動員</w:t>
      </w:r>
      <w:proofErr w:type="gramStart"/>
      <w:r w:rsidRPr="00F52B99">
        <w:rPr>
          <w:rFonts w:ascii="Times New Roman" w:eastAsia="標楷體" w:hAnsi="Times New Roman" w:cs="KaiTi" w:hint="eastAsia"/>
          <w:szCs w:val="24"/>
        </w:rPr>
        <w:t>下肢雙側指標卻均無顯著</w:t>
      </w:r>
      <w:proofErr w:type="gramEnd"/>
      <w:r w:rsidRPr="00F52B99">
        <w:rPr>
          <w:rFonts w:ascii="Times New Roman" w:eastAsia="標楷體" w:hAnsi="Times New Roman" w:cs="KaiTi" w:hint="eastAsia"/>
          <w:szCs w:val="24"/>
        </w:rPr>
        <w:t>性差異，表示男女性別的差異可能是影響兩側肢體表現差異性的一個重要原因，也提示在進行相關研究時應該對男女性別區別對待</w:t>
      </w:r>
      <w:r w:rsidRPr="00F52B99">
        <w:rPr>
          <w:rFonts w:ascii="Times New Roman" w:eastAsia="標楷體" w:hAnsi="Times New Roman" w:cs="KaiTi"/>
          <w:szCs w:val="24"/>
        </w:rPr>
        <w:t xml:space="preserve"> (</w:t>
      </w:r>
      <w:r w:rsidRPr="00F52B99">
        <w:rPr>
          <w:rFonts w:ascii="Times New Roman" w:eastAsia="標楷體" w:hAnsi="Times New Roman" w:cs="Times New Roman"/>
          <w:kern w:val="0"/>
          <w:szCs w:val="24"/>
        </w:rPr>
        <w:t>Stafford &amp; Grana, 1984</w:t>
      </w:r>
      <w:r w:rsidRPr="00F52B99">
        <w:rPr>
          <w:rFonts w:ascii="Times New Roman" w:eastAsia="標楷體" w:hAnsi="Times New Roman" w:cs="KaiTi"/>
          <w:szCs w:val="24"/>
        </w:rPr>
        <w:t>)</w:t>
      </w:r>
      <w:r w:rsidRPr="00F52B99">
        <w:rPr>
          <w:rFonts w:ascii="Times New Roman" w:eastAsia="標楷體" w:hAnsi="Times New Roman" w:cs="KaiTi" w:hint="eastAsia"/>
          <w:szCs w:val="24"/>
        </w:rPr>
        <w:t>，文中說明其</w:t>
      </w:r>
      <w:proofErr w:type="gramStart"/>
      <w:r w:rsidRPr="00F52B99">
        <w:rPr>
          <w:rFonts w:ascii="Times New Roman" w:eastAsia="標楷體" w:hAnsi="Times New Roman" w:cs="KaiTi" w:hint="eastAsia"/>
          <w:szCs w:val="24"/>
        </w:rPr>
        <w:t>性別間的差異</w:t>
      </w:r>
      <w:proofErr w:type="gramEnd"/>
      <w:r w:rsidRPr="00F52B99">
        <w:rPr>
          <w:rFonts w:ascii="Times New Roman" w:eastAsia="標楷體" w:hAnsi="Times New Roman" w:cs="KaiTi" w:hint="eastAsia"/>
          <w:szCs w:val="24"/>
        </w:rPr>
        <w:t>可能最主要來源於專項訓練程度的差異，在</w:t>
      </w:r>
      <w:r w:rsidRPr="00F52B99">
        <w:rPr>
          <w:rFonts w:ascii="Times New Roman" w:eastAsia="標楷體" w:hAnsi="Times New Roman" w:cs="KaiTi"/>
          <w:szCs w:val="24"/>
        </w:rPr>
        <w:t>80</w:t>
      </w:r>
      <w:r w:rsidRPr="00F52B99">
        <w:rPr>
          <w:rFonts w:ascii="Times New Roman" w:eastAsia="標楷體" w:hAnsi="Times New Roman" w:cs="KaiTi" w:hint="eastAsia"/>
          <w:szCs w:val="24"/>
        </w:rPr>
        <w:t>年代的女性運動員確實也較少機會能從事細緻化的訓練。也有學者以</w:t>
      </w:r>
      <w:proofErr w:type="gramStart"/>
      <w:r w:rsidRPr="00F52B99">
        <w:rPr>
          <w:rFonts w:ascii="Times New Roman" w:eastAsia="標楷體" w:hAnsi="Times New Roman" w:cs="KaiTi" w:hint="eastAsia"/>
          <w:szCs w:val="24"/>
        </w:rPr>
        <w:t>單腿前</w:t>
      </w:r>
      <w:proofErr w:type="gramEnd"/>
      <w:r w:rsidRPr="00F52B99">
        <w:rPr>
          <w:rFonts w:ascii="Times New Roman" w:eastAsia="標楷體" w:hAnsi="Times New Roman" w:cs="KaiTi" w:hint="eastAsia"/>
          <w:szCs w:val="24"/>
        </w:rPr>
        <w:t>跳</w:t>
      </w:r>
      <w:r w:rsidRPr="00F52B99">
        <w:rPr>
          <w:rFonts w:ascii="Times New Roman" w:eastAsia="標楷體" w:hAnsi="Times New Roman" w:cs="KaiTi" w:hint="eastAsia"/>
          <w:szCs w:val="24"/>
        </w:rPr>
        <w:lastRenderedPageBreak/>
        <w:t>的距離作為優勢側和非優勢側劃分的標準，研究兩側在</w:t>
      </w:r>
      <w:proofErr w:type="gramStart"/>
      <w:r w:rsidRPr="00F52B99">
        <w:rPr>
          <w:rFonts w:ascii="Times New Roman" w:eastAsia="標楷體" w:hAnsi="Times New Roman" w:cs="KaiTi" w:hint="eastAsia"/>
          <w:szCs w:val="24"/>
        </w:rPr>
        <w:t>單腿前</w:t>
      </w:r>
      <w:proofErr w:type="gramEnd"/>
      <w:r w:rsidRPr="00F52B99">
        <w:rPr>
          <w:rFonts w:ascii="Times New Roman" w:eastAsia="標楷體" w:hAnsi="Times New Roman" w:cs="KaiTi" w:hint="eastAsia"/>
          <w:szCs w:val="24"/>
        </w:rPr>
        <w:t>跳中的運動學表現，研究結果發現，</w:t>
      </w:r>
      <w:proofErr w:type="gramStart"/>
      <w:r w:rsidRPr="00F52B99">
        <w:rPr>
          <w:rFonts w:ascii="Times New Roman" w:eastAsia="標楷體" w:hAnsi="Times New Roman" w:cs="KaiTi" w:hint="eastAsia"/>
          <w:szCs w:val="24"/>
        </w:rPr>
        <w:t>單腿前</w:t>
      </w:r>
      <w:proofErr w:type="gramEnd"/>
      <w:r w:rsidRPr="00F52B99">
        <w:rPr>
          <w:rFonts w:ascii="Times New Roman" w:eastAsia="標楷體" w:hAnsi="Times New Roman" w:cs="KaiTi" w:hint="eastAsia"/>
          <w:szCs w:val="24"/>
        </w:rPr>
        <w:t>跳的距離和</w:t>
      </w:r>
      <w:proofErr w:type="gramStart"/>
      <w:r w:rsidRPr="00F52B99">
        <w:rPr>
          <w:rFonts w:ascii="Times New Roman" w:eastAsia="標楷體" w:hAnsi="Times New Roman" w:cs="KaiTi" w:hint="eastAsia"/>
          <w:szCs w:val="24"/>
        </w:rPr>
        <w:t>髖關節</w:t>
      </w:r>
      <w:proofErr w:type="gramEnd"/>
      <w:r w:rsidRPr="00F52B99">
        <w:rPr>
          <w:rFonts w:ascii="Times New Roman" w:eastAsia="標楷體" w:hAnsi="Times New Roman" w:cs="KaiTi" w:hint="eastAsia"/>
          <w:szCs w:val="24"/>
        </w:rPr>
        <w:t>的伸展角度兩個參數上具有顯著性差異</w:t>
      </w:r>
      <w:r w:rsidRPr="00F52B99">
        <w:rPr>
          <w:rFonts w:ascii="Times New Roman" w:eastAsia="標楷體" w:hAnsi="Times New Roman" w:cs="KaiTi"/>
          <w:szCs w:val="24"/>
        </w:rPr>
        <w:t xml:space="preserve"> (</w:t>
      </w:r>
      <w:proofErr w:type="spellStart"/>
      <w:r w:rsidRPr="00F52B99">
        <w:rPr>
          <w:rFonts w:ascii="Times New Roman" w:eastAsia="標楷體" w:hAnsi="Times New Roman" w:cs="Times New Roman"/>
          <w:kern w:val="0"/>
          <w:szCs w:val="24"/>
        </w:rPr>
        <w:t>Ma</w:t>
      </w:r>
      <w:r w:rsidRPr="00F52B99">
        <w:rPr>
          <w:rFonts w:ascii="Times New Roman" w:eastAsia="標楷體" w:hAnsi="Times New Roman" w:cs="Cambria"/>
          <w:kern w:val="0"/>
          <w:szCs w:val="24"/>
        </w:rPr>
        <w:t>ć</w:t>
      </w:r>
      <w:r w:rsidRPr="00F52B99">
        <w:rPr>
          <w:rFonts w:ascii="Times New Roman" w:eastAsia="標楷體" w:hAnsi="Times New Roman" w:cs="Times New Roman"/>
          <w:kern w:val="0"/>
          <w:szCs w:val="24"/>
        </w:rPr>
        <w:t>ka</w:t>
      </w:r>
      <w:r w:rsidRPr="00F52B99">
        <w:rPr>
          <w:rFonts w:ascii="Times New Roman" w:eastAsia="標楷體" w:hAnsi="Times New Roman" w:cs="Cambria"/>
          <w:kern w:val="0"/>
          <w:szCs w:val="24"/>
        </w:rPr>
        <w:t>ł</w:t>
      </w:r>
      <w:r w:rsidRPr="00F52B99">
        <w:rPr>
          <w:rFonts w:ascii="Times New Roman" w:eastAsia="標楷體" w:hAnsi="Times New Roman" w:cs="Times New Roman"/>
          <w:kern w:val="0"/>
          <w:szCs w:val="24"/>
        </w:rPr>
        <w:t>a</w:t>
      </w:r>
      <w:proofErr w:type="spellEnd"/>
      <w:r w:rsidRPr="00F52B99">
        <w:rPr>
          <w:rFonts w:ascii="Times New Roman" w:eastAsia="標楷體" w:hAnsi="Times New Roman" w:cs="Times New Roman"/>
          <w:kern w:val="0"/>
          <w:szCs w:val="24"/>
        </w:rPr>
        <w:t xml:space="preserve"> et al., 2010</w:t>
      </w:r>
      <w:r w:rsidRPr="00F52B99">
        <w:rPr>
          <w:rFonts w:ascii="Times New Roman" w:eastAsia="標楷體" w:hAnsi="Times New Roman" w:cs="KaiTi"/>
          <w:szCs w:val="24"/>
        </w:rPr>
        <w:t>)</w:t>
      </w:r>
      <w:r w:rsidRPr="00F52B99">
        <w:rPr>
          <w:rFonts w:ascii="Times New Roman" w:eastAsia="標楷體" w:hAnsi="Times New Roman" w:cs="KaiTi" w:hint="eastAsia"/>
          <w:szCs w:val="24"/>
        </w:rPr>
        <w:t>。</w:t>
      </w:r>
    </w:p>
    <w:p w14:paraId="00358E1D" w14:textId="77777777" w:rsidR="00A21CD2" w:rsidRPr="00F52B99" w:rsidRDefault="00A21CD2" w:rsidP="008B30B2">
      <w:pPr>
        <w:ind w:firstLineChars="200" w:firstLine="504"/>
        <w:rPr>
          <w:rFonts w:ascii="Times New Roman" w:eastAsia="標楷體" w:hAnsi="Times New Roman" w:cs="KaiTi"/>
          <w:szCs w:val="24"/>
        </w:rPr>
      </w:pPr>
      <w:r w:rsidRPr="00F52B99">
        <w:rPr>
          <w:rFonts w:ascii="Times New Roman" w:eastAsia="標楷體" w:hAnsi="Times New Roman" w:cs="KaiTi" w:hint="eastAsia"/>
          <w:szCs w:val="24"/>
        </w:rPr>
        <w:t>然而，與上述研究結果不相一致，有學者利用踢球法對優勢側和非優勢側進行劃分，研究在</w:t>
      </w:r>
      <w:proofErr w:type="gramStart"/>
      <w:r w:rsidRPr="00F52B99">
        <w:rPr>
          <w:rFonts w:ascii="Times New Roman" w:eastAsia="標楷體" w:hAnsi="Times New Roman" w:cs="KaiTi" w:hint="eastAsia"/>
          <w:szCs w:val="24"/>
        </w:rPr>
        <w:t>單腿下蹲</w:t>
      </w:r>
      <w:proofErr w:type="gramEnd"/>
      <w:r w:rsidRPr="00F52B99">
        <w:rPr>
          <w:rFonts w:ascii="Times New Roman" w:eastAsia="標楷體" w:hAnsi="Times New Roman" w:cs="KaiTi" w:hint="eastAsia"/>
          <w:szCs w:val="24"/>
        </w:rPr>
        <w:t>跳運動</w:t>
      </w:r>
      <w:proofErr w:type="gramStart"/>
      <w:r w:rsidRPr="00F52B99">
        <w:rPr>
          <w:rFonts w:ascii="Times New Roman" w:eastAsia="標楷體" w:hAnsi="Times New Roman" w:cs="KaiTi" w:hint="eastAsia"/>
          <w:szCs w:val="24"/>
        </w:rPr>
        <w:t>中雙側的</w:t>
      </w:r>
      <w:proofErr w:type="gramEnd"/>
      <w:r w:rsidRPr="00F52B99">
        <w:rPr>
          <w:rFonts w:ascii="Times New Roman" w:eastAsia="標楷體" w:hAnsi="Times New Roman" w:cs="KaiTi" w:hint="eastAsia"/>
          <w:szCs w:val="24"/>
        </w:rPr>
        <w:t>運動生物力學表現，結果發現，在</w:t>
      </w:r>
      <w:proofErr w:type="gramStart"/>
      <w:r w:rsidRPr="00F52B99">
        <w:rPr>
          <w:rFonts w:ascii="Times New Roman" w:eastAsia="標楷體" w:hAnsi="Times New Roman" w:cs="KaiTi" w:hint="eastAsia"/>
          <w:szCs w:val="24"/>
        </w:rPr>
        <w:t>單腿下蹲</w:t>
      </w:r>
      <w:proofErr w:type="gramEnd"/>
      <w:r w:rsidRPr="00F52B99">
        <w:rPr>
          <w:rFonts w:ascii="Times New Roman" w:eastAsia="標楷體" w:hAnsi="Times New Roman" w:cs="KaiTi" w:hint="eastAsia"/>
          <w:szCs w:val="24"/>
        </w:rPr>
        <w:t>跳的運動中，</w:t>
      </w:r>
      <w:proofErr w:type="gramStart"/>
      <w:r w:rsidRPr="00F52B99">
        <w:rPr>
          <w:rFonts w:ascii="Times New Roman" w:eastAsia="標楷體" w:hAnsi="Times New Roman" w:cs="KaiTi" w:hint="eastAsia"/>
          <w:szCs w:val="24"/>
        </w:rPr>
        <w:t>雙側肢體</w:t>
      </w:r>
      <w:proofErr w:type="gramEnd"/>
      <w:r w:rsidRPr="00F52B99">
        <w:rPr>
          <w:rFonts w:ascii="Times New Roman" w:eastAsia="標楷體" w:hAnsi="Times New Roman" w:cs="KaiTi" w:hint="eastAsia"/>
          <w:szCs w:val="24"/>
        </w:rPr>
        <w:t>在跳躍的高度、垂直方向的地面反作用力峰值、垂直方向的衝量等</w:t>
      </w:r>
      <w:proofErr w:type="gramStart"/>
      <w:r w:rsidRPr="00F52B99">
        <w:rPr>
          <w:rFonts w:ascii="Times New Roman" w:eastAsia="標楷體" w:hAnsi="Times New Roman" w:cs="KaiTi" w:hint="eastAsia"/>
          <w:szCs w:val="24"/>
        </w:rPr>
        <w:t>指標均無統計學</w:t>
      </w:r>
      <w:proofErr w:type="gramEnd"/>
      <w:r w:rsidRPr="00F52B99">
        <w:rPr>
          <w:rFonts w:ascii="Times New Roman" w:eastAsia="標楷體" w:hAnsi="Times New Roman" w:cs="KaiTi" w:hint="eastAsia"/>
          <w:szCs w:val="24"/>
        </w:rPr>
        <w:t>差異，即認為兩側在單</w:t>
      </w:r>
      <w:proofErr w:type="gramStart"/>
      <w:r w:rsidRPr="00F52B99">
        <w:rPr>
          <w:rFonts w:ascii="Times New Roman" w:eastAsia="標楷體" w:hAnsi="Times New Roman" w:cs="KaiTi" w:hint="eastAsia"/>
          <w:szCs w:val="24"/>
        </w:rPr>
        <w:t>側下蹲跳</w:t>
      </w:r>
      <w:proofErr w:type="gramEnd"/>
      <w:r w:rsidRPr="00F52B99">
        <w:rPr>
          <w:rFonts w:ascii="Times New Roman" w:eastAsia="標楷體" w:hAnsi="Times New Roman" w:cs="KaiTi" w:hint="eastAsia"/>
          <w:szCs w:val="24"/>
        </w:rPr>
        <w:t>運動中並未表現出差異性</w:t>
      </w:r>
      <w:r w:rsidRPr="00F52B99">
        <w:rPr>
          <w:rFonts w:ascii="Times New Roman" w:eastAsia="標楷體" w:hAnsi="Times New Roman" w:cs="KaiTi"/>
          <w:szCs w:val="24"/>
        </w:rPr>
        <w:t xml:space="preserve"> (</w:t>
      </w:r>
      <w:proofErr w:type="spellStart"/>
      <w:r w:rsidRPr="00F52B99">
        <w:rPr>
          <w:rFonts w:ascii="Times New Roman" w:eastAsia="標楷體" w:hAnsi="Times New Roman" w:cs="Times New Roman"/>
          <w:kern w:val="0"/>
          <w:szCs w:val="24"/>
        </w:rPr>
        <w:t>Mcelveen</w:t>
      </w:r>
      <w:proofErr w:type="spellEnd"/>
      <w:r w:rsidRPr="00F52B99">
        <w:rPr>
          <w:rFonts w:ascii="Times New Roman" w:eastAsia="標楷體" w:hAnsi="Times New Roman" w:cs="Times New Roman"/>
          <w:kern w:val="0"/>
          <w:szCs w:val="24"/>
        </w:rPr>
        <w:t xml:space="preserve"> et al., 2010</w:t>
      </w:r>
      <w:r w:rsidRPr="00F52B99">
        <w:rPr>
          <w:rFonts w:ascii="Times New Roman" w:eastAsia="標楷體" w:hAnsi="Times New Roman" w:cs="KaiTi"/>
          <w:szCs w:val="24"/>
        </w:rPr>
        <w:t>)</w:t>
      </w:r>
      <w:r w:rsidRPr="00F52B99">
        <w:rPr>
          <w:rFonts w:ascii="Times New Roman" w:eastAsia="標楷體" w:hAnsi="Times New Roman" w:cs="KaiTi" w:hint="eastAsia"/>
          <w:szCs w:val="24"/>
        </w:rPr>
        <w:t>。不僅</w:t>
      </w:r>
      <w:proofErr w:type="gramStart"/>
      <w:r w:rsidRPr="00F52B99">
        <w:rPr>
          <w:rFonts w:ascii="Times New Roman" w:eastAsia="標楷體" w:hAnsi="Times New Roman" w:cs="KaiTi" w:hint="eastAsia"/>
          <w:szCs w:val="24"/>
        </w:rPr>
        <w:t>在單腿起跳</w:t>
      </w:r>
      <w:proofErr w:type="gramEnd"/>
      <w:r w:rsidRPr="00F52B99">
        <w:rPr>
          <w:rFonts w:ascii="Times New Roman" w:eastAsia="標楷體" w:hAnsi="Times New Roman" w:cs="KaiTi" w:hint="eastAsia"/>
          <w:szCs w:val="24"/>
        </w:rPr>
        <w:t>運動中，左右肢的運動表現存在不一致性，</w:t>
      </w:r>
      <w:proofErr w:type="gramStart"/>
      <w:r w:rsidRPr="00F52B99">
        <w:rPr>
          <w:rFonts w:ascii="Times New Roman" w:eastAsia="標楷體" w:hAnsi="Times New Roman" w:cs="KaiTi" w:hint="eastAsia"/>
          <w:szCs w:val="24"/>
        </w:rPr>
        <w:t>在雙側起跳</w:t>
      </w:r>
      <w:proofErr w:type="gramEnd"/>
      <w:r w:rsidRPr="00F52B99">
        <w:rPr>
          <w:rFonts w:ascii="Times New Roman" w:eastAsia="標楷體" w:hAnsi="Times New Roman" w:cs="KaiTi" w:hint="eastAsia"/>
          <w:szCs w:val="24"/>
        </w:rPr>
        <w:t>的運動中，兩側運動表現能力的差異性研究結果也具有不一致性。也有學者</w:t>
      </w:r>
      <w:proofErr w:type="gramStart"/>
      <w:r w:rsidRPr="00F52B99">
        <w:rPr>
          <w:rFonts w:ascii="Times New Roman" w:eastAsia="標楷體" w:hAnsi="Times New Roman" w:cs="KaiTi" w:hint="eastAsia"/>
          <w:szCs w:val="24"/>
        </w:rPr>
        <w:t>利用單腿起跳</w:t>
      </w:r>
      <w:proofErr w:type="gramEnd"/>
      <w:r w:rsidRPr="00F52B99">
        <w:rPr>
          <w:rFonts w:ascii="Times New Roman" w:eastAsia="標楷體" w:hAnsi="Times New Roman" w:cs="KaiTi" w:hint="eastAsia"/>
          <w:szCs w:val="24"/>
        </w:rPr>
        <w:t>的高度對下肢優勢側和非優勢側進行了分組，並研究兩側在下蹲跳中的運動生物力學指標差異，結果發現，男性和女性</w:t>
      </w:r>
      <w:proofErr w:type="gramStart"/>
      <w:r w:rsidRPr="00F52B99">
        <w:rPr>
          <w:rFonts w:ascii="Times New Roman" w:eastAsia="標楷體" w:hAnsi="Times New Roman" w:cs="KaiTi" w:hint="eastAsia"/>
          <w:szCs w:val="24"/>
        </w:rPr>
        <w:t>運動員雙側的</w:t>
      </w:r>
      <w:proofErr w:type="gramEnd"/>
      <w:r w:rsidRPr="00F52B99">
        <w:rPr>
          <w:rFonts w:ascii="Times New Roman" w:eastAsia="標楷體" w:hAnsi="Times New Roman" w:cs="KaiTi" w:hint="eastAsia"/>
          <w:szCs w:val="24"/>
        </w:rPr>
        <w:t>平均地面反作用力均具有顯著性差異，而男性運動員在最大地面反作用力及踝關節衝量指標上具有顯著性差異，女性卻沒有表現出統計學差異</w:t>
      </w:r>
      <w:r w:rsidRPr="00F52B99">
        <w:rPr>
          <w:rFonts w:ascii="Times New Roman" w:eastAsia="標楷體" w:hAnsi="Times New Roman" w:cs="KaiTi"/>
          <w:szCs w:val="24"/>
        </w:rPr>
        <w:t xml:space="preserve"> </w:t>
      </w:r>
      <w:r w:rsidRPr="00F52B99">
        <w:rPr>
          <w:rFonts w:ascii="Times New Roman" w:eastAsia="標楷體" w:hAnsi="Times New Roman" w:cs="KaiTi"/>
          <w:bCs/>
          <w:szCs w:val="24"/>
        </w:rPr>
        <w:t>(</w:t>
      </w:r>
      <w:r w:rsidRPr="00F52B99">
        <w:rPr>
          <w:rFonts w:ascii="Times New Roman" w:eastAsia="標楷體" w:hAnsi="Times New Roman" w:cs="Times New Roman"/>
          <w:kern w:val="0"/>
          <w:szCs w:val="24"/>
        </w:rPr>
        <w:t>Bishop et al., 2021c</w:t>
      </w:r>
      <w:r w:rsidRPr="00F52B99">
        <w:rPr>
          <w:rFonts w:ascii="Times New Roman" w:eastAsia="標楷體" w:hAnsi="Times New Roman" w:cs="KaiTi"/>
          <w:bCs/>
          <w:szCs w:val="24"/>
        </w:rPr>
        <w:t>)</w:t>
      </w:r>
      <w:r w:rsidRPr="00F52B99">
        <w:rPr>
          <w:rFonts w:ascii="Times New Roman" w:eastAsia="標楷體" w:hAnsi="Times New Roman" w:cs="KaiTi" w:hint="eastAsia"/>
          <w:szCs w:val="24"/>
        </w:rPr>
        <w:t>。由此可以看出，在對單側肢體跳躍性運動</w:t>
      </w:r>
      <w:proofErr w:type="gramStart"/>
      <w:r w:rsidRPr="00F52B99">
        <w:rPr>
          <w:rFonts w:ascii="Times New Roman" w:eastAsia="標楷體" w:hAnsi="Times New Roman" w:cs="KaiTi" w:hint="eastAsia"/>
          <w:szCs w:val="24"/>
        </w:rPr>
        <w:t>和雙側肢體</w:t>
      </w:r>
      <w:proofErr w:type="gramEnd"/>
      <w:r w:rsidRPr="00F52B99">
        <w:rPr>
          <w:rFonts w:ascii="Times New Roman" w:eastAsia="標楷體" w:hAnsi="Times New Roman" w:cs="KaiTi" w:hint="eastAsia"/>
          <w:szCs w:val="24"/>
        </w:rPr>
        <w:t>跳躍性運動的研究中所分析的兩側肢體的差異性表現並不一致，這可能是由於受試者自身條件的差異性造成的，尤其是不同訓練專項對於</w:t>
      </w:r>
      <w:proofErr w:type="gramStart"/>
      <w:r w:rsidRPr="00F52B99">
        <w:rPr>
          <w:rFonts w:ascii="Times New Roman" w:eastAsia="標楷體" w:hAnsi="Times New Roman" w:cs="KaiTi" w:hint="eastAsia"/>
          <w:szCs w:val="24"/>
        </w:rPr>
        <w:t>人體雙側下肢</w:t>
      </w:r>
      <w:proofErr w:type="gramEnd"/>
      <w:r w:rsidRPr="00F52B99">
        <w:rPr>
          <w:rFonts w:ascii="Times New Roman" w:eastAsia="標楷體" w:hAnsi="Times New Roman" w:cs="KaiTi" w:hint="eastAsia"/>
          <w:szCs w:val="24"/>
        </w:rPr>
        <w:t>所產生的影響會對實驗結果產生極大地影響，一般</w:t>
      </w:r>
      <w:proofErr w:type="gramStart"/>
      <w:r w:rsidRPr="00F52B99">
        <w:rPr>
          <w:rFonts w:ascii="Times New Roman" w:eastAsia="標楷體" w:hAnsi="Times New Roman" w:cs="KaiTi" w:hint="eastAsia"/>
          <w:szCs w:val="24"/>
        </w:rPr>
        <w:t>認為單腿支撐</w:t>
      </w:r>
      <w:proofErr w:type="gramEnd"/>
      <w:r w:rsidRPr="00F52B99">
        <w:rPr>
          <w:rFonts w:ascii="Times New Roman" w:eastAsia="標楷體" w:hAnsi="Times New Roman" w:cs="KaiTi" w:hint="eastAsia"/>
          <w:szCs w:val="24"/>
        </w:rPr>
        <w:t>性運動及足球運動對左右側肢體所造成的影響比較大，在選擇受試者時應該對從事這兩種運動的個體進行慎重考慮。</w:t>
      </w:r>
    </w:p>
    <w:p w14:paraId="2199A563" w14:textId="77777777" w:rsidR="00A21CD2" w:rsidRPr="00F52B99" w:rsidRDefault="00A21CD2" w:rsidP="008B30B2">
      <w:pPr>
        <w:ind w:firstLineChars="200" w:firstLine="504"/>
        <w:rPr>
          <w:rFonts w:ascii="Times New Roman" w:eastAsia="標楷體" w:hAnsi="Times New Roman" w:cs="KaiTi"/>
          <w:szCs w:val="24"/>
        </w:rPr>
      </w:pPr>
      <w:proofErr w:type="gramStart"/>
      <w:r w:rsidRPr="00F52B99">
        <w:rPr>
          <w:rFonts w:ascii="Times New Roman" w:eastAsia="標楷體" w:hAnsi="Times New Roman" w:cs="KaiTi" w:hint="eastAsia"/>
          <w:szCs w:val="24"/>
        </w:rPr>
        <w:t>單雙側跳躍</w:t>
      </w:r>
      <w:proofErr w:type="gramEnd"/>
      <w:r w:rsidRPr="00F52B99">
        <w:rPr>
          <w:rFonts w:ascii="Times New Roman" w:eastAsia="標楷體" w:hAnsi="Times New Roman" w:cs="KaiTi" w:hint="eastAsia"/>
          <w:szCs w:val="24"/>
        </w:rPr>
        <w:t>兩側不對稱性表現不一致也可能與研究者所選擇的運動指標有關。但過去文獻統計時發現</w:t>
      </w:r>
      <w:r w:rsidRPr="00F52B99">
        <w:rPr>
          <w:rFonts w:ascii="Times New Roman" w:eastAsia="標楷體" w:hAnsi="Times New Roman" w:cs="KaiTi"/>
          <w:szCs w:val="24"/>
        </w:rPr>
        <w:t xml:space="preserve"> (</w:t>
      </w:r>
      <w:r w:rsidRPr="00F52B99">
        <w:rPr>
          <w:rFonts w:ascii="Times New Roman" w:eastAsia="標楷體" w:hAnsi="Times New Roman" w:cs="Times New Roman"/>
          <w:kern w:val="0"/>
          <w:szCs w:val="24"/>
        </w:rPr>
        <w:t>Bishop et al., 2018</w:t>
      </w:r>
      <w:r w:rsidRPr="00F52B99">
        <w:rPr>
          <w:rFonts w:ascii="Times New Roman" w:eastAsia="標楷體" w:hAnsi="Times New Roman" w:cs="KaiTi"/>
          <w:szCs w:val="24"/>
          <w:shd w:val="clear" w:color="auto" w:fill="FFFFFF"/>
        </w:rPr>
        <w:t>)</w:t>
      </w:r>
      <w:r w:rsidRPr="00F52B99">
        <w:rPr>
          <w:rFonts w:ascii="Times New Roman" w:eastAsia="標楷體" w:hAnsi="Times New Roman" w:cs="KaiTi" w:hint="eastAsia"/>
          <w:szCs w:val="24"/>
        </w:rPr>
        <w:t>，大多數研究</w:t>
      </w:r>
      <w:proofErr w:type="gramStart"/>
      <w:r w:rsidRPr="00F52B99">
        <w:rPr>
          <w:rFonts w:ascii="Times New Roman" w:eastAsia="標楷體" w:hAnsi="Times New Roman" w:cs="KaiTi" w:hint="eastAsia"/>
          <w:szCs w:val="24"/>
        </w:rPr>
        <w:t>針對雙側下肢</w:t>
      </w:r>
      <w:proofErr w:type="gramEnd"/>
      <w:r w:rsidRPr="00F52B99">
        <w:rPr>
          <w:rFonts w:ascii="Times New Roman" w:eastAsia="標楷體" w:hAnsi="Times New Roman" w:cs="KaiTi" w:hint="eastAsia"/>
          <w:szCs w:val="24"/>
        </w:rPr>
        <w:t>起跳的研究中，雖然對優勢側和非優勢側進行考慮，但是其判定優勢側和非優勢側的方法並不一致，這種不一致性是否會對是否是造成實驗結果不同的原因，目前由於沒有對相關評定方法進行的研究，因此，還不能得出肯定的推論。</w:t>
      </w:r>
    </w:p>
    <w:p w14:paraId="1E6A78F2" w14:textId="77777777" w:rsidR="00A21CD2" w:rsidRPr="00F52B99" w:rsidRDefault="00A21CD2" w:rsidP="008B30B2">
      <w:pPr>
        <w:rPr>
          <w:rFonts w:ascii="Times New Roman" w:eastAsia="標楷體" w:hAnsi="Times New Roman" w:cs="KaiTi"/>
          <w:szCs w:val="24"/>
        </w:rPr>
      </w:pPr>
      <w:r w:rsidRPr="00F52B99">
        <w:rPr>
          <w:rFonts w:ascii="Times New Roman" w:eastAsia="標楷體" w:hAnsi="Times New Roman" w:cs="KaiTi"/>
          <w:szCs w:val="24"/>
        </w:rPr>
        <w:t>(</w:t>
      </w:r>
      <w:r w:rsidRPr="00F52B99">
        <w:rPr>
          <w:rFonts w:ascii="Times New Roman" w:eastAsia="標楷體" w:hAnsi="Times New Roman" w:cs="KaiTi" w:hint="eastAsia"/>
          <w:szCs w:val="24"/>
        </w:rPr>
        <w:t>三</w:t>
      </w:r>
      <w:r w:rsidRPr="00F52B99">
        <w:rPr>
          <w:rFonts w:ascii="Times New Roman" w:eastAsia="標楷體" w:hAnsi="Times New Roman" w:cs="KaiTi"/>
          <w:szCs w:val="24"/>
        </w:rPr>
        <w:t xml:space="preserve">) </w:t>
      </w:r>
      <w:r w:rsidRPr="00F52B99">
        <w:rPr>
          <w:rFonts w:ascii="Times New Roman" w:eastAsia="標楷體" w:hAnsi="Times New Roman" w:cs="KaiTi" w:hint="eastAsia"/>
          <w:szCs w:val="24"/>
        </w:rPr>
        <w:t>下肢肌力不對稱對專項運動能力的影響</w:t>
      </w:r>
    </w:p>
    <w:p w14:paraId="75AEA3B1" w14:textId="77777777" w:rsidR="00A21CD2" w:rsidRPr="00F52B99" w:rsidRDefault="00A21CD2" w:rsidP="00F8662D">
      <w:pPr>
        <w:ind w:firstLineChars="200" w:firstLine="504"/>
        <w:jc w:val="both"/>
        <w:rPr>
          <w:rFonts w:ascii="Times New Roman" w:eastAsia="標楷體" w:hAnsi="Times New Roman" w:cs="KaiTi"/>
          <w:szCs w:val="24"/>
        </w:rPr>
      </w:pPr>
      <w:r w:rsidRPr="00F52B99">
        <w:rPr>
          <w:rFonts w:ascii="Times New Roman" w:eastAsia="標楷體" w:hAnsi="Times New Roman" w:cs="KaiTi" w:hint="eastAsia"/>
          <w:szCs w:val="24"/>
        </w:rPr>
        <w:t>從短跑運動表現的角度看，</w:t>
      </w:r>
      <w:proofErr w:type="gramStart"/>
      <w:r w:rsidRPr="00F52B99">
        <w:rPr>
          <w:rFonts w:ascii="Times New Roman" w:eastAsia="標楷體" w:hAnsi="Times New Roman" w:cs="KaiTi" w:hint="eastAsia"/>
          <w:szCs w:val="24"/>
        </w:rPr>
        <w:t>成人單腿跳躍</w:t>
      </w:r>
      <w:proofErr w:type="gramEnd"/>
      <w:r w:rsidRPr="00F52B99">
        <w:rPr>
          <w:rFonts w:ascii="Times New Roman" w:eastAsia="標楷體" w:hAnsi="Times New Roman" w:cs="KaiTi" w:hint="eastAsia"/>
          <w:szCs w:val="24"/>
        </w:rPr>
        <w:t>時的地面反作用力不對稱性與</w:t>
      </w:r>
      <w:r w:rsidRPr="00F52B99">
        <w:rPr>
          <w:rFonts w:ascii="Times New Roman" w:eastAsia="標楷體" w:hAnsi="Times New Roman" w:cs="KaiTi"/>
          <w:szCs w:val="24"/>
        </w:rPr>
        <w:t>10</w:t>
      </w:r>
      <w:r w:rsidRPr="00F52B99">
        <w:rPr>
          <w:rFonts w:ascii="Times New Roman" w:eastAsia="標楷體" w:hAnsi="Times New Roman" w:cs="KaiTi" w:hint="eastAsia"/>
          <w:szCs w:val="24"/>
        </w:rPr>
        <w:t>米短跑時間具有高度的相關性</w:t>
      </w:r>
      <w:r w:rsidRPr="00F52B99">
        <w:rPr>
          <w:rFonts w:ascii="Times New Roman" w:eastAsia="標楷體" w:hAnsi="Times New Roman" w:cs="KaiTi"/>
          <w:szCs w:val="24"/>
        </w:rPr>
        <w:t xml:space="preserve"> (</w:t>
      </w:r>
      <w:r w:rsidRPr="00F52B99">
        <w:rPr>
          <w:rFonts w:ascii="Times New Roman" w:eastAsia="標楷體" w:hAnsi="Times New Roman" w:cs="Times New Roman"/>
          <w:kern w:val="0"/>
          <w:szCs w:val="24"/>
        </w:rPr>
        <w:t>r=0.70) (</w:t>
      </w:r>
      <w:proofErr w:type="spellStart"/>
      <w:r w:rsidRPr="00F52B99">
        <w:rPr>
          <w:rFonts w:ascii="Times New Roman" w:eastAsia="標楷體" w:hAnsi="Times New Roman" w:cs="Times New Roman"/>
          <w:kern w:val="0"/>
          <w:szCs w:val="24"/>
        </w:rPr>
        <w:t>Sannicandro</w:t>
      </w:r>
      <w:proofErr w:type="spellEnd"/>
      <w:r w:rsidRPr="00F52B99">
        <w:rPr>
          <w:rFonts w:ascii="Times New Roman" w:eastAsia="標楷體" w:hAnsi="Times New Roman" w:cs="Times New Roman"/>
          <w:kern w:val="0"/>
          <w:szCs w:val="24"/>
        </w:rPr>
        <w:t xml:space="preserve"> et al., 2011</w:t>
      </w:r>
      <w:r w:rsidRPr="00F52B99">
        <w:rPr>
          <w:rFonts w:ascii="Times New Roman" w:eastAsia="標楷體" w:hAnsi="Times New Roman" w:cs="KaiTi"/>
          <w:szCs w:val="24"/>
        </w:rPr>
        <w:t>)</w:t>
      </w:r>
      <w:r w:rsidRPr="00F52B99">
        <w:rPr>
          <w:rFonts w:ascii="Times New Roman" w:eastAsia="標楷體" w:hAnsi="Times New Roman" w:cs="KaiTi" w:hint="eastAsia"/>
          <w:szCs w:val="24"/>
        </w:rPr>
        <w:t>。在一項對</w:t>
      </w:r>
      <w:r w:rsidRPr="00F52B99">
        <w:rPr>
          <w:rFonts w:ascii="Times New Roman" w:eastAsia="標楷體" w:hAnsi="Times New Roman" w:cs="KaiTi"/>
          <w:szCs w:val="24"/>
        </w:rPr>
        <w:t>73</w:t>
      </w:r>
      <w:r w:rsidRPr="00F52B99">
        <w:rPr>
          <w:rFonts w:ascii="Times New Roman" w:eastAsia="標楷體" w:hAnsi="Times New Roman" w:cs="KaiTi" w:hint="eastAsia"/>
          <w:szCs w:val="24"/>
        </w:rPr>
        <w:t>名牙買加優秀田徑運動員下肢肌力對稱程度的研究中發現，他們的膝和</w:t>
      </w:r>
      <w:proofErr w:type="gramStart"/>
      <w:r w:rsidRPr="00F52B99">
        <w:rPr>
          <w:rFonts w:ascii="Times New Roman" w:eastAsia="標楷體" w:hAnsi="Times New Roman" w:cs="KaiTi" w:hint="eastAsia"/>
          <w:szCs w:val="24"/>
        </w:rPr>
        <w:t>踝的</w:t>
      </w:r>
      <w:proofErr w:type="gramEnd"/>
      <w:r w:rsidRPr="00F52B99">
        <w:rPr>
          <w:rFonts w:ascii="Times New Roman" w:eastAsia="標楷體" w:hAnsi="Times New Roman" w:cs="KaiTi" w:hint="eastAsia"/>
          <w:szCs w:val="24"/>
        </w:rPr>
        <w:t>最大寬度對稱性比</w:t>
      </w:r>
      <w:r w:rsidRPr="00F52B99">
        <w:rPr>
          <w:rFonts w:ascii="Times New Roman" w:eastAsia="標楷體" w:hAnsi="Times New Roman" w:cs="KaiTi"/>
          <w:szCs w:val="24"/>
        </w:rPr>
        <w:t>116</w:t>
      </w:r>
      <w:r w:rsidRPr="00F52B99">
        <w:rPr>
          <w:rFonts w:ascii="Times New Roman" w:eastAsia="標楷體" w:hAnsi="Times New Roman" w:cs="KaiTi" w:hint="eastAsia"/>
          <w:szCs w:val="24"/>
        </w:rPr>
        <w:t>名來自農村的同齡人群平均對稱性還要高。而對比不同比賽項目，範圍從</w:t>
      </w:r>
      <w:r w:rsidRPr="00F52B99">
        <w:rPr>
          <w:rFonts w:ascii="Times New Roman" w:eastAsia="標楷體" w:hAnsi="Times New Roman" w:cs="KaiTi"/>
          <w:szCs w:val="24"/>
        </w:rPr>
        <w:t>100</w:t>
      </w:r>
      <w:r w:rsidRPr="00F52B99">
        <w:rPr>
          <w:rFonts w:ascii="Times New Roman" w:eastAsia="標楷體" w:hAnsi="Times New Roman" w:cs="KaiTi" w:hint="eastAsia"/>
          <w:szCs w:val="24"/>
        </w:rPr>
        <w:t>米到</w:t>
      </w:r>
      <w:r w:rsidRPr="00F52B99">
        <w:rPr>
          <w:rFonts w:ascii="Times New Roman" w:eastAsia="標楷體" w:hAnsi="Times New Roman" w:cs="KaiTi"/>
          <w:szCs w:val="24"/>
        </w:rPr>
        <w:t>800</w:t>
      </w:r>
      <w:r w:rsidRPr="00F52B99">
        <w:rPr>
          <w:rFonts w:ascii="Times New Roman" w:eastAsia="標楷體" w:hAnsi="Times New Roman" w:cs="KaiTi" w:hint="eastAsia"/>
          <w:szCs w:val="24"/>
        </w:rPr>
        <w:t>米不等的優秀運動員中，</w:t>
      </w:r>
      <w:r w:rsidRPr="00F52B99">
        <w:rPr>
          <w:rFonts w:ascii="Times New Roman" w:eastAsia="標楷體" w:hAnsi="Times New Roman" w:cs="KaiTi"/>
          <w:szCs w:val="24"/>
        </w:rPr>
        <w:t>100</w:t>
      </w:r>
      <w:r w:rsidRPr="00F52B99">
        <w:rPr>
          <w:rFonts w:ascii="Times New Roman" w:eastAsia="標楷體" w:hAnsi="Times New Roman" w:cs="KaiTi" w:hint="eastAsia"/>
          <w:szCs w:val="24"/>
        </w:rPr>
        <w:t>米專項運動員的膝和</w:t>
      </w:r>
      <w:proofErr w:type="gramStart"/>
      <w:r w:rsidRPr="00F52B99">
        <w:rPr>
          <w:rFonts w:ascii="Times New Roman" w:eastAsia="標楷體" w:hAnsi="Times New Roman" w:cs="KaiTi" w:hint="eastAsia"/>
          <w:szCs w:val="24"/>
        </w:rPr>
        <w:t>踝的</w:t>
      </w:r>
      <w:proofErr w:type="gramEnd"/>
      <w:r w:rsidRPr="00F52B99">
        <w:rPr>
          <w:rFonts w:ascii="Times New Roman" w:eastAsia="標楷體" w:hAnsi="Times New Roman" w:cs="KaiTi" w:hint="eastAsia"/>
          <w:szCs w:val="24"/>
        </w:rPr>
        <w:t>最大寬度不對稱程度低於跑長距離項目的運動員，並且在</w:t>
      </w:r>
      <w:r w:rsidRPr="00F52B99">
        <w:rPr>
          <w:rFonts w:ascii="Times New Roman" w:eastAsia="標楷體" w:hAnsi="Times New Roman" w:cs="KaiTi"/>
          <w:szCs w:val="24"/>
        </w:rPr>
        <w:t>100</w:t>
      </w:r>
      <w:r w:rsidRPr="00F52B99">
        <w:rPr>
          <w:rFonts w:ascii="Times New Roman" w:eastAsia="標楷體" w:hAnsi="Times New Roman" w:cs="KaiTi" w:hint="eastAsia"/>
          <w:szCs w:val="24"/>
        </w:rPr>
        <w:t>米的成績上，膝和</w:t>
      </w:r>
      <w:proofErr w:type="gramStart"/>
      <w:r w:rsidRPr="00F52B99">
        <w:rPr>
          <w:rFonts w:ascii="Times New Roman" w:eastAsia="標楷體" w:hAnsi="Times New Roman" w:cs="KaiTi" w:hint="eastAsia"/>
          <w:szCs w:val="24"/>
        </w:rPr>
        <w:t>踝的</w:t>
      </w:r>
      <w:proofErr w:type="gramEnd"/>
      <w:r w:rsidRPr="00F52B99">
        <w:rPr>
          <w:rFonts w:ascii="Times New Roman" w:eastAsia="標楷體" w:hAnsi="Times New Roman" w:cs="KaiTi" w:hint="eastAsia"/>
          <w:szCs w:val="24"/>
        </w:rPr>
        <w:t>最大寬度越對稱則速度越快</w:t>
      </w:r>
      <w:r w:rsidRPr="00F52B99">
        <w:rPr>
          <w:rFonts w:ascii="Times New Roman" w:eastAsia="標楷體" w:hAnsi="Times New Roman" w:cs="KaiTi"/>
          <w:szCs w:val="24"/>
        </w:rPr>
        <w:t xml:space="preserve"> </w:t>
      </w:r>
      <w:r w:rsidRPr="00F52B99">
        <w:rPr>
          <w:rFonts w:ascii="Times New Roman" w:eastAsia="標楷體" w:hAnsi="Times New Roman" w:cs="Times New Roman"/>
          <w:kern w:val="0"/>
          <w:szCs w:val="24"/>
        </w:rPr>
        <w:t>(</w:t>
      </w:r>
      <w:proofErr w:type="spellStart"/>
      <w:r w:rsidRPr="00F52B99">
        <w:rPr>
          <w:rFonts w:ascii="Times New Roman" w:eastAsia="標楷體" w:hAnsi="Times New Roman" w:cs="Times New Roman"/>
          <w:kern w:val="0"/>
          <w:szCs w:val="24"/>
        </w:rPr>
        <w:t>Trivers</w:t>
      </w:r>
      <w:proofErr w:type="spellEnd"/>
      <w:r w:rsidRPr="00F52B99">
        <w:rPr>
          <w:rFonts w:ascii="Times New Roman" w:eastAsia="標楷體" w:hAnsi="Times New Roman" w:cs="Times New Roman"/>
          <w:kern w:val="0"/>
          <w:szCs w:val="24"/>
        </w:rPr>
        <w:t xml:space="preserve"> et al., 2014</w:t>
      </w:r>
      <w:r w:rsidRPr="00F52B99">
        <w:rPr>
          <w:rFonts w:ascii="Times New Roman" w:eastAsia="標楷體" w:hAnsi="Times New Roman" w:cs="KaiTi"/>
          <w:szCs w:val="24"/>
        </w:rPr>
        <w:t>)</w:t>
      </w:r>
      <w:r w:rsidRPr="00F52B99">
        <w:rPr>
          <w:rFonts w:ascii="Times New Roman" w:eastAsia="標楷體" w:hAnsi="Times New Roman" w:cs="KaiTi" w:hint="eastAsia"/>
          <w:szCs w:val="24"/>
        </w:rPr>
        <w:t>。在</w:t>
      </w:r>
      <w:proofErr w:type="spellStart"/>
      <w:r w:rsidRPr="00F52B99">
        <w:rPr>
          <w:rFonts w:ascii="Times New Roman" w:eastAsia="標楷體" w:hAnsi="Times New Roman" w:cs="Times New Roman"/>
          <w:kern w:val="0"/>
          <w:szCs w:val="24"/>
        </w:rPr>
        <w:t>Exell</w:t>
      </w:r>
      <w:proofErr w:type="spellEnd"/>
      <w:r w:rsidRPr="00F52B99">
        <w:rPr>
          <w:rFonts w:ascii="Times New Roman" w:eastAsia="標楷體" w:hAnsi="Times New Roman" w:cs="KaiTi" w:hint="eastAsia"/>
          <w:szCs w:val="24"/>
        </w:rPr>
        <w:t>等人</w:t>
      </w:r>
      <w:r w:rsidRPr="00F52B99">
        <w:rPr>
          <w:rFonts w:ascii="Times New Roman" w:eastAsia="標楷體" w:hAnsi="Times New Roman" w:cs="KaiTi"/>
          <w:szCs w:val="24"/>
        </w:rPr>
        <w:t xml:space="preserve"> (2017) </w:t>
      </w:r>
      <w:r w:rsidRPr="00F52B99">
        <w:rPr>
          <w:rFonts w:ascii="Times New Roman" w:eastAsia="標楷體" w:hAnsi="Times New Roman" w:cs="KaiTi" w:hint="eastAsia"/>
          <w:szCs w:val="24"/>
        </w:rPr>
        <w:t>的研究中，一半運動員在步速上表現出明顯的不對稱性，即一邊的步速始終高於另一邊的步速，這些差異都有可能導致運動表現的下降與運動傷害機率的上升。</w:t>
      </w:r>
      <w:r w:rsidRPr="00F52B99">
        <w:rPr>
          <w:rFonts w:ascii="Times New Roman" w:eastAsia="標楷體" w:hAnsi="Times New Roman" w:cs="KaiTi" w:hint="eastAsia"/>
          <w:szCs w:val="24"/>
        </w:rPr>
        <w:t xml:space="preserve">     </w:t>
      </w:r>
    </w:p>
    <w:p w14:paraId="47CABDF4" w14:textId="77777777" w:rsidR="00A21CD2" w:rsidRPr="00F52B99" w:rsidRDefault="00A21CD2" w:rsidP="00F8662D">
      <w:pPr>
        <w:ind w:firstLineChars="200" w:firstLine="504"/>
        <w:jc w:val="both"/>
        <w:rPr>
          <w:rFonts w:ascii="Times New Roman" w:eastAsia="標楷體" w:hAnsi="Times New Roman" w:cs="KaiTi"/>
          <w:szCs w:val="24"/>
        </w:rPr>
      </w:pPr>
      <w:r w:rsidRPr="00F52B99">
        <w:rPr>
          <w:rFonts w:ascii="Times New Roman" w:eastAsia="標楷體" w:hAnsi="Times New Roman" w:cs="KaiTi" w:hint="eastAsia"/>
          <w:szCs w:val="24"/>
        </w:rPr>
        <w:t>在足球運動上，過去研究指出，下肢肌力與淨體重</w:t>
      </w:r>
      <w:r w:rsidRPr="00F52B99">
        <w:rPr>
          <w:rFonts w:ascii="Times New Roman" w:eastAsia="標楷體" w:hAnsi="Times New Roman" w:cs="KaiTi"/>
          <w:szCs w:val="24"/>
        </w:rPr>
        <w:t xml:space="preserve"> (</w:t>
      </w:r>
      <w:r w:rsidRPr="00F52B99">
        <w:rPr>
          <w:rFonts w:ascii="Times New Roman" w:eastAsia="標楷體" w:hAnsi="Times New Roman" w:cs="Times New Roman"/>
          <w:kern w:val="0"/>
          <w:szCs w:val="24"/>
        </w:rPr>
        <w:t>lean mass</w:t>
      </w:r>
      <w:r w:rsidRPr="00F52B99">
        <w:rPr>
          <w:rFonts w:ascii="Times New Roman" w:eastAsia="標楷體" w:hAnsi="Times New Roman" w:cs="KaiTi"/>
          <w:szCs w:val="24"/>
        </w:rPr>
        <w:t xml:space="preserve">) </w:t>
      </w:r>
      <w:r w:rsidRPr="00F52B99">
        <w:rPr>
          <w:rFonts w:ascii="Times New Roman" w:eastAsia="標楷體" w:hAnsi="Times New Roman" w:cs="KaiTi" w:hint="eastAsia"/>
          <w:szCs w:val="24"/>
        </w:rPr>
        <w:t>的不平</w:t>
      </w:r>
      <w:r w:rsidRPr="00F52B99">
        <w:rPr>
          <w:rFonts w:ascii="Times New Roman" w:eastAsia="標楷體" w:hAnsi="Times New Roman" w:cs="KaiTi" w:hint="eastAsia"/>
          <w:szCs w:val="24"/>
        </w:rPr>
        <w:lastRenderedPageBreak/>
        <w:t>衡會影響足球員</w:t>
      </w:r>
      <w:r w:rsidRPr="00F52B99">
        <w:rPr>
          <w:rFonts w:ascii="Times New Roman" w:eastAsia="標楷體" w:hAnsi="Times New Roman" w:cs="KaiTi"/>
          <w:szCs w:val="24"/>
        </w:rPr>
        <w:t>20m</w:t>
      </w:r>
      <w:r w:rsidRPr="00F52B99">
        <w:rPr>
          <w:rFonts w:ascii="Times New Roman" w:eastAsia="標楷體" w:hAnsi="Times New Roman" w:cs="KaiTi" w:hint="eastAsia"/>
          <w:szCs w:val="24"/>
        </w:rPr>
        <w:t>踢球</w:t>
      </w:r>
      <w:proofErr w:type="gramStart"/>
      <w:r w:rsidRPr="00F52B99">
        <w:rPr>
          <w:rFonts w:ascii="Times New Roman" w:eastAsia="標楷體" w:hAnsi="Times New Roman" w:cs="KaiTi" w:hint="eastAsia"/>
          <w:szCs w:val="24"/>
        </w:rPr>
        <w:t>的精准程度</w:t>
      </w:r>
      <w:proofErr w:type="gramEnd"/>
      <w:r w:rsidRPr="00F52B99">
        <w:rPr>
          <w:rFonts w:ascii="Times New Roman" w:eastAsia="標楷體" w:hAnsi="Times New Roman" w:cs="KaiTi"/>
          <w:szCs w:val="24"/>
        </w:rPr>
        <w:t xml:space="preserve"> </w:t>
      </w:r>
      <w:r w:rsidRPr="00F52B99">
        <w:rPr>
          <w:rFonts w:ascii="Times New Roman" w:eastAsia="標楷體" w:hAnsi="Times New Roman" w:cs="Times New Roman"/>
          <w:kern w:val="0"/>
          <w:szCs w:val="24"/>
        </w:rPr>
        <w:t>(Hart et al., 2014)</w:t>
      </w:r>
      <w:r w:rsidRPr="00F52B99">
        <w:rPr>
          <w:rFonts w:ascii="Times New Roman" w:eastAsia="標楷體" w:hAnsi="Times New Roman" w:cs="KaiTi" w:hint="eastAsia"/>
          <w:szCs w:val="24"/>
        </w:rPr>
        <w:t>，該團隊繼續研究足球運動員從事運動時間與下肢不對稱性的影響</w:t>
      </w:r>
      <w:r w:rsidRPr="00F52B99">
        <w:rPr>
          <w:rFonts w:ascii="Times New Roman" w:eastAsia="標楷體" w:hAnsi="Times New Roman" w:cs="KaiTi"/>
          <w:szCs w:val="24"/>
        </w:rPr>
        <w:t xml:space="preserve"> </w:t>
      </w:r>
      <w:r w:rsidRPr="00F52B99">
        <w:rPr>
          <w:rFonts w:ascii="Times New Roman" w:eastAsia="標楷體" w:hAnsi="Times New Roman" w:cs="Times New Roman"/>
          <w:kern w:val="0"/>
          <w:szCs w:val="24"/>
        </w:rPr>
        <w:t>(Hart et al., 2016)</w:t>
      </w:r>
      <w:r w:rsidRPr="00F52B99">
        <w:rPr>
          <w:rFonts w:ascii="Times New Roman" w:eastAsia="標楷體" w:hAnsi="Times New Roman" w:cs="KaiTi" w:hint="eastAsia"/>
          <w:szCs w:val="24"/>
        </w:rPr>
        <w:t>，發現在從事足球運動大於三年的球員，在脛骨的重量與脛骨所能承受的壓力指數</w:t>
      </w:r>
      <w:r w:rsidRPr="00F52B99">
        <w:rPr>
          <w:rFonts w:ascii="Times New Roman" w:eastAsia="標楷體" w:hAnsi="Times New Roman" w:cs="Times New Roman"/>
          <w:kern w:val="0"/>
          <w:szCs w:val="24"/>
        </w:rPr>
        <w:t xml:space="preserve"> (stress-strain indices) </w:t>
      </w:r>
      <w:r w:rsidRPr="00F52B99">
        <w:rPr>
          <w:rFonts w:ascii="Times New Roman" w:eastAsia="標楷體" w:hAnsi="Times New Roman" w:cs="KaiTi" w:hint="eastAsia"/>
          <w:szCs w:val="24"/>
        </w:rPr>
        <w:t>上，相較於小於三年的球員都有較大的不對稱性，顯示出專項訓練反而可能忽略了下肢平衡性的部分。然而在競速自行車運動上卻有不同樣的現象，下肢所產生的踩踏功率不平均比例越高卻有更好的</w:t>
      </w:r>
      <w:r w:rsidRPr="00F52B99">
        <w:rPr>
          <w:rFonts w:ascii="Times New Roman" w:eastAsia="標楷體" w:hAnsi="Times New Roman" w:cs="KaiTi"/>
          <w:szCs w:val="24"/>
        </w:rPr>
        <w:t>4</w:t>
      </w:r>
      <w:r w:rsidRPr="00F52B99">
        <w:rPr>
          <w:rFonts w:ascii="Times New Roman" w:eastAsia="標楷體" w:hAnsi="Times New Roman" w:cs="KaiTi" w:hint="eastAsia"/>
          <w:szCs w:val="24"/>
        </w:rPr>
        <w:t>公里競速成績</w:t>
      </w:r>
      <w:r w:rsidRPr="00F52B99">
        <w:rPr>
          <w:rFonts w:ascii="Times New Roman" w:eastAsia="標楷體" w:hAnsi="Times New Roman" w:cs="KaiTi"/>
          <w:szCs w:val="24"/>
        </w:rPr>
        <w:t xml:space="preserve"> (</w:t>
      </w:r>
      <w:r w:rsidRPr="00F52B99">
        <w:rPr>
          <w:rFonts w:ascii="Times New Roman" w:eastAsia="標楷體" w:hAnsi="Times New Roman" w:cs="Times New Roman"/>
          <w:kern w:val="0"/>
          <w:szCs w:val="24"/>
        </w:rPr>
        <w:t>Bini &amp; Hume, 2015</w:t>
      </w:r>
      <w:r w:rsidRPr="00F52B99">
        <w:rPr>
          <w:rFonts w:ascii="Times New Roman" w:eastAsia="標楷體" w:hAnsi="Times New Roman" w:cs="KaiTi"/>
          <w:szCs w:val="24"/>
        </w:rPr>
        <w:t>)</w:t>
      </w:r>
      <w:r w:rsidRPr="00F52B99">
        <w:rPr>
          <w:rFonts w:ascii="Times New Roman" w:eastAsia="標楷體" w:hAnsi="Times New Roman" w:cs="KaiTi" w:hint="eastAsia"/>
          <w:szCs w:val="24"/>
        </w:rPr>
        <w:t>，這與研究者的預期不同，而這也可能是因為自行車運動是比較重視雙腳所輸出的總功率的因素。</w:t>
      </w:r>
    </w:p>
    <w:p w14:paraId="47E60ED5" w14:textId="77777777" w:rsidR="00A21CD2" w:rsidRPr="00F52B99" w:rsidRDefault="00A21CD2" w:rsidP="00F8662D">
      <w:pPr>
        <w:ind w:firstLineChars="200" w:firstLine="504"/>
        <w:jc w:val="both"/>
        <w:rPr>
          <w:rFonts w:ascii="Times New Roman" w:eastAsia="標楷體" w:hAnsi="Times New Roman" w:cs="KaiTi"/>
          <w:szCs w:val="24"/>
        </w:rPr>
      </w:pPr>
    </w:p>
    <w:p w14:paraId="5FD3EF5F" w14:textId="77777777" w:rsidR="00A21CD2" w:rsidRPr="00F52B99" w:rsidRDefault="00A21CD2" w:rsidP="008B30B2">
      <w:pPr>
        <w:rPr>
          <w:rFonts w:ascii="Times New Roman" w:eastAsia="標楷體" w:hAnsi="Times New Roman" w:cs="KaiTi"/>
          <w:b/>
          <w:bCs/>
          <w:szCs w:val="24"/>
        </w:rPr>
      </w:pPr>
      <w:r w:rsidRPr="00F52B99">
        <w:rPr>
          <w:rFonts w:ascii="Times New Roman" w:eastAsia="標楷體" w:hAnsi="Times New Roman" w:cs="KaiTi" w:hint="eastAsia"/>
          <w:b/>
          <w:bCs/>
          <w:szCs w:val="24"/>
        </w:rPr>
        <w:t>三、下肢力量不對稱對運動傷害的影響</w:t>
      </w:r>
    </w:p>
    <w:p w14:paraId="6093023A" w14:textId="77777777" w:rsidR="00A21CD2" w:rsidRPr="00F52B99" w:rsidRDefault="00A21CD2" w:rsidP="00F8662D">
      <w:pPr>
        <w:ind w:firstLineChars="200" w:firstLine="504"/>
        <w:jc w:val="both"/>
        <w:rPr>
          <w:rFonts w:ascii="Times New Roman" w:eastAsia="標楷體" w:hAnsi="Times New Roman" w:cs="KaiTi"/>
          <w:bCs/>
          <w:szCs w:val="24"/>
        </w:rPr>
      </w:pPr>
      <w:r w:rsidRPr="00F52B99">
        <w:rPr>
          <w:rFonts w:ascii="Times New Roman" w:eastAsia="標楷體" w:hAnsi="Times New Roman" w:cs="KaiTi" w:hint="eastAsia"/>
          <w:bCs/>
          <w:szCs w:val="24"/>
        </w:rPr>
        <w:t>運動員在運動中產生的非接觸性傷害通常發生在跳躍著地的過程當中，研究證明運動員肢體之間的差異是造成這種現象的背後原因之一，我們稱之為</w:t>
      </w:r>
      <w:proofErr w:type="gramStart"/>
      <w:r w:rsidRPr="00F52B99">
        <w:rPr>
          <w:rFonts w:ascii="Times New Roman" w:eastAsia="標楷體" w:hAnsi="Times New Roman" w:cs="KaiTi" w:hint="eastAsia"/>
          <w:bCs/>
          <w:szCs w:val="24"/>
        </w:rPr>
        <w:t>肢體間肌力</w:t>
      </w:r>
      <w:proofErr w:type="gramEnd"/>
      <w:r w:rsidRPr="00F52B99">
        <w:rPr>
          <w:rFonts w:ascii="Times New Roman" w:eastAsia="標楷體" w:hAnsi="Times New Roman" w:cs="KaiTi" w:hint="eastAsia"/>
          <w:bCs/>
          <w:szCs w:val="24"/>
        </w:rPr>
        <w:t>的不對稱。</w:t>
      </w:r>
      <w:proofErr w:type="gramStart"/>
      <w:r w:rsidRPr="00F52B99">
        <w:rPr>
          <w:rFonts w:ascii="Times New Roman" w:eastAsia="標楷體" w:hAnsi="Times New Roman" w:cs="KaiTi" w:hint="eastAsia"/>
          <w:bCs/>
          <w:szCs w:val="24"/>
        </w:rPr>
        <w:t>肢體間肌力</w:t>
      </w:r>
      <w:proofErr w:type="gramEnd"/>
      <w:r w:rsidRPr="00F52B99">
        <w:rPr>
          <w:rFonts w:ascii="Times New Roman" w:eastAsia="標楷體" w:hAnsi="Times New Roman" w:cs="KaiTi" w:hint="eastAsia"/>
          <w:bCs/>
          <w:szCs w:val="24"/>
        </w:rPr>
        <w:t>的不對稱與造成運動員的力量、體能和平衡能力的降低有關，因此，在運動中</w:t>
      </w:r>
      <w:proofErr w:type="gramStart"/>
      <w:r w:rsidRPr="00F52B99">
        <w:rPr>
          <w:rFonts w:ascii="Times New Roman" w:eastAsia="標楷體" w:hAnsi="Times New Roman" w:cs="KaiTi" w:hint="eastAsia"/>
          <w:bCs/>
          <w:szCs w:val="24"/>
        </w:rPr>
        <w:t>肢體間肌力</w:t>
      </w:r>
      <w:proofErr w:type="gramEnd"/>
      <w:r w:rsidRPr="00F52B99">
        <w:rPr>
          <w:rFonts w:ascii="Times New Roman" w:eastAsia="標楷體" w:hAnsi="Times New Roman" w:cs="KaiTi" w:hint="eastAsia"/>
          <w:bCs/>
          <w:szCs w:val="24"/>
        </w:rPr>
        <w:t>的不對稱可能可以作為檢測運動表現的一個重要指數</w:t>
      </w:r>
      <w:r w:rsidRPr="00F52B99">
        <w:rPr>
          <w:rFonts w:ascii="Times New Roman" w:eastAsia="標楷體" w:hAnsi="Times New Roman" w:cs="KaiTi"/>
          <w:bCs/>
          <w:szCs w:val="24"/>
        </w:rPr>
        <w:t xml:space="preserve"> (Maloney, 2019)</w:t>
      </w:r>
      <w:r w:rsidRPr="00F52B99">
        <w:rPr>
          <w:rFonts w:ascii="Times New Roman" w:eastAsia="標楷體" w:hAnsi="Times New Roman" w:cs="KaiTi" w:hint="eastAsia"/>
          <w:bCs/>
          <w:szCs w:val="24"/>
        </w:rPr>
        <w:t>。這些在運動過程中造成</w:t>
      </w:r>
      <w:proofErr w:type="gramStart"/>
      <w:r w:rsidRPr="00F52B99">
        <w:rPr>
          <w:rFonts w:ascii="Times New Roman" w:eastAsia="標楷體" w:hAnsi="Times New Roman" w:cs="KaiTi" w:hint="eastAsia"/>
          <w:bCs/>
          <w:szCs w:val="24"/>
        </w:rPr>
        <w:t>肢體間的不</w:t>
      </w:r>
      <w:proofErr w:type="gramEnd"/>
      <w:r w:rsidRPr="00F52B99">
        <w:rPr>
          <w:rFonts w:ascii="Times New Roman" w:eastAsia="標楷體" w:hAnsi="Times New Roman" w:cs="KaiTi" w:hint="eastAsia"/>
          <w:bCs/>
          <w:szCs w:val="24"/>
        </w:rPr>
        <w:t>對稱原因之</w:t>
      </w:r>
      <w:proofErr w:type="gramStart"/>
      <w:r w:rsidRPr="00F52B99">
        <w:rPr>
          <w:rFonts w:ascii="Times New Roman" w:eastAsia="標楷體" w:hAnsi="Times New Roman" w:cs="KaiTi" w:hint="eastAsia"/>
          <w:bCs/>
          <w:szCs w:val="24"/>
        </w:rPr>
        <w:t>一</w:t>
      </w:r>
      <w:proofErr w:type="gramEnd"/>
      <w:r w:rsidRPr="00F52B99">
        <w:rPr>
          <w:rFonts w:ascii="Times New Roman" w:eastAsia="標楷體" w:hAnsi="Times New Roman" w:cs="KaiTi" w:hint="eastAsia"/>
          <w:bCs/>
          <w:szCs w:val="24"/>
        </w:rPr>
        <w:t>可能是經常使用身體的一部分，而較少使用身體的另一部分。肢體的不對稱會導致運動員在進行力量的訓練時造成其動作的不平衡或肢體的穩定性下降，這是影響肢體承受力的關鍵因素，因此，</w:t>
      </w:r>
      <w:proofErr w:type="gramStart"/>
      <w:r w:rsidRPr="00F52B99">
        <w:rPr>
          <w:rFonts w:ascii="Times New Roman" w:eastAsia="標楷體" w:hAnsi="Times New Roman" w:cs="KaiTi" w:hint="eastAsia"/>
          <w:bCs/>
          <w:szCs w:val="24"/>
        </w:rPr>
        <w:t>肢體間的不</w:t>
      </w:r>
      <w:proofErr w:type="gramEnd"/>
      <w:r w:rsidRPr="00F52B99">
        <w:rPr>
          <w:rFonts w:ascii="Times New Roman" w:eastAsia="標楷體" w:hAnsi="Times New Roman" w:cs="KaiTi" w:hint="eastAsia"/>
          <w:bCs/>
          <w:szCs w:val="24"/>
        </w:rPr>
        <w:t>對稱與運動傷害的風險具有相關性。在下肢不對稱的研究當中發現，運動員運動時慣用腳與非慣用腳的不對稱也常常會造成前十字韌帶的傷害</w:t>
      </w:r>
      <w:r w:rsidRPr="00F52B99">
        <w:rPr>
          <w:rFonts w:ascii="Times New Roman" w:eastAsia="標楷體" w:hAnsi="Times New Roman" w:cs="KaiTi"/>
          <w:bCs/>
          <w:szCs w:val="24"/>
        </w:rPr>
        <w:t xml:space="preserve"> (</w:t>
      </w:r>
      <w:proofErr w:type="spellStart"/>
      <w:r w:rsidRPr="00F52B99">
        <w:rPr>
          <w:rFonts w:ascii="Times New Roman" w:eastAsia="標楷體" w:hAnsi="Times New Roman" w:cs="KaiTi"/>
          <w:bCs/>
          <w:szCs w:val="24"/>
        </w:rPr>
        <w:t>Mokhtarzadeh</w:t>
      </w:r>
      <w:proofErr w:type="spellEnd"/>
      <w:r w:rsidRPr="00F52B99">
        <w:rPr>
          <w:rFonts w:ascii="Times New Roman" w:eastAsia="標楷體" w:hAnsi="Times New Roman" w:cs="KaiTi"/>
          <w:bCs/>
          <w:szCs w:val="24"/>
        </w:rPr>
        <w:t xml:space="preserve"> et al., 2017)</w:t>
      </w:r>
      <w:r w:rsidRPr="00F52B99">
        <w:rPr>
          <w:rFonts w:ascii="Times New Roman" w:eastAsia="標楷體" w:hAnsi="Times New Roman" w:cs="KaiTi" w:hint="eastAsia"/>
          <w:bCs/>
          <w:szCs w:val="24"/>
        </w:rPr>
        <w:t>。研究發現，下肢因不對稱造成的傷害經常發生在慣用腳而</w:t>
      </w:r>
      <w:proofErr w:type="gramStart"/>
      <w:r w:rsidRPr="00F52B99">
        <w:rPr>
          <w:rFonts w:ascii="Times New Roman" w:eastAsia="標楷體" w:hAnsi="Times New Roman" w:cs="KaiTi" w:hint="eastAsia"/>
          <w:bCs/>
          <w:szCs w:val="24"/>
        </w:rPr>
        <w:t>不</w:t>
      </w:r>
      <w:proofErr w:type="gramEnd"/>
      <w:r w:rsidRPr="00F52B99">
        <w:rPr>
          <w:rFonts w:ascii="Times New Roman" w:eastAsia="標楷體" w:hAnsi="Times New Roman" w:cs="KaiTi" w:hint="eastAsia"/>
          <w:bCs/>
          <w:szCs w:val="24"/>
        </w:rPr>
        <w:t>是非慣用腳，尤其在瞬間啟動時，往往使用的是慣用腳進行推蹬，因此，慣用腳是下肢不對稱造成的傷害的重要因素。同時，</w:t>
      </w:r>
      <w:proofErr w:type="gramStart"/>
      <w:r w:rsidRPr="00F52B99">
        <w:rPr>
          <w:rFonts w:ascii="Times New Roman" w:eastAsia="標楷體" w:hAnsi="Times New Roman" w:cs="KaiTi" w:hint="eastAsia"/>
          <w:bCs/>
          <w:szCs w:val="24"/>
        </w:rPr>
        <w:t>肢體間不對稱</w:t>
      </w:r>
      <w:proofErr w:type="gramEnd"/>
      <w:r w:rsidRPr="00F52B99">
        <w:rPr>
          <w:rFonts w:ascii="Times New Roman" w:eastAsia="標楷體" w:hAnsi="Times New Roman" w:cs="KaiTi" w:hint="eastAsia"/>
          <w:bCs/>
          <w:szCs w:val="24"/>
        </w:rPr>
        <w:t>可能會降低包括垂直跳躍在內的各種身體表現</w:t>
      </w:r>
      <w:r w:rsidRPr="00F52B99">
        <w:rPr>
          <w:rFonts w:ascii="Times New Roman" w:eastAsia="標楷體" w:hAnsi="Times New Roman" w:cs="KaiTi"/>
          <w:bCs/>
          <w:szCs w:val="24"/>
        </w:rPr>
        <w:t xml:space="preserve"> (Bishop et al., 2021b)</w:t>
      </w:r>
      <w:r w:rsidRPr="00F52B99">
        <w:rPr>
          <w:rFonts w:ascii="Times New Roman" w:eastAsia="標楷體" w:hAnsi="Times New Roman" w:cs="KaiTi" w:hint="eastAsia"/>
          <w:bCs/>
          <w:szCs w:val="24"/>
        </w:rPr>
        <w:t>。</w:t>
      </w:r>
    </w:p>
    <w:p w14:paraId="02C9486F" w14:textId="77777777" w:rsidR="00A21CD2" w:rsidRPr="00F52B99" w:rsidRDefault="00A21CD2" w:rsidP="00F8662D">
      <w:pPr>
        <w:ind w:firstLineChars="200" w:firstLine="504"/>
        <w:jc w:val="both"/>
        <w:rPr>
          <w:rFonts w:ascii="Times New Roman" w:eastAsia="標楷體" w:hAnsi="Times New Roman" w:cs="KaiTi"/>
          <w:bCs/>
          <w:szCs w:val="24"/>
        </w:rPr>
      </w:pPr>
      <w:r w:rsidRPr="00F52B99">
        <w:rPr>
          <w:rFonts w:ascii="Times New Roman" w:eastAsia="標楷體" w:hAnsi="Times New Roman" w:cs="KaiTi" w:hint="eastAsia"/>
          <w:bCs/>
          <w:szCs w:val="24"/>
        </w:rPr>
        <w:t>一項針對前十字韌帶受傷重建後的受試者在進行運動恐懼症與垂直地面反作用力和下肢肌力不對稱性之間的關係實驗後，研究結果顯示有差異性並建議透過減少運動恐懼來減低身體肌力的不對稱性，以減低前十字韌帶的</w:t>
      </w:r>
      <w:proofErr w:type="gramStart"/>
      <w:r w:rsidRPr="00F52B99">
        <w:rPr>
          <w:rFonts w:ascii="Times New Roman" w:eastAsia="標楷體" w:hAnsi="Times New Roman" w:cs="KaiTi" w:hint="eastAsia"/>
          <w:bCs/>
          <w:szCs w:val="24"/>
        </w:rPr>
        <w:t>損傷幾率</w:t>
      </w:r>
      <w:proofErr w:type="gramEnd"/>
      <w:r w:rsidRPr="00F52B99">
        <w:rPr>
          <w:rFonts w:ascii="Times New Roman" w:eastAsia="標楷體" w:hAnsi="Times New Roman" w:cs="KaiTi"/>
          <w:bCs/>
          <w:szCs w:val="24"/>
        </w:rPr>
        <w:t xml:space="preserve"> (</w:t>
      </w:r>
      <w:proofErr w:type="spellStart"/>
      <w:r w:rsidRPr="00F52B99">
        <w:rPr>
          <w:rFonts w:ascii="Times New Roman" w:eastAsia="標楷體" w:hAnsi="Times New Roman" w:cs="KaiTi"/>
          <w:bCs/>
          <w:szCs w:val="24"/>
        </w:rPr>
        <w:t>Tajdini</w:t>
      </w:r>
      <w:proofErr w:type="spellEnd"/>
      <w:r w:rsidRPr="00F52B99">
        <w:rPr>
          <w:rFonts w:ascii="Times New Roman" w:eastAsia="標楷體" w:hAnsi="Times New Roman" w:cs="KaiTi"/>
          <w:bCs/>
          <w:szCs w:val="24"/>
        </w:rPr>
        <w:t xml:space="preserve"> et al., 2021) </w:t>
      </w:r>
      <w:r w:rsidRPr="00F52B99">
        <w:rPr>
          <w:rFonts w:ascii="Times New Roman" w:eastAsia="標楷體" w:hAnsi="Times New Roman" w:cs="KaiTi" w:hint="eastAsia"/>
          <w:bCs/>
          <w:szCs w:val="24"/>
        </w:rPr>
        <w:t>藉以推測身體不對稱性的指數高低與下肢損傷有關。職業足球運動員的前十字韌帶損傷報告中指出，</w:t>
      </w:r>
      <w:proofErr w:type="gramStart"/>
      <w:r w:rsidRPr="00F52B99">
        <w:rPr>
          <w:rFonts w:ascii="Times New Roman" w:eastAsia="標楷體" w:hAnsi="Times New Roman" w:cs="KaiTi" w:hint="eastAsia"/>
          <w:bCs/>
          <w:szCs w:val="24"/>
        </w:rPr>
        <w:t>膝外翻和</w:t>
      </w:r>
      <w:proofErr w:type="gramEnd"/>
      <w:r w:rsidRPr="00F52B99">
        <w:rPr>
          <w:rFonts w:ascii="Times New Roman" w:eastAsia="標楷體" w:hAnsi="Times New Roman" w:cs="KaiTi" w:hint="eastAsia"/>
          <w:bCs/>
          <w:szCs w:val="24"/>
        </w:rPr>
        <w:t>跳躍著地動作為非</w:t>
      </w:r>
      <w:proofErr w:type="gramStart"/>
      <w:r w:rsidRPr="00F52B99">
        <w:rPr>
          <w:rFonts w:ascii="Times New Roman" w:eastAsia="標楷體" w:hAnsi="Times New Roman" w:cs="KaiTi" w:hint="eastAsia"/>
          <w:bCs/>
          <w:szCs w:val="24"/>
        </w:rPr>
        <w:t>接觸性前十字</w:t>
      </w:r>
      <w:proofErr w:type="gramEnd"/>
      <w:r w:rsidRPr="00F52B99">
        <w:rPr>
          <w:rFonts w:ascii="Times New Roman" w:eastAsia="標楷體" w:hAnsi="Times New Roman" w:cs="KaiTi" w:hint="eastAsia"/>
          <w:bCs/>
          <w:szCs w:val="24"/>
        </w:rPr>
        <w:t>韌帶受傷的因數</w:t>
      </w:r>
      <w:r w:rsidRPr="00F52B99">
        <w:rPr>
          <w:rFonts w:ascii="Times New Roman" w:eastAsia="標楷體" w:hAnsi="Times New Roman" w:cs="KaiTi"/>
          <w:bCs/>
          <w:szCs w:val="24"/>
        </w:rPr>
        <w:t xml:space="preserve"> (Della Villa et al., 2020)</w:t>
      </w:r>
      <w:r w:rsidRPr="00F52B99">
        <w:rPr>
          <w:rFonts w:ascii="Times New Roman" w:eastAsia="標楷體" w:hAnsi="Times New Roman" w:cs="KaiTi" w:hint="eastAsia"/>
          <w:bCs/>
          <w:szCs w:val="24"/>
        </w:rPr>
        <w:t>。預防膝關節和前十字韌帶損傷的研究明確指出動態</w:t>
      </w:r>
      <w:proofErr w:type="gramStart"/>
      <w:r w:rsidRPr="00F52B99">
        <w:rPr>
          <w:rFonts w:ascii="Times New Roman" w:eastAsia="標楷體" w:hAnsi="Times New Roman" w:cs="KaiTi" w:hint="eastAsia"/>
          <w:bCs/>
          <w:szCs w:val="24"/>
        </w:rPr>
        <w:t>膝外翻是</w:t>
      </w:r>
      <w:proofErr w:type="gramEnd"/>
      <w:r w:rsidRPr="00F52B99">
        <w:rPr>
          <w:rFonts w:ascii="Times New Roman" w:eastAsia="標楷體" w:hAnsi="Times New Roman" w:cs="KaiTi" w:hint="eastAsia"/>
          <w:bCs/>
          <w:szCs w:val="24"/>
        </w:rPr>
        <w:t>可改變風險的最重要因素之一，同時跳躍高度也可有效檢測處於危險中運動員的狀態</w:t>
      </w:r>
      <w:r w:rsidRPr="00F52B99">
        <w:rPr>
          <w:rFonts w:ascii="Times New Roman" w:eastAsia="標楷體" w:hAnsi="Times New Roman" w:cs="KaiTi"/>
          <w:bCs/>
          <w:szCs w:val="24"/>
        </w:rPr>
        <w:t xml:space="preserve"> (</w:t>
      </w:r>
      <w:proofErr w:type="spellStart"/>
      <w:r w:rsidRPr="00F52B99">
        <w:rPr>
          <w:rFonts w:ascii="Times New Roman" w:eastAsia="標楷體" w:hAnsi="Times New Roman" w:cs="KaiTi"/>
          <w:bCs/>
          <w:szCs w:val="24"/>
        </w:rPr>
        <w:t>Mehl</w:t>
      </w:r>
      <w:proofErr w:type="spellEnd"/>
      <w:r w:rsidRPr="00F52B99">
        <w:rPr>
          <w:rFonts w:ascii="Times New Roman" w:eastAsia="標楷體" w:hAnsi="Times New Roman" w:cs="KaiTi"/>
          <w:bCs/>
          <w:szCs w:val="24"/>
        </w:rPr>
        <w:t xml:space="preserve"> et al., 2018)</w:t>
      </w:r>
      <w:r w:rsidRPr="00F52B99">
        <w:rPr>
          <w:rFonts w:ascii="Times New Roman" w:eastAsia="標楷體" w:hAnsi="Times New Roman" w:cs="KaiTi" w:hint="eastAsia"/>
          <w:bCs/>
          <w:szCs w:val="24"/>
        </w:rPr>
        <w:t>。而</w:t>
      </w:r>
      <w:proofErr w:type="gramStart"/>
      <w:r w:rsidRPr="00F52B99">
        <w:rPr>
          <w:rFonts w:ascii="Times New Roman" w:eastAsia="標楷體" w:hAnsi="Times New Roman" w:cs="KaiTi" w:hint="eastAsia"/>
          <w:bCs/>
          <w:szCs w:val="24"/>
        </w:rPr>
        <w:t>肢體間的衝力</w:t>
      </w:r>
      <w:proofErr w:type="gramEnd"/>
      <w:r w:rsidRPr="00F52B99">
        <w:rPr>
          <w:rFonts w:ascii="Times New Roman" w:eastAsia="標楷體" w:hAnsi="Times New Roman" w:cs="KaiTi" w:hint="eastAsia"/>
          <w:bCs/>
          <w:szCs w:val="24"/>
        </w:rPr>
        <w:t>、跳躍高度、地面的反作用力等參數，在</w:t>
      </w:r>
      <w:r w:rsidRPr="00F52B99">
        <w:rPr>
          <w:rFonts w:ascii="Times New Roman" w:eastAsia="標楷體" w:hAnsi="Times New Roman" w:cs="KaiTi"/>
          <w:bCs/>
          <w:szCs w:val="24"/>
        </w:rPr>
        <w:t>10% - 15%</w:t>
      </w:r>
      <w:r w:rsidRPr="00F52B99">
        <w:rPr>
          <w:rFonts w:ascii="Times New Roman" w:eastAsia="標楷體" w:hAnsi="Times New Roman" w:cs="KaiTi" w:hint="eastAsia"/>
          <w:bCs/>
          <w:szCs w:val="24"/>
        </w:rPr>
        <w:t>之間的差異都被認定為不對稱指數中相當重要的</w:t>
      </w:r>
      <w:proofErr w:type="gramStart"/>
      <w:r w:rsidRPr="00F52B99">
        <w:rPr>
          <w:rFonts w:ascii="Times New Roman" w:eastAsia="標楷體" w:hAnsi="Times New Roman" w:cs="KaiTi" w:hint="eastAsia"/>
          <w:bCs/>
          <w:szCs w:val="24"/>
        </w:rPr>
        <w:t>閾</w:t>
      </w:r>
      <w:proofErr w:type="gramEnd"/>
      <w:r w:rsidRPr="00F52B99">
        <w:rPr>
          <w:rFonts w:ascii="Times New Roman" w:eastAsia="標楷體" w:hAnsi="Times New Roman" w:cs="KaiTi" w:hint="eastAsia"/>
          <w:bCs/>
          <w:szCs w:val="24"/>
        </w:rPr>
        <w:t>值</w:t>
      </w:r>
      <w:r w:rsidRPr="00F52B99">
        <w:rPr>
          <w:rFonts w:ascii="Times New Roman" w:eastAsia="標楷體" w:hAnsi="Times New Roman" w:cs="KaiTi"/>
          <w:bCs/>
          <w:szCs w:val="24"/>
        </w:rPr>
        <w:t xml:space="preserve"> (Bishop et al., 2018)</w:t>
      </w:r>
      <w:r w:rsidRPr="00F52B99">
        <w:rPr>
          <w:rFonts w:ascii="Times New Roman" w:eastAsia="標楷體" w:hAnsi="Times New Roman" w:cs="KaiTi" w:hint="eastAsia"/>
          <w:bCs/>
          <w:szCs w:val="24"/>
        </w:rPr>
        <w:t>。這個</w:t>
      </w:r>
      <w:proofErr w:type="gramStart"/>
      <w:r w:rsidRPr="00F52B99">
        <w:rPr>
          <w:rFonts w:ascii="Times New Roman" w:eastAsia="標楷體" w:hAnsi="Times New Roman" w:cs="KaiTi" w:hint="eastAsia"/>
          <w:bCs/>
          <w:szCs w:val="24"/>
        </w:rPr>
        <w:t>閾</w:t>
      </w:r>
      <w:proofErr w:type="gramEnd"/>
      <w:r w:rsidRPr="00F52B99">
        <w:rPr>
          <w:rFonts w:ascii="Times New Roman" w:eastAsia="標楷體" w:hAnsi="Times New Roman" w:cs="KaiTi" w:hint="eastAsia"/>
          <w:bCs/>
          <w:szCs w:val="24"/>
        </w:rPr>
        <w:t>值也已經被作為受傷後的運動員是否可以恢復訓練或比賽的一個重要標準</w:t>
      </w:r>
      <w:r w:rsidRPr="00F52B99">
        <w:rPr>
          <w:rFonts w:ascii="Times New Roman" w:eastAsia="標楷體" w:hAnsi="Times New Roman" w:cs="KaiTi"/>
          <w:bCs/>
          <w:szCs w:val="24"/>
        </w:rPr>
        <w:t xml:space="preserve"> (Jordan et al., 2017)</w:t>
      </w:r>
      <w:r w:rsidRPr="00F52B99">
        <w:rPr>
          <w:rFonts w:ascii="Times New Roman" w:eastAsia="標楷體" w:hAnsi="Times New Roman" w:cs="KaiTi" w:hint="eastAsia"/>
          <w:bCs/>
          <w:szCs w:val="24"/>
        </w:rPr>
        <w:t>。</w:t>
      </w:r>
    </w:p>
    <w:p w14:paraId="7EEC8A3C" w14:textId="77777777" w:rsidR="00A21CD2" w:rsidRPr="00F52B99" w:rsidRDefault="00A21CD2" w:rsidP="00F8662D">
      <w:pPr>
        <w:ind w:firstLineChars="200" w:firstLine="504"/>
        <w:jc w:val="both"/>
        <w:rPr>
          <w:rFonts w:ascii="Times New Roman" w:eastAsia="標楷體" w:hAnsi="Times New Roman" w:cs="KaiTi"/>
          <w:bCs/>
          <w:szCs w:val="24"/>
        </w:rPr>
      </w:pPr>
      <w:r w:rsidRPr="00F52B99">
        <w:rPr>
          <w:rFonts w:ascii="Times New Roman" w:eastAsia="標楷體" w:hAnsi="Times New Roman" w:cs="KaiTi" w:hint="eastAsia"/>
          <w:bCs/>
          <w:szCs w:val="24"/>
        </w:rPr>
        <w:t>近年來，有研究開始關注神經肌肉能力對</w:t>
      </w:r>
      <w:proofErr w:type="gramStart"/>
      <w:r w:rsidRPr="00F52B99">
        <w:rPr>
          <w:rFonts w:ascii="Times New Roman" w:eastAsia="標楷體" w:hAnsi="Times New Roman" w:cs="KaiTi" w:hint="eastAsia"/>
          <w:bCs/>
          <w:szCs w:val="24"/>
        </w:rPr>
        <w:t>肢體間不對稱</w:t>
      </w:r>
      <w:proofErr w:type="gramEnd"/>
      <w:r w:rsidRPr="00F52B99">
        <w:rPr>
          <w:rFonts w:ascii="Times New Roman" w:eastAsia="標楷體" w:hAnsi="Times New Roman" w:cs="KaiTi" w:hint="eastAsia"/>
          <w:bCs/>
          <w:szCs w:val="24"/>
        </w:rPr>
        <w:t>性，會因為不</w:t>
      </w:r>
      <w:r w:rsidRPr="00F52B99">
        <w:rPr>
          <w:rFonts w:ascii="Times New Roman" w:eastAsia="標楷體" w:hAnsi="Times New Roman" w:cs="KaiTi" w:hint="eastAsia"/>
          <w:bCs/>
          <w:szCs w:val="24"/>
        </w:rPr>
        <w:lastRenderedPageBreak/>
        <w:t>同測驗項目而有所改變</w:t>
      </w:r>
      <w:r w:rsidRPr="00F52B99">
        <w:rPr>
          <w:rFonts w:ascii="Times New Roman" w:eastAsia="標楷體" w:hAnsi="Times New Roman" w:cs="KaiTi"/>
          <w:bCs/>
          <w:szCs w:val="24"/>
        </w:rPr>
        <w:t xml:space="preserve"> (Bishop et al., 2021c)</w:t>
      </w:r>
      <w:r w:rsidRPr="00F52B99">
        <w:rPr>
          <w:rFonts w:ascii="Times New Roman" w:eastAsia="標楷體" w:hAnsi="Times New Roman" w:cs="KaiTi" w:hint="eastAsia"/>
          <w:bCs/>
          <w:szCs w:val="24"/>
        </w:rPr>
        <w:t>，研究結果顯示同一位元受試者對不同的測試動作測的</w:t>
      </w:r>
      <w:proofErr w:type="gramStart"/>
      <w:r w:rsidRPr="00F52B99">
        <w:rPr>
          <w:rFonts w:ascii="Times New Roman" w:eastAsia="標楷體" w:hAnsi="Times New Roman" w:cs="KaiTi" w:hint="eastAsia"/>
          <w:bCs/>
          <w:szCs w:val="24"/>
        </w:rPr>
        <w:t>的</w:t>
      </w:r>
      <w:proofErr w:type="gramEnd"/>
      <w:r w:rsidRPr="00F52B99">
        <w:rPr>
          <w:rFonts w:ascii="Times New Roman" w:eastAsia="標楷體" w:hAnsi="Times New Roman" w:cs="KaiTi" w:hint="eastAsia"/>
          <w:bCs/>
          <w:szCs w:val="24"/>
        </w:rPr>
        <w:t>結果之間存在差異性，文中受試者在垂直跳</w:t>
      </w:r>
      <w:proofErr w:type="gramStart"/>
      <w:r w:rsidRPr="00F52B99">
        <w:rPr>
          <w:rFonts w:ascii="Times New Roman" w:eastAsia="標楷體" w:hAnsi="Times New Roman" w:cs="KaiTi" w:hint="eastAsia"/>
          <w:bCs/>
          <w:szCs w:val="24"/>
        </w:rPr>
        <w:t>與深跳的</w:t>
      </w:r>
      <w:proofErr w:type="gramEnd"/>
      <w:r w:rsidRPr="00F52B99">
        <w:rPr>
          <w:rFonts w:ascii="Times New Roman" w:eastAsia="標楷體" w:hAnsi="Times New Roman" w:cs="KaiTi" w:hint="eastAsia"/>
          <w:bCs/>
          <w:szCs w:val="24"/>
        </w:rPr>
        <w:t>表現中，左腿是優於右腿的，但在單側</w:t>
      </w:r>
      <w:proofErr w:type="gramStart"/>
      <w:r w:rsidRPr="00F52B99">
        <w:rPr>
          <w:rFonts w:ascii="Times New Roman" w:eastAsia="標楷體" w:hAnsi="Times New Roman" w:cs="KaiTi" w:hint="eastAsia"/>
          <w:bCs/>
          <w:szCs w:val="24"/>
        </w:rPr>
        <w:t>等長深蹲</w:t>
      </w:r>
      <w:proofErr w:type="gramEnd"/>
      <w:r w:rsidRPr="00F52B99">
        <w:rPr>
          <w:rFonts w:ascii="Times New Roman" w:eastAsia="標楷體" w:hAnsi="Times New Roman" w:cs="KaiTi"/>
          <w:bCs/>
          <w:szCs w:val="24"/>
        </w:rPr>
        <w:t xml:space="preserve"> (Unilateral Isometric Squat) </w:t>
      </w:r>
      <w:r w:rsidRPr="00F52B99">
        <w:rPr>
          <w:rFonts w:ascii="Times New Roman" w:eastAsia="標楷體" w:hAnsi="Times New Roman" w:cs="KaiTi" w:hint="eastAsia"/>
          <w:bCs/>
          <w:szCs w:val="24"/>
        </w:rPr>
        <w:t>的表現上，右腿則優於左腿，證明瞭不對稱指數的高低與研究的測試動作有很高的聯繫</w:t>
      </w:r>
      <w:r w:rsidRPr="00F52B99">
        <w:rPr>
          <w:rFonts w:ascii="Times New Roman" w:eastAsia="標楷體" w:hAnsi="Times New Roman" w:cs="KaiTi"/>
          <w:bCs/>
          <w:szCs w:val="24"/>
        </w:rPr>
        <w:t xml:space="preserve"> (Bishop, 2021)</w:t>
      </w:r>
      <w:r w:rsidRPr="00F52B99">
        <w:rPr>
          <w:rFonts w:ascii="Times New Roman" w:eastAsia="標楷體" w:hAnsi="Times New Roman" w:cs="KaiTi" w:hint="eastAsia"/>
          <w:bCs/>
          <w:szCs w:val="24"/>
        </w:rPr>
        <w:t>。不僅如此，</w:t>
      </w:r>
      <w:proofErr w:type="gramStart"/>
      <w:r w:rsidRPr="00F52B99">
        <w:rPr>
          <w:rFonts w:ascii="Times New Roman" w:eastAsia="標楷體" w:hAnsi="Times New Roman" w:cs="KaiTi" w:hint="eastAsia"/>
          <w:bCs/>
          <w:szCs w:val="24"/>
        </w:rPr>
        <w:t>肢體間的不</w:t>
      </w:r>
      <w:proofErr w:type="gramEnd"/>
      <w:r w:rsidRPr="00F52B99">
        <w:rPr>
          <w:rFonts w:ascii="Times New Roman" w:eastAsia="標楷體" w:hAnsi="Times New Roman" w:cs="KaiTi" w:hint="eastAsia"/>
          <w:bCs/>
          <w:szCs w:val="24"/>
        </w:rPr>
        <w:t>對稱不僅僅是運動員在訓練或比賽時的肢體使用習慣造成，在單場比賽時間較長的運動或是賽季較長的運動中發現，身體因為長時間高強度的活動帶來的疲勞也會造成</w:t>
      </w:r>
      <w:proofErr w:type="gramStart"/>
      <w:r w:rsidRPr="00F52B99">
        <w:rPr>
          <w:rFonts w:ascii="Times New Roman" w:eastAsia="標楷體" w:hAnsi="Times New Roman" w:cs="KaiTi" w:hint="eastAsia"/>
          <w:bCs/>
          <w:szCs w:val="24"/>
        </w:rPr>
        <w:t>肢體間的不</w:t>
      </w:r>
      <w:proofErr w:type="gramEnd"/>
      <w:r w:rsidRPr="00F52B99">
        <w:rPr>
          <w:rFonts w:ascii="Times New Roman" w:eastAsia="標楷體" w:hAnsi="Times New Roman" w:cs="KaiTi" w:hint="eastAsia"/>
          <w:bCs/>
          <w:szCs w:val="24"/>
        </w:rPr>
        <w:t>對稱，進而給身體造成許多損傷</w:t>
      </w:r>
      <w:r w:rsidRPr="00F52B99">
        <w:rPr>
          <w:rFonts w:ascii="Times New Roman" w:eastAsia="標楷體" w:hAnsi="Times New Roman" w:cs="KaiTi"/>
          <w:bCs/>
          <w:szCs w:val="24"/>
        </w:rPr>
        <w:t xml:space="preserve"> (</w:t>
      </w:r>
      <w:proofErr w:type="spellStart"/>
      <w:r w:rsidRPr="00F52B99">
        <w:rPr>
          <w:rFonts w:ascii="Times New Roman" w:eastAsia="標楷體" w:hAnsi="Times New Roman" w:cs="KaiTi"/>
          <w:bCs/>
          <w:szCs w:val="24"/>
        </w:rPr>
        <w:t>Heil</w:t>
      </w:r>
      <w:proofErr w:type="spellEnd"/>
      <w:r w:rsidRPr="00F52B99">
        <w:rPr>
          <w:rFonts w:ascii="Times New Roman" w:eastAsia="標楷體" w:hAnsi="Times New Roman" w:cs="KaiTi"/>
          <w:bCs/>
          <w:szCs w:val="24"/>
        </w:rPr>
        <w:t xml:space="preserve"> et al., 2020)</w:t>
      </w:r>
      <w:r w:rsidRPr="00F52B99">
        <w:rPr>
          <w:rFonts w:ascii="Times New Roman" w:eastAsia="標楷體" w:hAnsi="Times New Roman" w:cs="KaiTi" w:hint="eastAsia"/>
          <w:bCs/>
          <w:szCs w:val="24"/>
        </w:rPr>
        <w:t>，尤其是非接觸性傷害，例如前十字韌帶斷裂</w:t>
      </w:r>
      <w:r w:rsidRPr="00F52B99">
        <w:rPr>
          <w:rFonts w:ascii="Times New Roman" w:eastAsia="標楷體" w:hAnsi="Times New Roman" w:cs="KaiTi"/>
          <w:bCs/>
          <w:szCs w:val="24"/>
        </w:rPr>
        <w:t xml:space="preserve"> (</w:t>
      </w:r>
      <w:proofErr w:type="spellStart"/>
      <w:r w:rsidRPr="00F52B99">
        <w:rPr>
          <w:rFonts w:ascii="Times New Roman" w:eastAsia="標楷體" w:hAnsi="Times New Roman" w:cs="KaiTi"/>
          <w:bCs/>
          <w:szCs w:val="24"/>
        </w:rPr>
        <w:t>Ekstrand</w:t>
      </w:r>
      <w:proofErr w:type="spellEnd"/>
      <w:r w:rsidRPr="00F52B99">
        <w:rPr>
          <w:rFonts w:ascii="Times New Roman" w:eastAsia="標楷體" w:hAnsi="Times New Roman" w:cs="KaiTi"/>
          <w:bCs/>
          <w:szCs w:val="24"/>
        </w:rPr>
        <w:t xml:space="preserve"> et al., 2011)</w:t>
      </w:r>
      <w:r w:rsidRPr="00F52B99">
        <w:rPr>
          <w:rFonts w:ascii="Times New Roman" w:eastAsia="標楷體" w:hAnsi="Times New Roman" w:cs="KaiTi" w:hint="eastAsia"/>
          <w:bCs/>
          <w:szCs w:val="24"/>
        </w:rPr>
        <w:t>。而前十字韌帶的受傷史也成為下肢不對稱的一個影響因數，在有、無前十字韌帶受傷史的運動員之間進行</w:t>
      </w:r>
      <w:r w:rsidRPr="00F52B99">
        <w:rPr>
          <w:rFonts w:ascii="Times New Roman" w:eastAsia="標楷體" w:hAnsi="Times New Roman" w:cs="KaiTi"/>
          <w:bCs/>
          <w:szCs w:val="24"/>
        </w:rPr>
        <w:t>31</w:t>
      </w:r>
      <w:r w:rsidRPr="00F52B99">
        <w:rPr>
          <w:rFonts w:ascii="Times New Roman" w:eastAsia="標楷體" w:hAnsi="Times New Roman" w:cs="KaiTi" w:hint="eastAsia"/>
          <w:bCs/>
          <w:szCs w:val="24"/>
        </w:rPr>
        <w:t>公分高臺著地的研究中，比較兩者之間的結果，發現有受傷史組運動員</w:t>
      </w:r>
      <w:proofErr w:type="gramStart"/>
      <w:r w:rsidRPr="00F52B99">
        <w:rPr>
          <w:rFonts w:ascii="Times New Roman" w:eastAsia="標楷體" w:hAnsi="Times New Roman" w:cs="KaiTi" w:hint="eastAsia"/>
          <w:bCs/>
          <w:szCs w:val="24"/>
        </w:rPr>
        <w:t>的膝外翻</w:t>
      </w:r>
      <w:proofErr w:type="gramEnd"/>
      <w:r w:rsidRPr="00F52B99">
        <w:rPr>
          <w:rFonts w:ascii="Times New Roman" w:eastAsia="標楷體" w:hAnsi="Times New Roman" w:cs="KaiTi" w:hint="eastAsia"/>
          <w:bCs/>
          <w:szCs w:val="24"/>
        </w:rPr>
        <w:t>力矩的</w:t>
      </w:r>
      <w:proofErr w:type="gramStart"/>
      <w:r w:rsidRPr="00F52B99">
        <w:rPr>
          <w:rFonts w:ascii="Times New Roman" w:eastAsia="標楷體" w:hAnsi="Times New Roman" w:cs="KaiTi" w:hint="eastAsia"/>
          <w:bCs/>
          <w:szCs w:val="24"/>
        </w:rPr>
        <w:t>雙側不</w:t>
      </w:r>
      <w:proofErr w:type="gramEnd"/>
      <w:r w:rsidRPr="00F52B99">
        <w:rPr>
          <w:rFonts w:ascii="Times New Roman" w:eastAsia="標楷體" w:hAnsi="Times New Roman" w:cs="KaiTi" w:hint="eastAsia"/>
          <w:bCs/>
          <w:szCs w:val="24"/>
        </w:rPr>
        <w:t>對稱性顯著大於無受傷史組，故研究者認為，</w:t>
      </w:r>
      <w:proofErr w:type="gramStart"/>
      <w:r w:rsidRPr="00F52B99">
        <w:rPr>
          <w:rFonts w:ascii="Times New Roman" w:eastAsia="標楷體" w:hAnsi="Times New Roman" w:cs="KaiTi" w:hint="eastAsia"/>
          <w:bCs/>
          <w:szCs w:val="24"/>
        </w:rPr>
        <w:t>膝外翻</w:t>
      </w:r>
      <w:proofErr w:type="gramEnd"/>
      <w:r w:rsidRPr="00F52B99">
        <w:rPr>
          <w:rFonts w:ascii="Times New Roman" w:eastAsia="標楷體" w:hAnsi="Times New Roman" w:cs="KaiTi" w:hint="eastAsia"/>
          <w:bCs/>
          <w:szCs w:val="24"/>
        </w:rPr>
        <w:t>力矩的</w:t>
      </w:r>
      <w:proofErr w:type="gramStart"/>
      <w:r w:rsidRPr="00F52B99">
        <w:rPr>
          <w:rFonts w:ascii="Times New Roman" w:eastAsia="標楷體" w:hAnsi="Times New Roman" w:cs="KaiTi" w:hint="eastAsia"/>
          <w:bCs/>
          <w:szCs w:val="24"/>
        </w:rPr>
        <w:t>雙側不</w:t>
      </w:r>
      <w:proofErr w:type="gramEnd"/>
      <w:r w:rsidRPr="00F52B99">
        <w:rPr>
          <w:rFonts w:ascii="Times New Roman" w:eastAsia="標楷體" w:hAnsi="Times New Roman" w:cs="KaiTi" w:hint="eastAsia"/>
          <w:bCs/>
          <w:szCs w:val="24"/>
        </w:rPr>
        <w:t>對稱性可以作為預測前十字韌帶傷害的一種方式</w:t>
      </w:r>
      <w:r w:rsidRPr="00F52B99">
        <w:rPr>
          <w:rFonts w:ascii="Times New Roman" w:eastAsia="標楷體" w:hAnsi="Times New Roman" w:cs="KaiTi"/>
          <w:bCs/>
          <w:szCs w:val="24"/>
        </w:rPr>
        <w:t xml:space="preserve"> (Hewett et al., 2005)</w:t>
      </w:r>
      <w:r w:rsidRPr="00F52B99">
        <w:rPr>
          <w:rFonts w:ascii="Times New Roman" w:eastAsia="標楷體" w:hAnsi="Times New Roman" w:cs="KaiTi" w:hint="eastAsia"/>
          <w:bCs/>
          <w:szCs w:val="24"/>
        </w:rPr>
        <w:t>，從而避免下肢不對稱性造成前十字韌帶受傷，而前十字韌帶受傷又進一步導致下肢不對稱的</w:t>
      </w:r>
      <w:proofErr w:type="gramStart"/>
      <w:r w:rsidRPr="00F52B99">
        <w:rPr>
          <w:rFonts w:ascii="Times New Roman" w:eastAsia="標楷體" w:hAnsi="Times New Roman" w:cs="KaiTi" w:hint="eastAsia"/>
          <w:bCs/>
          <w:szCs w:val="24"/>
        </w:rPr>
        <w:t>惡性循壞</w:t>
      </w:r>
      <w:proofErr w:type="gramEnd"/>
      <w:r w:rsidRPr="00F52B99">
        <w:rPr>
          <w:rFonts w:ascii="Times New Roman" w:eastAsia="標楷體" w:hAnsi="Times New Roman" w:cs="KaiTi" w:hint="eastAsia"/>
          <w:bCs/>
          <w:szCs w:val="24"/>
        </w:rPr>
        <w:t>。綜合上述，從過去的研究至現今的研究證明不對稱在下肢傷害的研究當中受到相當的重視。</w:t>
      </w:r>
    </w:p>
    <w:p w14:paraId="53801DAE" w14:textId="77777777" w:rsidR="00A21CD2" w:rsidRPr="00F52B99" w:rsidRDefault="00A21CD2" w:rsidP="008B30B2">
      <w:pPr>
        <w:rPr>
          <w:rFonts w:ascii="Times New Roman" w:eastAsia="標楷體" w:hAnsi="Times New Roman" w:cs="KaiTi"/>
          <w:szCs w:val="24"/>
        </w:rPr>
      </w:pPr>
    </w:p>
    <w:p w14:paraId="74FF6CC2" w14:textId="77777777" w:rsidR="00A21CD2" w:rsidRPr="00F52B99" w:rsidRDefault="00A21CD2" w:rsidP="008B30B2">
      <w:pPr>
        <w:jc w:val="center"/>
        <w:rPr>
          <w:rFonts w:ascii="Times New Roman" w:eastAsia="標楷體" w:hAnsi="Times New Roman" w:cs="KaiTi"/>
          <w:b/>
          <w:kern w:val="0"/>
          <w:sz w:val="28"/>
          <w:szCs w:val="28"/>
        </w:rPr>
      </w:pPr>
      <w:r w:rsidRPr="00F52B99">
        <w:rPr>
          <w:rFonts w:ascii="Times New Roman" w:eastAsia="標楷體" w:hAnsi="Times New Roman" w:cs="KaiTi" w:hint="eastAsia"/>
          <w:b/>
          <w:kern w:val="0"/>
          <w:sz w:val="28"/>
          <w:szCs w:val="28"/>
        </w:rPr>
        <w:t>肆、結語</w:t>
      </w:r>
    </w:p>
    <w:p w14:paraId="05FC326F" w14:textId="77777777" w:rsidR="00A21CD2" w:rsidRPr="00F52B99" w:rsidRDefault="00A21CD2" w:rsidP="008B30B2">
      <w:pPr>
        <w:ind w:firstLineChars="200" w:firstLine="504"/>
        <w:rPr>
          <w:rFonts w:ascii="Times New Roman" w:eastAsia="標楷體" w:hAnsi="Times New Roman" w:cs="KaiTi"/>
          <w:bCs/>
          <w:szCs w:val="24"/>
        </w:rPr>
      </w:pPr>
      <w:r w:rsidRPr="00F52B99">
        <w:rPr>
          <w:rFonts w:ascii="Times New Roman" w:eastAsia="標楷體" w:hAnsi="Times New Roman" w:cs="KaiTi" w:hint="eastAsia"/>
          <w:bCs/>
          <w:szCs w:val="24"/>
        </w:rPr>
        <w:t>下肢肌力不對稱的產生是複雜的，運動員在運動時會受特定環境、自身運動習慣或運動受傷的影響，造成肢體肌力的不一致。</w:t>
      </w:r>
      <w:proofErr w:type="gramStart"/>
      <w:r w:rsidRPr="00F52B99">
        <w:rPr>
          <w:rFonts w:ascii="Times New Roman" w:eastAsia="標楷體" w:hAnsi="Times New Roman" w:cs="KaiTi" w:hint="eastAsia"/>
          <w:bCs/>
          <w:szCs w:val="24"/>
        </w:rPr>
        <w:t>肢體間的不</w:t>
      </w:r>
      <w:proofErr w:type="gramEnd"/>
      <w:r w:rsidRPr="00F52B99">
        <w:rPr>
          <w:rFonts w:ascii="Times New Roman" w:eastAsia="標楷體" w:hAnsi="Times New Roman" w:cs="KaiTi" w:hint="eastAsia"/>
          <w:bCs/>
          <w:szCs w:val="24"/>
        </w:rPr>
        <w:t>對稱是可以透過運動表現測量，也可以通過儀器測量，運動員通過測量可以更深入的瞭解自己的身體肌力，從而更好的規劃自身的練習內容。</w:t>
      </w:r>
      <w:bookmarkStart w:id="7" w:name="_Hlk59888960"/>
      <w:r w:rsidRPr="00F52B99">
        <w:rPr>
          <w:rFonts w:ascii="Times New Roman" w:eastAsia="標楷體" w:hAnsi="Times New Roman" w:cs="KaiTi" w:hint="eastAsia"/>
          <w:bCs/>
          <w:szCs w:val="24"/>
        </w:rPr>
        <w:t>下肢肌力的不對稱對運動表現和運動損傷有著不可忽視的影響，運動員在清楚這些影響後調整運動習慣和訓練方式，對以後的職業生涯會有重大幫助。</w:t>
      </w:r>
    </w:p>
    <w:p w14:paraId="032A9875" w14:textId="77777777" w:rsidR="00A21CD2" w:rsidRPr="00F52B99" w:rsidRDefault="00A21CD2" w:rsidP="00384CA1">
      <w:pPr>
        <w:rPr>
          <w:rFonts w:ascii="Times New Roman" w:eastAsia="標楷體" w:hAnsi="Times New Roman" w:cs="KaiTi"/>
          <w:b/>
          <w:kern w:val="0"/>
          <w:sz w:val="28"/>
          <w:szCs w:val="28"/>
        </w:rPr>
      </w:pPr>
    </w:p>
    <w:p w14:paraId="14276C57" w14:textId="77777777" w:rsidR="00A21CD2" w:rsidRPr="00F52B99" w:rsidRDefault="00A21CD2" w:rsidP="008B30B2">
      <w:pPr>
        <w:jc w:val="center"/>
        <w:rPr>
          <w:rFonts w:ascii="Times New Roman" w:eastAsia="標楷體" w:hAnsi="Times New Roman" w:cs="KaiTi"/>
          <w:b/>
          <w:kern w:val="0"/>
          <w:sz w:val="28"/>
          <w:szCs w:val="28"/>
        </w:rPr>
      </w:pPr>
      <w:r w:rsidRPr="00F52B99">
        <w:rPr>
          <w:rFonts w:ascii="Times New Roman" w:eastAsia="標楷體" w:hAnsi="Times New Roman" w:cs="KaiTi" w:hint="eastAsia"/>
          <w:b/>
          <w:kern w:val="0"/>
          <w:sz w:val="28"/>
          <w:szCs w:val="28"/>
        </w:rPr>
        <w:t>伍、實務應用</w:t>
      </w:r>
    </w:p>
    <w:p w14:paraId="4774030D" w14:textId="77777777" w:rsidR="00A21CD2" w:rsidRPr="00F52B99" w:rsidRDefault="00A21CD2" w:rsidP="008B30B2">
      <w:pPr>
        <w:ind w:firstLineChars="200" w:firstLine="504"/>
        <w:rPr>
          <w:rFonts w:ascii="Times New Roman" w:eastAsia="標楷體" w:hAnsi="Times New Roman" w:cs="KaiTi"/>
          <w:bCs/>
          <w:kern w:val="0"/>
          <w:szCs w:val="24"/>
        </w:rPr>
      </w:pPr>
      <w:r w:rsidRPr="00F52B99">
        <w:rPr>
          <w:rFonts w:ascii="Times New Roman" w:eastAsia="標楷體" w:hAnsi="Times New Roman" w:cs="KaiTi" w:hint="eastAsia"/>
          <w:bCs/>
          <w:kern w:val="0"/>
          <w:szCs w:val="24"/>
        </w:rPr>
        <w:t>本研究以文獻回顧的方式統整與下肢肌力不對稱對運動表現與運動傷害的相關文獻，說明瞭下肢肌力不對稱是運動員常見的情形且會使運動傷害的機率提高，同時下肢肌力的對稱性也是目前職業運動員在下肢受傷後評估是否能重回賽場的重要因素之</w:t>
      </w:r>
      <w:proofErr w:type="gramStart"/>
      <w:r w:rsidRPr="00F52B99">
        <w:rPr>
          <w:rFonts w:ascii="Times New Roman" w:eastAsia="標楷體" w:hAnsi="Times New Roman" w:cs="KaiTi" w:hint="eastAsia"/>
          <w:bCs/>
          <w:kern w:val="0"/>
          <w:szCs w:val="24"/>
        </w:rPr>
        <w:t>一</w:t>
      </w:r>
      <w:proofErr w:type="gramEnd"/>
      <w:r w:rsidRPr="00F52B99">
        <w:rPr>
          <w:rFonts w:ascii="Times New Roman" w:eastAsia="標楷體" w:hAnsi="Times New Roman" w:cs="KaiTi" w:hint="eastAsia"/>
          <w:bCs/>
          <w:kern w:val="0"/>
          <w:szCs w:val="24"/>
        </w:rPr>
        <w:t>。本研究希望能讓讀者認知到下肢肌力不對稱會對運動員或一般運動大眾所帶來的影響，藉此來達到降低運動傷害的機率。</w:t>
      </w:r>
    </w:p>
    <w:bookmarkEnd w:id="7"/>
    <w:p w14:paraId="2A6E2E2B" w14:textId="77777777" w:rsidR="00A21CD2" w:rsidRPr="00F52B99" w:rsidRDefault="00A21CD2" w:rsidP="008B30B2">
      <w:pPr>
        <w:jc w:val="both"/>
        <w:rPr>
          <w:rFonts w:ascii="Times New Roman" w:eastAsia="標楷體" w:hAnsi="Times New Roman" w:cs="KaiTi"/>
          <w:szCs w:val="24"/>
        </w:rPr>
      </w:pPr>
    </w:p>
    <w:p w14:paraId="4F9128D8" w14:textId="77777777" w:rsidR="00EC6B76" w:rsidRPr="00F52B99" w:rsidRDefault="00EC6B76" w:rsidP="008B30B2">
      <w:pPr>
        <w:rPr>
          <w:rFonts w:ascii="Times New Roman" w:eastAsia="標楷體" w:hAnsi="Times New Roman" w:cs="KaiTi"/>
          <w:b/>
          <w:kern w:val="0"/>
          <w:sz w:val="28"/>
          <w:szCs w:val="28"/>
        </w:rPr>
      </w:pPr>
      <w:r w:rsidRPr="00F52B99">
        <w:rPr>
          <w:rFonts w:ascii="Times New Roman" w:eastAsia="標楷體" w:hAnsi="Times New Roman" w:cs="KaiTi"/>
          <w:b/>
          <w:kern w:val="0"/>
          <w:sz w:val="28"/>
          <w:szCs w:val="28"/>
        </w:rPr>
        <w:br w:type="page"/>
      </w:r>
    </w:p>
    <w:p w14:paraId="5FEE0248" w14:textId="5C9EB4F6" w:rsidR="00A21CD2" w:rsidRPr="00F52B99" w:rsidRDefault="00A21CD2" w:rsidP="008B30B2">
      <w:pPr>
        <w:rPr>
          <w:rFonts w:ascii="Times New Roman" w:eastAsia="標楷體" w:hAnsi="Times New Roman" w:cs="KaiTi"/>
          <w:b/>
          <w:kern w:val="0"/>
          <w:sz w:val="28"/>
          <w:szCs w:val="28"/>
        </w:rPr>
      </w:pPr>
      <w:r w:rsidRPr="00F52B99">
        <w:rPr>
          <w:rFonts w:ascii="Times New Roman" w:eastAsia="標楷體" w:hAnsi="Times New Roman" w:cs="KaiTi" w:hint="eastAsia"/>
          <w:b/>
          <w:kern w:val="0"/>
          <w:sz w:val="28"/>
          <w:szCs w:val="28"/>
        </w:rPr>
        <w:lastRenderedPageBreak/>
        <w:t>參考文獻</w:t>
      </w:r>
    </w:p>
    <w:p w14:paraId="48DA7C1E" w14:textId="77777777" w:rsidR="00A21CD2" w:rsidRPr="00F52B99" w:rsidRDefault="00A21CD2" w:rsidP="008B30B2">
      <w:pPr>
        <w:ind w:left="594" w:hangingChars="236" w:hanging="594"/>
        <w:jc w:val="both"/>
        <w:rPr>
          <w:rFonts w:ascii="Times New Roman" w:eastAsia="標楷體" w:hAnsi="Times New Roman" w:cs="KaiTi"/>
          <w:szCs w:val="24"/>
        </w:rPr>
      </w:pPr>
      <w:r w:rsidRPr="00F52B99">
        <w:rPr>
          <w:rFonts w:ascii="Times New Roman" w:eastAsia="標楷體" w:hAnsi="Times New Roman" w:cs="KaiTi" w:hint="eastAsia"/>
          <w:szCs w:val="24"/>
        </w:rPr>
        <w:t>靳士信</w:t>
      </w:r>
      <w:r w:rsidRPr="00F52B99">
        <w:rPr>
          <w:rFonts w:ascii="Times New Roman" w:eastAsia="標楷體" w:hAnsi="Times New Roman" w:cs="KaiTi"/>
          <w:szCs w:val="24"/>
        </w:rPr>
        <w:t xml:space="preserve"> (1981)</w:t>
      </w:r>
      <w:r w:rsidRPr="00F52B99">
        <w:rPr>
          <w:rFonts w:ascii="Times New Roman" w:eastAsia="標楷體" w:hAnsi="Times New Roman" w:cs="KaiTi" w:hint="eastAsia"/>
          <w:szCs w:val="24"/>
        </w:rPr>
        <w:t>。</w:t>
      </w:r>
      <w:r w:rsidRPr="00F52B99">
        <w:rPr>
          <w:rFonts w:ascii="Times New Roman" w:eastAsia="標楷體" w:hAnsi="Times New Roman" w:cs="KaiTi" w:hint="eastAsia"/>
          <w:b/>
          <w:bCs/>
          <w:szCs w:val="24"/>
        </w:rPr>
        <w:t>解剖學進展</w:t>
      </w:r>
      <w:r w:rsidRPr="00F52B99">
        <w:rPr>
          <w:rFonts w:ascii="Times New Roman" w:eastAsia="標楷體" w:hAnsi="Times New Roman" w:cs="KaiTi" w:hint="eastAsia"/>
          <w:szCs w:val="24"/>
        </w:rPr>
        <w:t>。人民衛生出版社。</w:t>
      </w:r>
    </w:p>
    <w:p w14:paraId="6BAD8E36" w14:textId="6798D7AF" w:rsidR="00575267" w:rsidRPr="00F52B99" w:rsidRDefault="00A21CD2" w:rsidP="00EF78F8">
      <w:pPr>
        <w:ind w:left="594" w:hangingChars="236" w:hanging="594"/>
        <w:jc w:val="both"/>
        <w:rPr>
          <w:rFonts w:ascii="Times New Roman" w:eastAsia="標楷體" w:hAnsi="Times New Roman" w:cs="Times New Roman"/>
          <w:szCs w:val="24"/>
        </w:rPr>
      </w:pPr>
      <w:r w:rsidRPr="00F52B99">
        <w:rPr>
          <w:rFonts w:ascii="Times New Roman" w:eastAsia="標楷體" w:hAnsi="Times New Roman" w:cs="Times New Roman"/>
          <w:szCs w:val="24"/>
        </w:rPr>
        <w:t xml:space="preserve">Baker, J. S., Liang, W., Jiao, J., Quach, B., </w:t>
      </w:r>
      <w:proofErr w:type="spellStart"/>
      <w:r w:rsidRPr="00F52B99">
        <w:rPr>
          <w:rFonts w:ascii="Times New Roman" w:eastAsia="標楷體" w:hAnsi="Times New Roman" w:cs="Times New Roman"/>
          <w:szCs w:val="24"/>
        </w:rPr>
        <w:t>Dutheil</w:t>
      </w:r>
      <w:proofErr w:type="spellEnd"/>
      <w:r w:rsidRPr="00F52B99">
        <w:rPr>
          <w:rFonts w:ascii="Times New Roman" w:eastAsia="標楷體" w:hAnsi="Times New Roman" w:cs="Times New Roman"/>
          <w:szCs w:val="24"/>
        </w:rPr>
        <w:t>, F., &amp; Gao, Y. (2021). Obesity prevention environment: Is it time to empower educators and remobilize schools in the post-COVID-19 period?</w:t>
      </w:r>
      <w:r w:rsidRPr="00F52B99">
        <w:rPr>
          <w:rFonts w:ascii="Times New Roman" w:eastAsia="標楷體" w:hAnsi="Times New Roman" w:cs="Times New Roman"/>
          <w:i/>
          <w:iCs/>
          <w:szCs w:val="24"/>
        </w:rPr>
        <w:t xml:space="preserve"> Physical Activity and Health, 5</w:t>
      </w:r>
      <w:r w:rsidRPr="00F52B99">
        <w:rPr>
          <w:rFonts w:ascii="Times New Roman" w:eastAsia="標楷體" w:hAnsi="Times New Roman" w:cs="Times New Roman"/>
          <w:szCs w:val="24"/>
        </w:rPr>
        <w:t xml:space="preserve">(1), 71-75. </w:t>
      </w:r>
      <w:r w:rsidR="00575267" w:rsidRPr="00ED7F9E">
        <w:rPr>
          <w:rFonts w:ascii="Times New Roman" w:eastAsia="標楷體" w:hAnsi="Times New Roman" w:cs="Times New Roman"/>
          <w:szCs w:val="24"/>
        </w:rPr>
        <w:t>https://doi.org/10.5334/paah.92</w:t>
      </w:r>
    </w:p>
    <w:p w14:paraId="51CD1D11" w14:textId="0FD470FD" w:rsidR="00575267" w:rsidRPr="00F52B99" w:rsidRDefault="00A21CD2" w:rsidP="00EF78F8">
      <w:pPr>
        <w:ind w:left="594" w:hangingChars="236" w:hanging="594"/>
        <w:jc w:val="both"/>
        <w:rPr>
          <w:rFonts w:ascii="Times New Roman" w:eastAsia="標楷體" w:hAnsi="Times New Roman" w:cs="Times New Roman"/>
          <w:szCs w:val="24"/>
        </w:rPr>
      </w:pPr>
      <w:r w:rsidRPr="00F52B99">
        <w:rPr>
          <w:rFonts w:ascii="Times New Roman" w:eastAsia="標楷體" w:hAnsi="Times New Roman" w:cs="Times New Roman"/>
          <w:szCs w:val="24"/>
        </w:rPr>
        <w:t>Bini, R. R., &amp; Hume, P. A. (2015). Relationship between pedal force asymmetry and performance in cycling time trial.</w:t>
      </w:r>
      <w:r w:rsidRPr="00F52B99">
        <w:rPr>
          <w:rFonts w:ascii="Times New Roman" w:eastAsia="標楷體" w:hAnsi="Times New Roman" w:cs="Times New Roman"/>
          <w:i/>
          <w:iCs/>
          <w:szCs w:val="24"/>
        </w:rPr>
        <w:t xml:space="preserve"> Journal of Sports</w:t>
      </w:r>
      <w:r w:rsidRPr="00F52B99">
        <w:rPr>
          <w:rFonts w:ascii="Times New Roman" w:eastAsia="標楷體" w:hAnsi="Times New Roman" w:cs="Times New Roman"/>
          <w:szCs w:val="24"/>
        </w:rPr>
        <w:t xml:space="preserve"> </w:t>
      </w:r>
      <w:r w:rsidRPr="00F52B99">
        <w:rPr>
          <w:rFonts w:ascii="Times New Roman" w:eastAsia="標楷體" w:hAnsi="Times New Roman" w:cs="Times New Roman"/>
          <w:i/>
          <w:iCs/>
          <w:szCs w:val="24"/>
        </w:rPr>
        <w:t>Medicine and Physical Fitness, 55</w:t>
      </w:r>
      <w:r w:rsidRPr="00F52B99">
        <w:rPr>
          <w:rFonts w:ascii="Times New Roman" w:eastAsia="標楷體" w:hAnsi="Times New Roman" w:cs="Times New Roman"/>
          <w:szCs w:val="24"/>
        </w:rPr>
        <w:t xml:space="preserve">, 898–982. </w:t>
      </w:r>
      <w:r w:rsidR="00575267" w:rsidRPr="00ED7F9E">
        <w:rPr>
          <w:rFonts w:ascii="Times New Roman" w:eastAsia="標楷體" w:hAnsi="Times New Roman" w:cs="Times New Roman"/>
          <w:szCs w:val="24"/>
        </w:rPr>
        <w:t>https://doi.org</w:t>
      </w:r>
      <w:r w:rsidR="00EF78F8">
        <w:rPr>
          <w:rFonts w:ascii="Times New Roman" w:eastAsia="標楷體" w:hAnsi="Times New Roman" w:cs="Times New Roman" w:hint="eastAsia"/>
          <w:szCs w:val="24"/>
        </w:rPr>
        <w:t xml:space="preserve"> </w:t>
      </w:r>
      <w:r w:rsidR="00575267" w:rsidRPr="00ED7F9E">
        <w:rPr>
          <w:rFonts w:ascii="Times New Roman" w:eastAsia="標楷體" w:hAnsi="Times New Roman" w:cs="Times New Roman"/>
          <w:szCs w:val="24"/>
        </w:rPr>
        <w:t>/10.23736/S0022-4707.18.08324-X</w:t>
      </w:r>
    </w:p>
    <w:p w14:paraId="1A22FE39" w14:textId="56AFFCF2" w:rsidR="00575267" w:rsidRPr="00F52B99" w:rsidRDefault="00A21CD2" w:rsidP="00EF78F8">
      <w:pPr>
        <w:ind w:left="594" w:hangingChars="236" w:hanging="594"/>
        <w:jc w:val="both"/>
        <w:rPr>
          <w:rFonts w:ascii="Times New Roman" w:eastAsia="標楷體" w:hAnsi="Times New Roman" w:cs="Times New Roman"/>
          <w:bCs/>
          <w:szCs w:val="24"/>
        </w:rPr>
      </w:pPr>
      <w:r w:rsidRPr="00F52B99">
        <w:rPr>
          <w:rFonts w:ascii="Times New Roman" w:eastAsia="標楷體" w:hAnsi="Times New Roman" w:cs="Times New Roman"/>
          <w:szCs w:val="24"/>
        </w:rPr>
        <w:t xml:space="preserve">Bishop, C., Turner, A., &amp; Read, P. (2018). Effects of inter-limb asymmetries on physical and sports performance: A systematic review. </w:t>
      </w:r>
      <w:r w:rsidRPr="00F52B99">
        <w:rPr>
          <w:rFonts w:ascii="Times New Roman" w:eastAsia="標楷體" w:hAnsi="Times New Roman" w:cs="Times New Roman"/>
          <w:i/>
          <w:iCs/>
          <w:szCs w:val="24"/>
        </w:rPr>
        <w:t>Journal of Sports Sciences, 36</w:t>
      </w:r>
      <w:r w:rsidRPr="00F52B99">
        <w:rPr>
          <w:rFonts w:ascii="Times New Roman" w:eastAsia="標楷體" w:hAnsi="Times New Roman" w:cs="Times New Roman"/>
          <w:szCs w:val="24"/>
        </w:rPr>
        <w:t xml:space="preserve">(10), 1135-1144. </w:t>
      </w:r>
      <w:r w:rsidR="00575267" w:rsidRPr="00ED7F9E">
        <w:rPr>
          <w:rFonts w:ascii="Times New Roman" w:eastAsia="標楷體" w:hAnsi="Times New Roman" w:cs="Times New Roman"/>
          <w:szCs w:val="24"/>
        </w:rPr>
        <w:t>https://doi.org/</w:t>
      </w:r>
      <w:r w:rsidR="00575267" w:rsidRPr="00ED7F9E">
        <w:rPr>
          <w:rFonts w:ascii="Times New Roman" w:eastAsia="標楷體" w:hAnsi="Times New Roman" w:cs="Times New Roman"/>
          <w:bCs/>
          <w:szCs w:val="24"/>
        </w:rPr>
        <w:t>10.1080/02640</w:t>
      </w:r>
      <w:r w:rsidR="00EF78F8">
        <w:rPr>
          <w:rFonts w:ascii="Times New Roman" w:eastAsia="標楷體" w:hAnsi="Times New Roman" w:cs="Times New Roman" w:hint="eastAsia"/>
          <w:bCs/>
          <w:szCs w:val="24"/>
        </w:rPr>
        <w:t xml:space="preserve"> </w:t>
      </w:r>
      <w:r w:rsidR="00575267" w:rsidRPr="00ED7F9E">
        <w:rPr>
          <w:rFonts w:ascii="Times New Roman" w:eastAsia="標楷體" w:hAnsi="Times New Roman" w:cs="Times New Roman"/>
          <w:bCs/>
          <w:szCs w:val="24"/>
        </w:rPr>
        <w:t>414.2017.1361894</w:t>
      </w:r>
    </w:p>
    <w:p w14:paraId="2CD1174A" w14:textId="6138572D" w:rsidR="00575267" w:rsidRPr="00F52B99" w:rsidRDefault="00A21CD2" w:rsidP="00EF78F8">
      <w:pPr>
        <w:ind w:left="594" w:hangingChars="236" w:hanging="594"/>
        <w:jc w:val="both"/>
        <w:rPr>
          <w:rFonts w:ascii="Times New Roman" w:eastAsia="標楷體" w:hAnsi="Times New Roman" w:cs="Times New Roman"/>
          <w:szCs w:val="24"/>
        </w:rPr>
      </w:pPr>
      <w:r w:rsidRPr="00F52B99">
        <w:rPr>
          <w:rFonts w:ascii="Times New Roman" w:eastAsia="標楷體" w:hAnsi="Times New Roman" w:cs="Times New Roman"/>
          <w:szCs w:val="24"/>
        </w:rPr>
        <w:t xml:space="preserve">Bishop, C., </w:t>
      </w:r>
      <w:proofErr w:type="spellStart"/>
      <w:r w:rsidRPr="00F52B99">
        <w:rPr>
          <w:rFonts w:ascii="Times New Roman" w:eastAsia="標楷體" w:hAnsi="Times New Roman" w:cs="Times New Roman"/>
          <w:szCs w:val="24"/>
        </w:rPr>
        <w:t>Berney</w:t>
      </w:r>
      <w:proofErr w:type="spellEnd"/>
      <w:r w:rsidRPr="00F52B99">
        <w:rPr>
          <w:rFonts w:ascii="Times New Roman" w:eastAsia="標楷體" w:hAnsi="Times New Roman" w:cs="Times New Roman"/>
          <w:szCs w:val="24"/>
        </w:rPr>
        <w:t xml:space="preserve">, J., Lake, J., </w:t>
      </w:r>
      <w:proofErr w:type="spellStart"/>
      <w:r w:rsidRPr="00F52B99">
        <w:rPr>
          <w:rFonts w:ascii="Times New Roman" w:eastAsia="標楷體" w:hAnsi="Times New Roman" w:cs="Times New Roman"/>
          <w:szCs w:val="24"/>
        </w:rPr>
        <w:t>Loturco</w:t>
      </w:r>
      <w:proofErr w:type="spellEnd"/>
      <w:r w:rsidRPr="00F52B99">
        <w:rPr>
          <w:rFonts w:ascii="Times New Roman" w:eastAsia="標楷體" w:hAnsi="Times New Roman" w:cs="Times New Roman"/>
          <w:szCs w:val="24"/>
        </w:rPr>
        <w:t xml:space="preserve">, I., </w:t>
      </w:r>
      <w:proofErr w:type="spellStart"/>
      <w:r w:rsidRPr="00F52B99">
        <w:rPr>
          <w:rFonts w:ascii="Times New Roman" w:eastAsia="標楷體" w:hAnsi="Times New Roman" w:cs="Times New Roman"/>
          <w:szCs w:val="24"/>
        </w:rPr>
        <w:t>Blagrove</w:t>
      </w:r>
      <w:proofErr w:type="spellEnd"/>
      <w:r w:rsidRPr="00F52B99">
        <w:rPr>
          <w:rFonts w:ascii="Times New Roman" w:eastAsia="標楷體" w:hAnsi="Times New Roman" w:cs="Times New Roman"/>
          <w:szCs w:val="24"/>
        </w:rPr>
        <w:t xml:space="preserve">, R., Turner, A., &amp; Read, P. (2021a). Bilateral deficit during jumping tasks: Relationship with speed and change of direction speed performance. </w:t>
      </w:r>
      <w:r w:rsidRPr="00F52B99">
        <w:rPr>
          <w:rFonts w:ascii="Times New Roman" w:eastAsia="標楷體" w:hAnsi="Times New Roman" w:cs="Times New Roman"/>
          <w:i/>
          <w:iCs/>
          <w:szCs w:val="24"/>
        </w:rPr>
        <w:t>The Journal of Strength &amp; Conditioning Research, 35</w:t>
      </w:r>
      <w:r w:rsidRPr="00F52B99">
        <w:rPr>
          <w:rFonts w:ascii="Times New Roman" w:eastAsia="標楷體" w:hAnsi="Times New Roman" w:cs="Times New Roman"/>
          <w:szCs w:val="24"/>
        </w:rPr>
        <w:t xml:space="preserve">(7), 1833-1840. </w:t>
      </w:r>
      <w:r w:rsidR="00575267" w:rsidRPr="00ED7F9E">
        <w:rPr>
          <w:rFonts w:ascii="Times New Roman" w:eastAsia="標楷體" w:hAnsi="Times New Roman" w:cs="Times New Roman"/>
          <w:szCs w:val="24"/>
        </w:rPr>
        <w:t>https://</w:t>
      </w:r>
      <w:r w:rsidR="00EF78F8">
        <w:rPr>
          <w:rFonts w:ascii="Times New Roman" w:eastAsia="標楷體" w:hAnsi="Times New Roman" w:cs="Times New Roman" w:hint="eastAsia"/>
          <w:szCs w:val="24"/>
        </w:rPr>
        <w:t xml:space="preserve"> </w:t>
      </w:r>
      <w:r w:rsidR="00575267" w:rsidRPr="00ED7F9E">
        <w:rPr>
          <w:rFonts w:ascii="Times New Roman" w:eastAsia="標楷體" w:hAnsi="Times New Roman" w:cs="Times New Roman"/>
          <w:szCs w:val="24"/>
        </w:rPr>
        <w:t>doi.org/10.1519/JSC.0000000000003075</w:t>
      </w:r>
    </w:p>
    <w:p w14:paraId="52F3B199" w14:textId="49755474" w:rsidR="00575267" w:rsidRPr="00F52B99" w:rsidRDefault="00A21CD2" w:rsidP="00EF78F8">
      <w:pPr>
        <w:ind w:left="594" w:hangingChars="236" w:hanging="594"/>
        <w:jc w:val="both"/>
        <w:rPr>
          <w:rFonts w:ascii="Times New Roman" w:eastAsia="標楷體" w:hAnsi="Times New Roman" w:cs="Times New Roman"/>
          <w:szCs w:val="24"/>
        </w:rPr>
      </w:pPr>
      <w:r w:rsidRPr="00F52B99">
        <w:rPr>
          <w:rFonts w:ascii="Times New Roman" w:eastAsia="標楷體" w:hAnsi="Times New Roman" w:cs="Times New Roman"/>
          <w:szCs w:val="24"/>
        </w:rPr>
        <w:t xml:space="preserve">Bishop, C., Read, P., </w:t>
      </w:r>
      <w:proofErr w:type="spellStart"/>
      <w:r w:rsidRPr="00F52B99">
        <w:rPr>
          <w:rFonts w:ascii="Times New Roman" w:eastAsia="標楷體" w:hAnsi="Times New Roman" w:cs="Times New Roman"/>
          <w:szCs w:val="24"/>
        </w:rPr>
        <w:t>McCubbine</w:t>
      </w:r>
      <w:proofErr w:type="spellEnd"/>
      <w:r w:rsidRPr="00F52B99">
        <w:rPr>
          <w:rFonts w:ascii="Times New Roman" w:eastAsia="標楷體" w:hAnsi="Times New Roman" w:cs="Times New Roman"/>
          <w:szCs w:val="24"/>
        </w:rPr>
        <w:t xml:space="preserve">, J., &amp; Turner, A. (2021b). Vertical and horizontal asymmetries are related to slower sprinting and jump performance in elite youth female soccer players. </w:t>
      </w:r>
      <w:r w:rsidRPr="00F52B99">
        <w:rPr>
          <w:rFonts w:ascii="Times New Roman" w:eastAsia="標楷體" w:hAnsi="Times New Roman" w:cs="Times New Roman"/>
          <w:i/>
          <w:iCs/>
          <w:szCs w:val="24"/>
        </w:rPr>
        <w:t>The Journal of Strength &amp; Conditioning Research, 35</w:t>
      </w:r>
      <w:r w:rsidRPr="00F52B99">
        <w:rPr>
          <w:rFonts w:ascii="Times New Roman" w:eastAsia="標楷體" w:hAnsi="Times New Roman" w:cs="Times New Roman"/>
          <w:szCs w:val="24"/>
        </w:rPr>
        <w:t xml:space="preserve">(1), 56-63. </w:t>
      </w:r>
      <w:r w:rsidR="00575267" w:rsidRPr="00ED7F9E">
        <w:rPr>
          <w:rFonts w:ascii="Times New Roman" w:eastAsia="標楷體" w:hAnsi="Times New Roman" w:cs="Times New Roman"/>
          <w:szCs w:val="24"/>
        </w:rPr>
        <w:t>https://doi.org</w:t>
      </w:r>
      <w:r w:rsidR="00EF78F8">
        <w:rPr>
          <w:rFonts w:ascii="Times New Roman" w:eastAsia="標楷體" w:hAnsi="Times New Roman" w:cs="Times New Roman" w:hint="eastAsia"/>
          <w:szCs w:val="24"/>
        </w:rPr>
        <w:t xml:space="preserve"> </w:t>
      </w:r>
      <w:r w:rsidR="00575267" w:rsidRPr="00ED7F9E">
        <w:rPr>
          <w:rFonts w:ascii="Times New Roman" w:eastAsia="標楷體" w:hAnsi="Times New Roman" w:cs="Times New Roman"/>
          <w:szCs w:val="24"/>
        </w:rPr>
        <w:t>/10.1519/JSC.0000000000002544</w:t>
      </w:r>
    </w:p>
    <w:p w14:paraId="0C35A868" w14:textId="578CB5FA" w:rsidR="00575267" w:rsidRPr="00F52B99" w:rsidRDefault="00A21CD2" w:rsidP="00EF78F8">
      <w:pPr>
        <w:ind w:left="594" w:hangingChars="236" w:hanging="594"/>
        <w:jc w:val="both"/>
        <w:rPr>
          <w:rFonts w:ascii="Times New Roman" w:eastAsia="標楷體" w:hAnsi="Times New Roman" w:cs="Times New Roman"/>
          <w:szCs w:val="24"/>
        </w:rPr>
      </w:pPr>
      <w:r w:rsidRPr="00F52B99">
        <w:rPr>
          <w:rFonts w:ascii="Times New Roman" w:eastAsia="標楷體" w:hAnsi="Times New Roman" w:cs="Times New Roman"/>
          <w:szCs w:val="24"/>
        </w:rPr>
        <w:t xml:space="preserve">Bishop, C., Read, P., Brazier, J., Jarvis, P., </w:t>
      </w:r>
      <w:proofErr w:type="spellStart"/>
      <w:r w:rsidRPr="00F52B99">
        <w:rPr>
          <w:rFonts w:ascii="Times New Roman" w:eastAsia="標楷體" w:hAnsi="Times New Roman" w:cs="Times New Roman"/>
          <w:szCs w:val="24"/>
        </w:rPr>
        <w:t>Chavda</w:t>
      </w:r>
      <w:proofErr w:type="spellEnd"/>
      <w:r w:rsidRPr="00F52B99">
        <w:rPr>
          <w:rFonts w:ascii="Times New Roman" w:eastAsia="標楷體" w:hAnsi="Times New Roman" w:cs="Times New Roman"/>
          <w:szCs w:val="24"/>
        </w:rPr>
        <w:t xml:space="preserve">, S., Bromley, T., &amp; Turner, A. (2021c). Effects of </w:t>
      </w:r>
      <w:proofErr w:type="spellStart"/>
      <w:r w:rsidRPr="00F52B99">
        <w:rPr>
          <w:rFonts w:ascii="Times New Roman" w:eastAsia="標楷體" w:hAnsi="Times New Roman" w:cs="Times New Roman"/>
          <w:szCs w:val="24"/>
        </w:rPr>
        <w:t>interlimb</w:t>
      </w:r>
      <w:proofErr w:type="spellEnd"/>
      <w:r w:rsidRPr="00F52B99">
        <w:rPr>
          <w:rFonts w:ascii="Times New Roman" w:eastAsia="標楷體" w:hAnsi="Times New Roman" w:cs="Times New Roman"/>
          <w:szCs w:val="24"/>
        </w:rPr>
        <w:t xml:space="preserve"> asymmetries on acceleration and change of direction speed: A between-sport comparison of professional soccer and cricket athletes. </w:t>
      </w:r>
      <w:r w:rsidRPr="00F52B99">
        <w:rPr>
          <w:rFonts w:ascii="Times New Roman" w:eastAsia="標楷體" w:hAnsi="Times New Roman" w:cs="Times New Roman"/>
          <w:i/>
          <w:iCs/>
          <w:szCs w:val="24"/>
        </w:rPr>
        <w:t>The Journal of Strength &amp; Conditioning Research, 35</w:t>
      </w:r>
      <w:r w:rsidRPr="00F52B99">
        <w:rPr>
          <w:rFonts w:ascii="Times New Roman" w:eastAsia="標楷體" w:hAnsi="Times New Roman" w:cs="Times New Roman"/>
          <w:szCs w:val="24"/>
        </w:rPr>
        <w:t xml:space="preserve">(8), 2095-2101. </w:t>
      </w:r>
      <w:r w:rsidR="00575267" w:rsidRPr="00ED7F9E">
        <w:rPr>
          <w:rFonts w:ascii="Times New Roman" w:eastAsia="標楷體" w:hAnsi="Times New Roman" w:cs="Times New Roman"/>
          <w:szCs w:val="24"/>
        </w:rPr>
        <w:t>https://doi.org/10.1519/JSC.000000000</w:t>
      </w:r>
      <w:r w:rsidR="007776BC">
        <w:rPr>
          <w:rFonts w:ascii="Times New Roman" w:eastAsia="標楷體" w:hAnsi="Times New Roman" w:cs="Times New Roman" w:hint="eastAsia"/>
          <w:szCs w:val="24"/>
        </w:rPr>
        <w:t xml:space="preserve"> </w:t>
      </w:r>
      <w:r w:rsidR="00575267" w:rsidRPr="00ED7F9E">
        <w:rPr>
          <w:rFonts w:ascii="Times New Roman" w:eastAsia="標楷體" w:hAnsi="Times New Roman" w:cs="Times New Roman"/>
          <w:szCs w:val="24"/>
        </w:rPr>
        <w:t>0003135</w:t>
      </w:r>
    </w:p>
    <w:p w14:paraId="1B793B41" w14:textId="3BAE86C9" w:rsidR="00575267" w:rsidRPr="00F52B99" w:rsidRDefault="00A21CD2" w:rsidP="00EF78F8">
      <w:pPr>
        <w:ind w:left="594" w:hangingChars="236" w:hanging="594"/>
        <w:jc w:val="both"/>
        <w:rPr>
          <w:rFonts w:ascii="Times New Roman" w:eastAsia="標楷體" w:hAnsi="Times New Roman" w:cs="Times New Roman"/>
          <w:szCs w:val="24"/>
        </w:rPr>
      </w:pPr>
      <w:r w:rsidRPr="00F52B99">
        <w:rPr>
          <w:rFonts w:ascii="Times New Roman" w:eastAsia="標楷體" w:hAnsi="Times New Roman" w:cs="Times New Roman"/>
          <w:szCs w:val="24"/>
        </w:rPr>
        <w:t xml:space="preserve">Bishop, C. (2021). </w:t>
      </w:r>
      <w:proofErr w:type="spellStart"/>
      <w:r w:rsidRPr="00F52B99">
        <w:rPr>
          <w:rFonts w:ascii="Times New Roman" w:eastAsia="標楷體" w:hAnsi="Times New Roman" w:cs="Times New Roman"/>
          <w:szCs w:val="24"/>
        </w:rPr>
        <w:t>Interlimb</w:t>
      </w:r>
      <w:proofErr w:type="spellEnd"/>
      <w:r w:rsidRPr="00F52B99">
        <w:rPr>
          <w:rFonts w:ascii="Times New Roman" w:eastAsia="標楷體" w:hAnsi="Times New Roman" w:cs="Times New Roman"/>
          <w:szCs w:val="24"/>
        </w:rPr>
        <w:t xml:space="preserve"> asymmetries: Are thresholds a usable concept? </w:t>
      </w:r>
      <w:r w:rsidRPr="00F52B99">
        <w:rPr>
          <w:rFonts w:ascii="Times New Roman" w:eastAsia="標楷體" w:hAnsi="Times New Roman" w:cs="Times New Roman"/>
          <w:i/>
          <w:iCs/>
          <w:szCs w:val="24"/>
        </w:rPr>
        <w:t>Strength &amp; Conditioning Journal, 43</w:t>
      </w:r>
      <w:r w:rsidRPr="00F52B99">
        <w:rPr>
          <w:rFonts w:ascii="Times New Roman" w:eastAsia="標楷體" w:hAnsi="Times New Roman" w:cs="Times New Roman"/>
          <w:szCs w:val="24"/>
        </w:rPr>
        <w:t xml:space="preserve">(1), 32-36. </w:t>
      </w:r>
      <w:r w:rsidR="00575267" w:rsidRPr="00ED7F9E">
        <w:rPr>
          <w:rFonts w:ascii="Times New Roman" w:eastAsia="標楷體" w:hAnsi="Times New Roman" w:cs="Times New Roman"/>
          <w:szCs w:val="24"/>
        </w:rPr>
        <w:t>https://doi.org/10.15</w:t>
      </w:r>
      <w:r w:rsidR="00EF78F8">
        <w:rPr>
          <w:rFonts w:ascii="Times New Roman" w:eastAsia="標楷體" w:hAnsi="Times New Roman" w:cs="Times New Roman" w:hint="eastAsia"/>
          <w:szCs w:val="24"/>
        </w:rPr>
        <w:t xml:space="preserve"> </w:t>
      </w:r>
      <w:r w:rsidR="00575267" w:rsidRPr="00ED7F9E">
        <w:rPr>
          <w:rFonts w:ascii="Times New Roman" w:eastAsia="標楷體" w:hAnsi="Times New Roman" w:cs="Times New Roman"/>
          <w:szCs w:val="24"/>
        </w:rPr>
        <w:t>19/SSC.0000000000000554</w:t>
      </w:r>
    </w:p>
    <w:p w14:paraId="2384B793" w14:textId="2A4645C8" w:rsidR="00575267" w:rsidRPr="00F52B99" w:rsidRDefault="00A21CD2" w:rsidP="00EF78F8">
      <w:pPr>
        <w:ind w:left="594" w:hangingChars="236" w:hanging="594"/>
        <w:jc w:val="both"/>
        <w:rPr>
          <w:rFonts w:ascii="Times New Roman" w:eastAsia="標楷體" w:hAnsi="Times New Roman" w:cs="Times New Roman"/>
          <w:szCs w:val="24"/>
        </w:rPr>
      </w:pPr>
      <w:r w:rsidRPr="00F52B99">
        <w:rPr>
          <w:rFonts w:ascii="Times New Roman" w:eastAsia="標楷體" w:hAnsi="Times New Roman" w:cs="Times New Roman"/>
          <w:szCs w:val="24"/>
        </w:rPr>
        <w:t xml:space="preserve">Bromley, T., Turner, A., Read, P., Lake, J., Maloney, S., </w:t>
      </w:r>
      <w:proofErr w:type="spellStart"/>
      <w:r w:rsidRPr="00F52B99">
        <w:rPr>
          <w:rFonts w:ascii="Times New Roman" w:eastAsia="標楷體" w:hAnsi="Times New Roman" w:cs="Times New Roman"/>
          <w:szCs w:val="24"/>
        </w:rPr>
        <w:t>Chavda</w:t>
      </w:r>
      <w:proofErr w:type="spellEnd"/>
      <w:r w:rsidRPr="00F52B99">
        <w:rPr>
          <w:rFonts w:ascii="Times New Roman" w:eastAsia="標楷體" w:hAnsi="Times New Roman" w:cs="Times New Roman"/>
          <w:szCs w:val="24"/>
        </w:rPr>
        <w:t>, S., &amp; Bishop, C. (2021</w:t>
      </w:r>
      <w:proofErr w:type="gramStart"/>
      <w:r w:rsidRPr="00F52B99">
        <w:rPr>
          <w:rFonts w:ascii="Times New Roman" w:eastAsia="標楷體" w:hAnsi="Times New Roman" w:cs="Times New Roman"/>
          <w:szCs w:val="24"/>
        </w:rPr>
        <w:t>).Effects</w:t>
      </w:r>
      <w:proofErr w:type="gramEnd"/>
      <w:r w:rsidRPr="00F52B99">
        <w:rPr>
          <w:rFonts w:ascii="Times New Roman" w:eastAsia="標楷體" w:hAnsi="Times New Roman" w:cs="Times New Roman"/>
          <w:szCs w:val="24"/>
        </w:rPr>
        <w:t xml:space="preserve"> of a competitive soccer match on jump performance and </w:t>
      </w:r>
      <w:proofErr w:type="spellStart"/>
      <w:r w:rsidRPr="00F52B99">
        <w:rPr>
          <w:rFonts w:ascii="Times New Roman" w:eastAsia="標楷體" w:hAnsi="Times New Roman" w:cs="Times New Roman"/>
          <w:szCs w:val="24"/>
        </w:rPr>
        <w:t>interlimb</w:t>
      </w:r>
      <w:proofErr w:type="spellEnd"/>
      <w:r w:rsidRPr="00F52B99">
        <w:rPr>
          <w:rFonts w:ascii="Times New Roman" w:eastAsia="標楷體" w:hAnsi="Times New Roman" w:cs="Times New Roman"/>
          <w:szCs w:val="24"/>
        </w:rPr>
        <w:t xml:space="preserve"> asymmetries in elite academy soccer players. </w:t>
      </w:r>
      <w:r w:rsidRPr="00F52B99">
        <w:rPr>
          <w:rFonts w:ascii="Times New Roman" w:eastAsia="標楷體" w:hAnsi="Times New Roman" w:cs="Times New Roman"/>
          <w:i/>
          <w:iCs/>
          <w:szCs w:val="24"/>
        </w:rPr>
        <w:t>The Journal of Strength &amp; Conditioning Research, 35</w:t>
      </w:r>
      <w:r w:rsidRPr="00F52B99">
        <w:rPr>
          <w:rFonts w:ascii="Times New Roman" w:eastAsia="標楷體" w:hAnsi="Times New Roman" w:cs="Times New Roman"/>
          <w:szCs w:val="24"/>
        </w:rPr>
        <w:t xml:space="preserve">(6), 1707-1714. </w:t>
      </w:r>
      <w:r w:rsidR="00575267" w:rsidRPr="00ED7F9E">
        <w:rPr>
          <w:rFonts w:ascii="Times New Roman" w:eastAsia="標楷體" w:hAnsi="Times New Roman" w:cs="Times New Roman"/>
          <w:szCs w:val="24"/>
        </w:rPr>
        <w:t>https://doi.org/10.1519/JSC.0000000000002951</w:t>
      </w:r>
    </w:p>
    <w:p w14:paraId="6BD3FE1B" w14:textId="1EE05499" w:rsidR="00575267" w:rsidRPr="00F52B99" w:rsidRDefault="00A21CD2" w:rsidP="00EF78F8">
      <w:pPr>
        <w:ind w:left="594" w:hangingChars="236" w:hanging="594"/>
        <w:jc w:val="both"/>
        <w:rPr>
          <w:rFonts w:ascii="Times New Roman" w:eastAsia="標楷體" w:hAnsi="Times New Roman" w:cs="Times New Roman"/>
          <w:szCs w:val="24"/>
        </w:rPr>
      </w:pPr>
      <w:r w:rsidRPr="00F52B99">
        <w:rPr>
          <w:rFonts w:ascii="Times New Roman" w:eastAsia="標楷體" w:hAnsi="Times New Roman" w:cs="Times New Roman"/>
          <w:szCs w:val="24"/>
        </w:rPr>
        <w:lastRenderedPageBreak/>
        <w:t xml:space="preserve">Cabral, S., </w:t>
      </w:r>
      <w:proofErr w:type="spellStart"/>
      <w:r w:rsidRPr="00F52B99">
        <w:rPr>
          <w:rFonts w:ascii="Times New Roman" w:eastAsia="標楷體" w:hAnsi="Times New Roman" w:cs="Times New Roman"/>
          <w:szCs w:val="24"/>
        </w:rPr>
        <w:t>Resende</w:t>
      </w:r>
      <w:proofErr w:type="spellEnd"/>
      <w:r w:rsidRPr="00F52B99">
        <w:rPr>
          <w:rFonts w:ascii="Times New Roman" w:eastAsia="標楷體" w:hAnsi="Times New Roman" w:cs="Times New Roman"/>
          <w:szCs w:val="24"/>
        </w:rPr>
        <w:t xml:space="preserve">, R. A., </w:t>
      </w:r>
      <w:proofErr w:type="spellStart"/>
      <w:r w:rsidRPr="00F52B99">
        <w:rPr>
          <w:rFonts w:ascii="Times New Roman" w:eastAsia="標楷體" w:hAnsi="Times New Roman" w:cs="Times New Roman"/>
          <w:szCs w:val="24"/>
        </w:rPr>
        <w:t>Clansey</w:t>
      </w:r>
      <w:proofErr w:type="spellEnd"/>
      <w:r w:rsidRPr="00F52B99">
        <w:rPr>
          <w:rFonts w:ascii="Times New Roman" w:eastAsia="標楷體" w:hAnsi="Times New Roman" w:cs="Times New Roman"/>
          <w:szCs w:val="24"/>
        </w:rPr>
        <w:t xml:space="preserve">, A. C., </w:t>
      </w:r>
      <w:proofErr w:type="spellStart"/>
      <w:r w:rsidRPr="00F52B99">
        <w:rPr>
          <w:rFonts w:ascii="Times New Roman" w:eastAsia="標楷體" w:hAnsi="Times New Roman" w:cs="Times New Roman"/>
          <w:szCs w:val="24"/>
        </w:rPr>
        <w:t>Deluzio</w:t>
      </w:r>
      <w:proofErr w:type="spellEnd"/>
      <w:r w:rsidRPr="00F52B99">
        <w:rPr>
          <w:rFonts w:ascii="Times New Roman" w:eastAsia="標楷體" w:hAnsi="Times New Roman" w:cs="Times New Roman"/>
          <w:szCs w:val="24"/>
        </w:rPr>
        <w:t xml:space="preserve">, K. J., </w:t>
      </w:r>
      <w:proofErr w:type="spellStart"/>
      <w:r w:rsidRPr="00F52B99">
        <w:rPr>
          <w:rFonts w:ascii="Times New Roman" w:eastAsia="標楷體" w:hAnsi="Times New Roman" w:cs="Times New Roman"/>
          <w:szCs w:val="24"/>
        </w:rPr>
        <w:t>Selbie</w:t>
      </w:r>
      <w:proofErr w:type="spellEnd"/>
      <w:r w:rsidRPr="00F52B99">
        <w:rPr>
          <w:rFonts w:ascii="Times New Roman" w:eastAsia="標楷體" w:hAnsi="Times New Roman" w:cs="Times New Roman"/>
          <w:szCs w:val="24"/>
        </w:rPr>
        <w:t xml:space="preserve">, W. S., &amp; </w:t>
      </w:r>
      <w:proofErr w:type="spellStart"/>
      <w:r w:rsidRPr="00F52B99">
        <w:rPr>
          <w:rFonts w:ascii="Times New Roman" w:eastAsia="標楷體" w:hAnsi="Times New Roman" w:cs="Times New Roman"/>
          <w:szCs w:val="24"/>
        </w:rPr>
        <w:t>Veloso</w:t>
      </w:r>
      <w:proofErr w:type="spellEnd"/>
      <w:r w:rsidRPr="00F52B99">
        <w:rPr>
          <w:rFonts w:ascii="Times New Roman" w:eastAsia="標楷體" w:hAnsi="Times New Roman" w:cs="Times New Roman"/>
          <w:szCs w:val="24"/>
        </w:rPr>
        <w:t xml:space="preserve">, A. P. (2016). A global gait asymmetry index. </w:t>
      </w:r>
      <w:r w:rsidRPr="00F52B99">
        <w:rPr>
          <w:rFonts w:ascii="Times New Roman" w:eastAsia="標楷體" w:hAnsi="Times New Roman" w:cs="Times New Roman"/>
          <w:i/>
          <w:iCs/>
          <w:szCs w:val="24"/>
        </w:rPr>
        <w:t>Journal of applied biomechanics, 32</w:t>
      </w:r>
      <w:r w:rsidRPr="00F52B99">
        <w:rPr>
          <w:rFonts w:ascii="Times New Roman" w:eastAsia="標楷體" w:hAnsi="Times New Roman" w:cs="Times New Roman"/>
          <w:szCs w:val="24"/>
        </w:rPr>
        <w:t xml:space="preserve">(2), 171-177. </w:t>
      </w:r>
      <w:r w:rsidR="00575267" w:rsidRPr="00ED7F9E">
        <w:rPr>
          <w:rFonts w:ascii="Times New Roman" w:eastAsia="標楷體" w:hAnsi="Times New Roman" w:cs="Times New Roman"/>
          <w:szCs w:val="24"/>
        </w:rPr>
        <w:t>https://doi.org/10.1123</w:t>
      </w:r>
      <w:r w:rsidR="00EF78F8">
        <w:rPr>
          <w:rFonts w:ascii="Times New Roman" w:eastAsia="標楷體" w:hAnsi="Times New Roman" w:cs="Times New Roman" w:hint="eastAsia"/>
          <w:szCs w:val="24"/>
        </w:rPr>
        <w:t xml:space="preserve"> </w:t>
      </w:r>
      <w:r w:rsidR="00575267" w:rsidRPr="00ED7F9E">
        <w:rPr>
          <w:rFonts w:ascii="Times New Roman" w:eastAsia="標楷體" w:hAnsi="Times New Roman" w:cs="Times New Roman"/>
          <w:szCs w:val="24"/>
        </w:rPr>
        <w:t>/jab.2015-0024</w:t>
      </w:r>
    </w:p>
    <w:p w14:paraId="3617A39F" w14:textId="08296383" w:rsidR="00575267" w:rsidRPr="00F52B99" w:rsidRDefault="00A21CD2" w:rsidP="00EF78F8">
      <w:pPr>
        <w:ind w:left="594" w:hangingChars="236" w:hanging="594"/>
        <w:jc w:val="both"/>
        <w:rPr>
          <w:rFonts w:ascii="Times New Roman" w:eastAsia="標楷體" w:hAnsi="Times New Roman" w:cs="Times New Roman"/>
          <w:szCs w:val="24"/>
        </w:rPr>
      </w:pPr>
      <w:proofErr w:type="spellStart"/>
      <w:r w:rsidRPr="00F52B99">
        <w:rPr>
          <w:rFonts w:ascii="Times New Roman" w:eastAsia="標楷體" w:hAnsi="Times New Roman" w:cs="Times New Roman"/>
          <w:szCs w:val="24"/>
        </w:rPr>
        <w:t>Carvalho</w:t>
      </w:r>
      <w:proofErr w:type="spellEnd"/>
      <w:r w:rsidRPr="00F52B99">
        <w:rPr>
          <w:rFonts w:ascii="Times New Roman" w:eastAsia="標楷體" w:hAnsi="Times New Roman" w:cs="Times New Roman"/>
          <w:szCs w:val="24"/>
        </w:rPr>
        <w:t xml:space="preserve">, A., Brown, S., &amp; </w:t>
      </w:r>
      <w:proofErr w:type="spellStart"/>
      <w:r w:rsidRPr="00F52B99">
        <w:rPr>
          <w:rFonts w:ascii="Times New Roman" w:eastAsia="標楷體" w:hAnsi="Times New Roman" w:cs="Times New Roman"/>
          <w:szCs w:val="24"/>
        </w:rPr>
        <w:t>Abade</w:t>
      </w:r>
      <w:proofErr w:type="spellEnd"/>
      <w:r w:rsidRPr="00F52B99">
        <w:rPr>
          <w:rFonts w:ascii="Times New Roman" w:eastAsia="標楷體" w:hAnsi="Times New Roman" w:cs="Times New Roman"/>
          <w:szCs w:val="24"/>
        </w:rPr>
        <w:t xml:space="preserve">, E. (2016). Evaluating injury risk in first and second league professional Portuguese soccer: </w:t>
      </w:r>
      <w:r w:rsidRPr="00F52B99">
        <w:rPr>
          <w:rFonts w:ascii="Times New Roman" w:eastAsia="標楷體" w:hAnsi="Times New Roman" w:cs="Times New Roman"/>
          <w:i/>
          <w:iCs/>
          <w:szCs w:val="24"/>
        </w:rPr>
        <w:t>Muscular strength and asymmetry. Journal of Human Kinetics, 51</w:t>
      </w:r>
      <w:r w:rsidRPr="00F52B99">
        <w:rPr>
          <w:rFonts w:ascii="Times New Roman" w:eastAsia="標楷體" w:hAnsi="Times New Roman" w:cs="Times New Roman"/>
          <w:szCs w:val="24"/>
        </w:rPr>
        <w:t xml:space="preserve">, 19-26. </w:t>
      </w:r>
      <w:r w:rsidR="00575267" w:rsidRPr="00ED7F9E">
        <w:rPr>
          <w:rFonts w:ascii="Times New Roman" w:eastAsia="標楷體" w:hAnsi="Times New Roman" w:cs="Times New Roman"/>
          <w:szCs w:val="24"/>
        </w:rPr>
        <w:t>https://doi.org/</w:t>
      </w:r>
      <w:r w:rsidR="00EF78F8">
        <w:rPr>
          <w:rFonts w:ascii="Times New Roman" w:eastAsia="標楷體" w:hAnsi="Times New Roman" w:cs="Times New Roman" w:hint="eastAsia"/>
          <w:szCs w:val="24"/>
        </w:rPr>
        <w:t xml:space="preserve"> </w:t>
      </w:r>
      <w:r w:rsidR="00575267" w:rsidRPr="00ED7F9E">
        <w:rPr>
          <w:rFonts w:ascii="Times New Roman" w:eastAsia="標楷體" w:hAnsi="Times New Roman" w:cs="Times New Roman"/>
          <w:szCs w:val="24"/>
        </w:rPr>
        <w:t>10.3389/fpsyg.2018.00916</w:t>
      </w:r>
    </w:p>
    <w:p w14:paraId="7A7A58AE" w14:textId="0425CD9D" w:rsidR="00575267" w:rsidRPr="00F52B99" w:rsidRDefault="00A21CD2" w:rsidP="00EF78F8">
      <w:pPr>
        <w:ind w:left="594" w:hangingChars="236" w:hanging="594"/>
        <w:jc w:val="both"/>
        <w:rPr>
          <w:rFonts w:ascii="Times New Roman" w:eastAsia="標楷體" w:hAnsi="Times New Roman" w:cs="Times New Roman"/>
          <w:szCs w:val="24"/>
        </w:rPr>
      </w:pPr>
      <w:proofErr w:type="spellStart"/>
      <w:r w:rsidRPr="00F52B99">
        <w:rPr>
          <w:rFonts w:ascii="Times New Roman" w:eastAsia="標楷體" w:hAnsi="Times New Roman" w:cs="Times New Roman"/>
          <w:szCs w:val="24"/>
        </w:rPr>
        <w:t>Castañer</w:t>
      </w:r>
      <w:proofErr w:type="spellEnd"/>
      <w:r w:rsidRPr="00F52B99">
        <w:rPr>
          <w:rFonts w:ascii="Times New Roman" w:eastAsia="標楷體" w:hAnsi="Times New Roman" w:cs="Times New Roman"/>
          <w:szCs w:val="24"/>
        </w:rPr>
        <w:t xml:space="preserve">, M., </w:t>
      </w:r>
      <w:proofErr w:type="spellStart"/>
      <w:r w:rsidRPr="00F52B99">
        <w:rPr>
          <w:rFonts w:ascii="Times New Roman" w:eastAsia="標楷體" w:hAnsi="Times New Roman" w:cs="Times New Roman"/>
          <w:szCs w:val="24"/>
        </w:rPr>
        <w:t>Andueza</w:t>
      </w:r>
      <w:proofErr w:type="spellEnd"/>
      <w:r w:rsidRPr="00F52B99">
        <w:rPr>
          <w:rFonts w:ascii="Times New Roman" w:eastAsia="標楷體" w:hAnsi="Times New Roman" w:cs="Times New Roman"/>
          <w:szCs w:val="24"/>
        </w:rPr>
        <w:t xml:space="preserve">, J., </w:t>
      </w:r>
      <w:proofErr w:type="spellStart"/>
      <w:r w:rsidRPr="00F52B99">
        <w:rPr>
          <w:rFonts w:ascii="Times New Roman" w:eastAsia="標楷體" w:hAnsi="Times New Roman" w:cs="Times New Roman"/>
          <w:szCs w:val="24"/>
        </w:rPr>
        <w:t>Hileno</w:t>
      </w:r>
      <w:proofErr w:type="spellEnd"/>
      <w:r w:rsidRPr="00F52B99">
        <w:rPr>
          <w:rFonts w:ascii="Times New Roman" w:eastAsia="標楷體" w:hAnsi="Times New Roman" w:cs="Times New Roman"/>
          <w:szCs w:val="24"/>
        </w:rPr>
        <w:t xml:space="preserve">, R., </w:t>
      </w:r>
      <w:proofErr w:type="spellStart"/>
      <w:r w:rsidRPr="00F52B99">
        <w:rPr>
          <w:rFonts w:ascii="Times New Roman" w:eastAsia="標楷體" w:hAnsi="Times New Roman" w:cs="Times New Roman"/>
          <w:szCs w:val="24"/>
        </w:rPr>
        <w:t>Puigarnau</w:t>
      </w:r>
      <w:proofErr w:type="spellEnd"/>
      <w:r w:rsidRPr="00F52B99">
        <w:rPr>
          <w:rFonts w:ascii="Times New Roman" w:eastAsia="標楷體" w:hAnsi="Times New Roman" w:cs="Times New Roman"/>
          <w:szCs w:val="24"/>
        </w:rPr>
        <w:t xml:space="preserve">, S., Prat, Q., &amp; </w:t>
      </w:r>
      <w:proofErr w:type="spellStart"/>
      <w:r w:rsidRPr="00F52B99">
        <w:rPr>
          <w:rFonts w:ascii="Times New Roman" w:eastAsia="標楷體" w:hAnsi="Times New Roman" w:cs="Times New Roman"/>
          <w:szCs w:val="24"/>
        </w:rPr>
        <w:t>Camerino</w:t>
      </w:r>
      <w:proofErr w:type="spellEnd"/>
      <w:r w:rsidRPr="00F52B99">
        <w:rPr>
          <w:rFonts w:ascii="Times New Roman" w:eastAsia="標楷體" w:hAnsi="Times New Roman" w:cs="Times New Roman"/>
          <w:szCs w:val="24"/>
        </w:rPr>
        <w:t>, O. (2018). Profiles of motor laterality in young athletes' performance of complex movements: Merging the MOTORLAT and PAT hoops tools.</w:t>
      </w:r>
      <w:r w:rsidRPr="00F52B99">
        <w:rPr>
          <w:rFonts w:ascii="Times New Roman" w:eastAsia="標楷體" w:hAnsi="Times New Roman" w:cs="Times New Roman"/>
          <w:i/>
          <w:iCs/>
          <w:szCs w:val="24"/>
        </w:rPr>
        <w:t xml:space="preserve"> Frontiers in Psychology, 9,</w:t>
      </w:r>
      <w:r w:rsidRPr="00F52B99">
        <w:rPr>
          <w:rFonts w:ascii="Times New Roman" w:eastAsia="標楷體" w:hAnsi="Times New Roman" w:cs="Times New Roman"/>
          <w:szCs w:val="24"/>
        </w:rPr>
        <w:t xml:space="preserve"> 916. </w:t>
      </w:r>
      <w:r w:rsidR="00575267" w:rsidRPr="000F244C">
        <w:rPr>
          <w:rFonts w:ascii="Times New Roman" w:eastAsia="標楷體" w:hAnsi="Times New Roman" w:cs="Times New Roman"/>
          <w:szCs w:val="24"/>
        </w:rPr>
        <w:t>https://doi.org/10.3389/fpsyg.</w:t>
      </w:r>
      <w:r w:rsidR="00EF78F8">
        <w:rPr>
          <w:rFonts w:ascii="Times New Roman" w:eastAsia="標楷體" w:hAnsi="Times New Roman" w:cs="Times New Roman" w:hint="eastAsia"/>
          <w:szCs w:val="24"/>
        </w:rPr>
        <w:t xml:space="preserve"> </w:t>
      </w:r>
      <w:r w:rsidR="00575267" w:rsidRPr="000F244C">
        <w:rPr>
          <w:rFonts w:ascii="Times New Roman" w:eastAsia="標楷體" w:hAnsi="Times New Roman" w:cs="Times New Roman"/>
          <w:szCs w:val="24"/>
        </w:rPr>
        <w:t>2018.00916</w:t>
      </w:r>
    </w:p>
    <w:p w14:paraId="505B4F7B" w14:textId="734CC033" w:rsidR="00575267" w:rsidRPr="00F52B99" w:rsidRDefault="00A21CD2" w:rsidP="00EF78F8">
      <w:pPr>
        <w:ind w:left="594" w:hangingChars="236" w:hanging="594"/>
        <w:jc w:val="both"/>
        <w:rPr>
          <w:rFonts w:ascii="Times New Roman" w:eastAsia="標楷體" w:hAnsi="Times New Roman" w:cs="Times New Roman"/>
          <w:szCs w:val="24"/>
        </w:rPr>
      </w:pPr>
      <w:proofErr w:type="spellStart"/>
      <w:r w:rsidRPr="00F52B99">
        <w:rPr>
          <w:rFonts w:ascii="Times New Roman" w:eastAsia="標楷體" w:hAnsi="Times New Roman" w:cs="Times New Roman"/>
          <w:szCs w:val="24"/>
        </w:rPr>
        <w:t>Ekstrand</w:t>
      </w:r>
      <w:proofErr w:type="spellEnd"/>
      <w:r w:rsidRPr="00F52B99">
        <w:rPr>
          <w:rFonts w:ascii="Times New Roman" w:eastAsia="標楷體" w:hAnsi="Times New Roman" w:cs="Times New Roman"/>
          <w:szCs w:val="24"/>
        </w:rPr>
        <w:t xml:space="preserve">, J., </w:t>
      </w:r>
      <w:proofErr w:type="spellStart"/>
      <w:r w:rsidRPr="00F52B99">
        <w:rPr>
          <w:rFonts w:ascii="Times New Roman" w:eastAsia="標楷體" w:hAnsi="Times New Roman" w:cs="Times New Roman"/>
          <w:szCs w:val="24"/>
        </w:rPr>
        <w:t>Hägglund</w:t>
      </w:r>
      <w:proofErr w:type="spellEnd"/>
      <w:r w:rsidRPr="00F52B99">
        <w:rPr>
          <w:rFonts w:ascii="Times New Roman" w:eastAsia="標楷體" w:hAnsi="Times New Roman" w:cs="Times New Roman"/>
          <w:szCs w:val="24"/>
        </w:rPr>
        <w:t xml:space="preserve">, M., &amp; </w:t>
      </w:r>
      <w:proofErr w:type="spellStart"/>
      <w:r w:rsidRPr="00F52B99">
        <w:rPr>
          <w:rFonts w:ascii="Times New Roman" w:eastAsia="標楷體" w:hAnsi="Times New Roman" w:cs="Times New Roman"/>
          <w:szCs w:val="24"/>
        </w:rPr>
        <w:t>Waldén</w:t>
      </w:r>
      <w:proofErr w:type="spellEnd"/>
      <w:r w:rsidRPr="00F52B99">
        <w:rPr>
          <w:rFonts w:ascii="Times New Roman" w:eastAsia="標楷體" w:hAnsi="Times New Roman" w:cs="Times New Roman"/>
          <w:szCs w:val="24"/>
        </w:rPr>
        <w:t xml:space="preserve">, M. (2011). Injury incidence and injury patterns in professional football: The UEFA injury study. </w:t>
      </w:r>
      <w:r w:rsidRPr="00F52B99">
        <w:rPr>
          <w:rFonts w:ascii="Times New Roman" w:eastAsia="標楷體" w:hAnsi="Times New Roman" w:cs="Times New Roman"/>
          <w:i/>
          <w:iCs/>
          <w:szCs w:val="24"/>
        </w:rPr>
        <w:t>British Journal of Sports Medicine, 45</w:t>
      </w:r>
      <w:r w:rsidRPr="00F52B99">
        <w:rPr>
          <w:rFonts w:ascii="Times New Roman" w:eastAsia="標楷體" w:hAnsi="Times New Roman" w:cs="Times New Roman"/>
          <w:szCs w:val="24"/>
        </w:rPr>
        <w:t xml:space="preserve">(7), 553-558. </w:t>
      </w:r>
      <w:r w:rsidR="00575267" w:rsidRPr="000F244C">
        <w:rPr>
          <w:rFonts w:ascii="Times New Roman" w:eastAsia="標楷體" w:hAnsi="Times New Roman" w:cs="Times New Roman"/>
          <w:szCs w:val="24"/>
        </w:rPr>
        <w:t>https://doi.org/10.1136</w:t>
      </w:r>
      <w:r w:rsidR="00EF78F8">
        <w:rPr>
          <w:rFonts w:ascii="Times New Roman" w:eastAsia="標楷體" w:hAnsi="Times New Roman" w:cs="Times New Roman" w:hint="eastAsia"/>
          <w:szCs w:val="24"/>
        </w:rPr>
        <w:t xml:space="preserve"> </w:t>
      </w:r>
      <w:r w:rsidR="00575267" w:rsidRPr="000F244C">
        <w:rPr>
          <w:rFonts w:ascii="Times New Roman" w:eastAsia="標楷體" w:hAnsi="Times New Roman" w:cs="Times New Roman"/>
          <w:szCs w:val="24"/>
        </w:rPr>
        <w:t>/bjsm.2009.060582</w:t>
      </w:r>
    </w:p>
    <w:p w14:paraId="0D11D087" w14:textId="062BA647" w:rsidR="00575267" w:rsidRPr="00F52B99" w:rsidRDefault="00A21CD2" w:rsidP="00EF78F8">
      <w:pPr>
        <w:widowControl/>
        <w:ind w:left="594" w:hangingChars="236" w:hanging="594"/>
        <w:jc w:val="both"/>
        <w:rPr>
          <w:rFonts w:ascii="Times New Roman" w:eastAsia="標楷體" w:hAnsi="Times New Roman" w:cs="Times New Roman"/>
          <w:kern w:val="0"/>
          <w:szCs w:val="24"/>
          <w:shd w:val="clear" w:color="auto" w:fill="FFFFFF"/>
        </w:rPr>
      </w:pPr>
      <w:proofErr w:type="spellStart"/>
      <w:r w:rsidRPr="00F52B99">
        <w:rPr>
          <w:rFonts w:ascii="Times New Roman" w:eastAsia="標楷體" w:hAnsi="Times New Roman" w:cs="Times New Roman"/>
          <w:kern w:val="0"/>
          <w:szCs w:val="24"/>
          <w:shd w:val="clear" w:color="auto" w:fill="FFFFFF"/>
        </w:rPr>
        <w:t>Exell</w:t>
      </w:r>
      <w:proofErr w:type="spellEnd"/>
      <w:r w:rsidRPr="00F52B99">
        <w:rPr>
          <w:rFonts w:ascii="Times New Roman" w:eastAsia="標楷體" w:hAnsi="Times New Roman" w:cs="Times New Roman"/>
          <w:kern w:val="0"/>
          <w:szCs w:val="24"/>
          <w:shd w:val="clear" w:color="auto" w:fill="FFFFFF"/>
        </w:rPr>
        <w:t xml:space="preserve">, T., Irwin, G., </w:t>
      </w:r>
      <w:proofErr w:type="spellStart"/>
      <w:r w:rsidRPr="00F52B99">
        <w:rPr>
          <w:rFonts w:ascii="Times New Roman" w:eastAsia="標楷體" w:hAnsi="Times New Roman" w:cs="Times New Roman"/>
          <w:kern w:val="0"/>
          <w:szCs w:val="24"/>
          <w:shd w:val="clear" w:color="auto" w:fill="FFFFFF"/>
        </w:rPr>
        <w:t>Gittoes</w:t>
      </w:r>
      <w:proofErr w:type="spellEnd"/>
      <w:r w:rsidRPr="00F52B99">
        <w:rPr>
          <w:rFonts w:ascii="Times New Roman" w:eastAsia="標楷體" w:hAnsi="Times New Roman" w:cs="Times New Roman"/>
          <w:kern w:val="0"/>
          <w:szCs w:val="24"/>
          <w:shd w:val="clear" w:color="auto" w:fill="FFFFFF"/>
        </w:rPr>
        <w:t xml:space="preserve">, M., &amp; </w:t>
      </w:r>
      <w:proofErr w:type="spellStart"/>
      <w:r w:rsidRPr="00F52B99">
        <w:rPr>
          <w:rFonts w:ascii="Times New Roman" w:eastAsia="標楷體" w:hAnsi="Times New Roman" w:cs="Times New Roman"/>
          <w:kern w:val="0"/>
          <w:szCs w:val="24"/>
          <w:shd w:val="clear" w:color="auto" w:fill="FFFFFF"/>
        </w:rPr>
        <w:t>Kerwin</w:t>
      </w:r>
      <w:proofErr w:type="spellEnd"/>
      <w:r w:rsidRPr="00F52B99">
        <w:rPr>
          <w:rFonts w:ascii="Times New Roman" w:eastAsia="標楷體" w:hAnsi="Times New Roman" w:cs="Times New Roman"/>
          <w:kern w:val="0"/>
          <w:szCs w:val="24"/>
          <w:shd w:val="clear" w:color="auto" w:fill="FFFFFF"/>
        </w:rPr>
        <w:t>, D. (2017). Strength and performance asymmetry during maximal velocity sprint running.</w:t>
      </w:r>
      <w:r w:rsidR="00EF78F8">
        <w:rPr>
          <w:rFonts w:ascii="Times New Roman" w:eastAsia="標楷體" w:hAnsi="Times New Roman" w:cs="Times New Roman" w:hint="eastAsia"/>
          <w:kern w:val="0"/>
          <w:szCs w:val="24"/>
          <w:shd w:val="clear" w:color="auto" w:fill="FFFFFF"/>
        </w:rPr>
        <w:t xml:space="preserve"> </w:t>
      </w:r>
      <w:r w:rsidRPr="00F52B99">
        <w:rPr>
          <w:rFonts w:ascii="Times New Roman" w:eastAsia="標楷體" w:hAnsi="Times New Roman" w:cs="Times New Roman"/>
          <w:i/>
          <w:iCs/>
          <w:kern w:val="0"/>
          <w:szCs w:val="24"/>
          <w:shd w:val="clear" w:color="auto" w:fill="FFFFFF"/>
        </w:rPr>
        <w:t>Scandinavian Journal of Medicine &amp; Science in Sports</w:t>
      </w:r>
      <w:r w:rsidRPr="00F52B99">
        <w:rPr>
          <w:rFonts w:ascii="Times New Roman" w:eastAsia="標楷體" w:hAnsi="Times New Roman" w:cs="Times New Roman"/>
          <w:kern w:val="0"/>
          <w:szCs w:val="24"/>
          <w:shd w:val="clear" w:color="auto" w:fill="FFFFFF"/>
        </w:rPr>
        <w:t>,</w:t>
      </w:r>
      <w:r w:rsidR="00EF78F8">
        <w:rPr>
          <w:rFonts w:ascii="Times New Roman" w:eastAsia="標楷體" w:hAnsi="Times New Roman" w:cs="Times New Roman" w:hint="eastAsia"/>
          <w:kern w:val="0"/>
          <w:szCs w:val="24"/>
          <w:shd w:val="clear" w:color="auto" w:fill="FFFFFF"/>
        </w:rPr>
        <w:t xml:space="preserve"> </w:t>
      </w:r>
      <w:r w:rsidRPr="00F52B99">
        <w:rPr>
          <w:rFonts w:ascii="Times New Roman" w:eastAsia="標楷體" w:hAnsi="Times New Roman" w:cs="Times New Roman"/>
          <w:i/>
          <w:iCs/>
          <w:kern w:val="0"/>
          <w:szCs w:val="24"/>
          <w:shd w:val="clear" w:color="auto" w:fill="FFFFFF"/>
        </w:rPr>
        <w:t>27</w:t>
      </w:r>
      <w:r w:rsidRPr="00F52B99">
        <w:rPr>
          <w:rFonts w:ascii="Times New Roman" w:eastAsia="標楷體" w:hAnsi="Times New Roman" w:cs="Times New Roman"/>
          <w:kern w:val="0"/>
          <w:szCs w:val="24"/>
          <w:shd w:val="clear" w:color="auto" w:fill="FFFFFF"/>
        </w:rPr>
        <w:t>(11), 1273-1282.</w:t>
      </w:r>
      <w:r w:rsidRPr="00F52B99">
        <w:rPr>
          <w:rFonts w:ascii="Times New Roman" w:eastAsia="標楷體" w:hAnsi="Times New Roman" w:cs="Times New Roman"/>
          <w:szCs w:val="24"/>
        </w:rPr>
        <w:t xml:space="preserve"> </w:t>
      </w:r>
      <w:r w:rsidR="00575267" w:rsidRPr="000F244C">
        <w:rPr>
          <w:rFonts w:ascii="Times New Roman" w:eastAsia="標楷體" w:hAnsi="Times New Roman" w:cs="Times New Roman"/>
          <w:kern w:val="0"/>
          <w:szCs w:val="24"/>
          <w:shd w:val="clear" w:color="auto" w:fill="FFFFFF"/>
        </w:rPr>
        <w:t>https://doi.org/10.1111/sms.12759</w:t>
      </w:r>
    </w:p>
    <w:p w14:paraId="3379AEE0" w14:textId="5396A977" w:rsidR="00575267" w:rsidRPr="00F52B99" w:rsidRDefault="00A21CD2" w:rsidP="00EF78F8">
      <w:pPr>
        <w:widowControl/>
        <w:ind w:left="594" w:hangingChars="236" w:hanging="594"/>
        <w:jc w:val="both"/>
        <w:rPr>
          <w:rFonts w:ascii="Times New Roman" w:eastAsia="標楷體" w:hAnsi="Times New Roman" w:cs="Times New Roman"/>
          <w:kern w:val="0"/>
          <w:szCs w:val="24"/>
        </w:rPr>
      </w:pPr>
      <w:r w:rsidRPr="00F52B99">
        <w:rPr>
          <w:rFonts w:ascii="Times New Roman" w:eastAsia="標楷體" w:hAnsi="Times New Roman" w:cs="Times New Roman"/>
          <w:kern w:val="0"/>
          <w:szCs w:val="24"/>
        </w:rPr>
        <w:t xml:space="preserve">Guppy, S., Brady, C., </w:t>
      </w:r>
      <w:proofErr w:type="spellStart"/>
      <w:r w:rsidRPr="00F52B99">
        <w:rPr>
          <w:rFonts w:ascii="Times New Roman" w:eastAsia="標楷體" w:hAnsi="Times New Roman" w:cs="Times New Roman"/>
          <w:kern w:val="0"/>
          <w:szCs w:val="24"/>
        </w:rPr>
        <w:t>Kotani</w:t>
      </w:r>
      <w:proofErr w:type="spellEnd"/>
      <w:r w:rsidRPr="00F52B99">
        <w:rPr>
          <w:rFonts w:ascii="Times New Roman" w:eastAsia="標楷體" w:hAnsi="Times New Roman" w:cs="Times New Roman"/>
          <w:kern w:val="0"/>
          <w:szCs w:val="24"/>
        </w:rPr>
        <w:t xml:space="preserve">, Y., Stone, M., Medic, N., &amp; </w:t>
      </w:r>
      <w:proofErr w:type="spellStart"/>
      <w:r w:rsidRPr="00F52B99">
        <w:rPr>
          <w:rFonts w:ascii="Times New Roman" w:eastAsia="標楷體" w:hAnsi="Times New Roman" w:cs="Times New Roman"/>
          <w:kern w:val="0"/>
          <w:szCs w:val="24"/>
        </w:rPr>
        <w:t>Haff</w:t>
      </w:r>
      <w:proofErr w:type="spellEnd"/>
      <w:r w:rsidRPr="00F52B99">
        <w:rPr>
          <w:rFonts w:ascii="Times New Roman" w:eastAsia="標楷體" w:hAnsi="Times New Roman" w:cs="Times New Roman"/>
          <w:kern w:val="0"/>
          <w:szCs w:val="24"/>
        </w:rPr>
        <w:t xml:space="preserve">, G. (2018). The effect of altering body posture and barbell position on the between-session reliability of force-time curve characteristics in the isometric mid-thigh pull. </w:t>
      </w:r>
      <w:r w:rsidRPr="00F52B99">
        <w:rPr>
          <w:rFonts w:ascii="Times New Roman" w:eastAsia="標楷體" w:hAnsi="Times New Roman" w:cs="Times New Roman"/>
          <w:i/>
          <w:iCs/>
          <w:kern w:val="0"/>
          <w:szCs w:val="24"/>
        </w:rPr>
        <w:t>Sports</w:t>
      </w:r>
      <w:r w:rsidRPr="00F52B99">
        <w:rPr>
          <w:rFonts w:ascii="Times New Roman" w:eastAsia="標楷體" w:hAnsi="Times New Roman" w:cs="Times New Roman"/>
          <w:kern w:val="0"/>
          <w:szCs w:val="24"/>
        </w:rPr>
        <w:t xml:space="preserve">, </w:t>
      </w:r>
      <w:r w:rsidRPr="00F52B99">
        <w:rPr>
          <w:rFonts w:ascii="Times New Roman" w:eastAsia="標楷體" w:hAnsi="Times New Roman" w:cs="Times New Roman"/>
          <w:i/>
          <w:iCs/>
          <w:kern w:val="0"/>
          <w:szCs w:val="24"/>
        </w:rPr>
        <w:t>6</w:t>
      </w:r>
      <w:r w:rsidRPr="00F52B99">
        <w:rPr>
          <w:rFonts w:ascii="Times New Roman" w:eastAsia="標楷體" w:hAnsi="Times New Roman" w:cs="Times New Roman"/>
          <w:kern w:val="0"/>
          <w:szCs w:val="24"/>
        </w:rPr>
        <w:t xml:space="preserve">(4), 162. </w:t>
      </w:r>
      <w:r w:rsidR="00575267" w:rsidRPr="000F244C">
        <w:rPr>
          <w:rFonts w:ascii="Times New Roman" w:eastAsia="標楷體" w:hAnsi="Times New Roman" w:cs="Times New Roman"/>
          <w:kern w:val="0"/>
          <w:szCs w:val="24"/>
        </w:rPr>
        <w:t>https://doi.org</w:t>
      </w:r>
      <w:r w:rsidR="00EF78F8">
        <w:rPr>
          <w:rFonts w:ascii="Times New Roman" w:eastAsia="標楷體" w:hAnsi="Times New Roman" w:cs="Times New Roman" w:hint="eastAsia"/>
          <w:kern w:val="0"/>
          <w:szCs w:val="24"/>
        </w:rPr>
        <w:t xml:space="preserve"> </w:t>
      </w:r>
      <w:r w:rsidR="00575267" w:rsidRPr="000F244C">
        <w:rPr>
          <w:rFonts w:ascii="Times New Roman" w:eastAsia="標楷體" w:hAnsi="Times New Roman" w:cs="Times New Roman"/>
          <w:kern w:val="0"/>
          <w:szCs w:val="24"/>
        </w:rPr>
        <w:t>/10.3390/sports6040162</w:t>
      </w:r>
    </w:p>
    <w:p w14:paraId="7C7812EE" w14:textId="77777777" w:rsidR="00A21CD2" w:rsidRPr="00F52B99" w:rsidRDefault="00A21CD2" w:rsidP="00EF78F8">
      <w:pPr>
        <w:autoSpaceDE w:val="0"/>
        <w:autoSpaceDN w:val="0"/>
        <w:adjustRightInd w:val="0"/>
        <w:ind w:left="594" w:hangingChars="236" w:hanging="594"/>
        <w:jc w:val="both"/>
        <w:rPr>
          <w:rFonts w:ascii="Times New Roman" w:eastAsia="標楷體" w:hAnsi="Times New Roman" w:cs="Times New Roman"/>
          <w:kern w:val="0"/>
          <w:szCs w:val="24"/>
        </w:rPr>
      </w:pPr>
      <w:r w:rsidRPr="00F52B99">
        <w:rPr>
          <w:rFonts w:ascii="Times New Roman" w:eastAsia="標楷體" w:hAnsi="Times New Roman" w:cs="Times New Roman"/>
          <w:kern w:val="0"/>
          <w:szCs w:val="24"/>
        </w:rPr>
        <w:t xml:space="preserve">Hart, N. H., </w:t>
      </w:r>
      <w:proofErr w:type="spellStart"/>
      <w:r w:rsidRPr="00F52B99">
        <w:rPr>
          <w:rFonts w:ascii="Times New Roman" w:eastAsia="標楷體" w:hAnsi="Times New Roman" w:cs="Times New Roman"/>
          <w:kern w:val="0"/>
          <w:szCs w:val="24"/>
        </w:rPr>
        <w:t>Nimphius</w:t>
      </w:r>
      <w:proofErr w:type="spellEnd"/>
      <w:r w:rsidRPr="00F52B99">
        <w:rPr>
          <w:rFonts w:ascii="Times New Roman" w:eastAsia="標楷體" w:hAnsi="Times New Roman" w:cs="Times New Roman"/>
          <w:kern w:val="0"/>
          <w:szCs w:val="24"/>
        </w:rPr>
        <w:t xml:space="preserve">, S., </w:t>
      </w:r>
      <w:proofErr w:type="spellStart"/>
      <w:r w:rsidRPr="00F52B99">
        <w:rPr>
          <w:rFonts w:ascii="Times New Roman" w:eastAsia="標楷體" w:hAnsi="Times New Roman" w:cs="Times New Roman"/>
          <w:kern w:val="0"/>
          <w:szCs w:val="24"/>
        </w:rPr>
        <w:t>Spiteri</w:t>
      </w:r>
      <w:proofErr w:type="spellEnd"/>
      <w:r w:rsidRPr="00F52B99">
        <w:rPr>
          <w:rFonts w:ascii="Times New Roman" w:eastAsia="標楷體" w:hAnsi="Times New Roman" w:cs="Times New Roman"/>
          <w:kern w:val="0"/>
          <w:szCs w:val="24"/>
        </w:rPr>
        <w:t xml:space="preserve">, T., &amp; Newton, R. U. (2014). Leg strength and lean mass symmetry influences kicking performance in Australian Football. </w:t>
      </w:r>
      <w:r w:rsidRPr="00F52B99">
        <w:rPr>
          <w:rFonts w:ascii="Times New Roman" w:eastAsia="標楷體" w:hAnsi="Times New Roman" w:cs="Times New Roman"/>
          <w:i/>
          <w:iCs/>
          <w:kern w:val="0"/>
          <w:szCs w:val="24"/>
        </w:rPr>
        <w:t>Journal of Sports Science and Medicine, 13</w:t>
      </w:r>
      <w:r w:rsidRPr="00F52B99">
        <w:rPr>
          <w:rFonts w:ascii="Times New Roman" w:eastAsia="標楷體" w:hAnsi="Times New Roman" w:cs="Times New Roman"/>
          <w:kern w:val="0"/>
          <w:szCs w:val="24"/>
        </w:rPr>
        <w:t>, 157–165.</w:t>
      </w:r>
    </w:p>
    <w:p w14:paraId="7054C7D4" w14:textId="515E7009" w:rsidR="00575267" w:rsidRPr="00F52B99" w:rsidRDefault="00A21CD2" w:rsidP="00EF78F8">
      <w:pPr>
        <w:autoSpaceDE w:val="0"/>
        <w:autoSpaceDN w:val="0"/>
        <w:adjustRightInd w:val="0"/>
        <w:ind w:left="594" w:hangingChars="236" w:hanging="594"/>
        <w:jc w:val="both"/>
        <w:rPr>
          <w:rFonts w:ascii="Times New Roman" w:eastAsia="標楷體" w:hAnsi="Times New Roman" w:cs="Times New Roman"/>
          <w:kern w:val="0"/>
          <w:szCs w:val="24"/>
        </w:rPr>
      </w:pPr>
      <w:r w:rsidRPr="00F52B99">
        <w:rPr>
          <w:rFonts w:ascii="Times New Roman" w:eastAsia="標楷體" w:hAnsi="Times New Roman" w:cs="Times New Roman"/>
          <w:kern w:val="0"/>
          <w:szCs w:val="24"/>
        </w:rPr>
        <w:t xml:space="preserve">Hart, N. H., </w:t>
      </w:r>
      <w:proofErr w:type="spellStart"/>
      <w:r w:rsidRPr="00F52B99">
        <w:rPr>
          <w:rFonts w:ascii="Times New Roman" w:eastAsia="標楷體" w:hAnsi="Times New Roman" w:cs="Times New Roman"/>
          <w:kern w:val="0"/>
          <w:szCs w:val="24"/>
        </w:rPr>
        <w:t>Nimphius</w:t>
      </w:r>
      <w:proofErr w:type="spellEnd"/>
      <w:r w:rsidRPr="00F52B99">
        <w:rPr>
          <w:rFonts w:ascii="Times New Roman" w:eastAsia="標楷體" w:hAnsi="Times New Roman" w:cs="Times New Roman"/>
          <w:kern w:val="0"/>
          <w:szCs w:val="24"/>
        </w:rPr>
        <w:t xml:space="preserve">, S., Weber, J., </w:t>
      </w:r>
      <w:proofErr w:type="spellStart"/>
      <w:r w:rsidRPr="00F52B99">
        <w:rPr>
          <w:rFonts w:ascii="Times New Roman" w:eastAsia="標楷體" w:hAnsi="Times New Roman" w:cs="Times New Roman"/>
          <w:kern w:val="0"/>
          <w:szCs w:val="24"/>
        </w:rPr>
        <w:t>Spiteri</w:t>
      </w:r>
      <w:proofErr w:type="spellEnd"/>
      <w:r w:rsidRPr="00F52B99">
        <w:rPr>
          <w:rFonts w:ascii="Times New Roman" w:eastAsia="標楷體" w:hAnsi="Times New Roman" w:cs="Times New Roman"/>
          <w:kern w:val="0"/>
          <w:szCs w:val="24"/>
        </w:rPr>
        <w:t xml:space="preserve">, T., </w:t>
      </w:r>
      <w:proofErr w:type="spellStart"/>
      <w:r w:rsidRPr="00F52B99">
        <w:rPr>
          <w:rFonts w:ascii="Times New Roman" w:eastAsia="標楷體" w:hAnsi="Times New Roman" w:cs="Times New Roman"/>
          <w:kern w:val="0"/>
          <w:szCs w:val="24"/>
        </w:rPr>
        <w:t>Rantalainen</w:t>
      </w:r>
      <w:proofErr w:type="spellEnd"/>
      <w:r w:rsidRPr="00F52B99">
        <w:rPr>
          <w:rFonts w:ascii="Times New Roman" w:eastAsia="標楷體" w:hAnsi="Times New Roman" w:cs="Times New Roman"/>
          <w:kern w:val="0"/>
          <w:szCs w:val="24"/>
        </w:rPr>
        <w:t xml:space="preserve">, T., Dobbin, M., &amp; Newton, R. U. (2016). Musculoskeletal asymmetry in football athletes: A product of limb function over time. </w:t>
      </w:r>
      <w:r w:rsidRPr="00F52B99">
        <w:rPr>
          <w:rFonts w:ascii="Times New Roman" w:eastAsia="標楷體" w:hAnsi="Times New Roman" w:cs="Times New Roman"/>
          <w:i/>
          <w:iCs/>
          <w:kern w:val="0"/>
          <w:szCs w:val="24"/>
        </w:rPr>
        <w:t>Medicine in Science and Sports and Exercise, 48</w:t>
      </w:r>
      <w:r w:rsidRPr="00F52B99">
        <w:rPr>
          <w:rFonts w:ascii="Times New Roman" w:eastAsia="標楷體" w:hAnsi="Times New Roman" w:cs="Times New Roman"/>
          <w:kern w:val="0"/>
          <w:szCs w:val="24"/>
        </w:rPr>
        <w:t xml:space="preserve">, 1379–1387. </w:t>
      </w:r>
      <w:r w:rsidR="00575267" w:rsidRPr="000F244C">
        <w:rPr>
          <w:rFonts w:ascii="Times New Roman" w:eastAsia="標楷體" w:hAnsi="Times New Roman" w:cs="Times New Roman"/>
          <w:kern w:val="0"/>
          <w:szCs w:val="24"/>
        </w:rPr>
        <w:t>https://doi.org/10.1249</w:t>
      </w:r>
      <w:r w:rsidR="00EF78F8">
        <w:rPr>
          <w:rFonts w:ascii="Times New Roman" w:eastAsia="標楷體" w:hAnsi="Times New Roman" w:cs="Times New Roman" w:hint="eastAsia"/>
          <w:kern w:val="0"/>
          <w:szCs w:val="24"/>
        </w:rPr>
        <w:t xml:space="preserve"> </w:t>
      </w:r>
      <w:r w:rsidR="00575267" w:rsidRPr="000F244C">
        <w:rPr>
          <w:rFonts w:ascii="Times New Roman" w:eastAsia="標楷體" w:hAnsi="Times New Roman" w:cs="Times New Roman"/>
          <w:kern w:val="0"/>
          <w:szCs w:val="24"/>
        </w:rPr>
        <w:t>/MSS.0000000000000897</w:t>
      </w:r>
    </w:p>
    <w:p w14:paraId="0080D78A" w14:textId="033CA688" w:rsidR="00575267" w:rsidRPr="00F52B99" w:rsidRDefault="00A21CD2" w:rsidP="00EF78F8">
      <w:pPr>
        <w:ind w:left="594" w:hangingChars="236" w:hanging="594"/>
        <w:jc w:val="both"/>
        <w:rPr>
          <w:rFonts w:ascii="Times New Roman" w:eastAsia="標楷體" w:hAnsi="Times New Roman" w:cs="Times New Roman"/>
          <w:szCs w:val="24"/>
        </w:rPr>
      </w:pPr>
      <w:proofErr w:type="spellStart"/>
      <w:r w:rsidRPr="00F52B99">
        <w:rPr>
          <w:rFonts w:ascii="Times New Roman" w:eastAsia="標楷體" w:hAnsi="Times New Roman" w:cs="Times New Roman"/>
          <w:szCs w:val="24"/>
        </w:rPr>
        <w:t>Heil</w:t>
      </w:r>
      <w:proofErr w:type="spellEnd"/>
      <w:r w:rsidRPr="00F52B99">
        <w:rPr>
          <w:rFonts w:ascii="Times New Roman" w:eastAsia="標楷體" w:hAnsi="Times New Roman" w:cs="Times New Roman"/>
          <w:szCs w:val="24"/>
        </w:rPr>
        <w:t xml:space="preserve">, J., </w:t>
      </w:r>
      <w:proofErr w:type="spellStart"/>
      <w:r w:rsidRPr="00F52B99">
        <w:rPr>
          <w:rFonts w:ascii="Times New Roman" w:eastAsia="標楷體" w:hAnsi="Times New Roman" w:cs="Times New Roman"/>
          <w:szCs w:val="24"/>
        </w:rPr>
        <w:t>Loffing</w:t>
      </w:r>
      <w:proofErr w:type="spellEnd"/>
      <w:r w:rsidRPr="00F52B99">
        <w:rPr>
          <w:rFonts w:ascii="Times New Roman" w:eastAsia="標楷體" w:hAnsi="Times New Roman" w:cs="Times New Roman"/>
          <w:szCs w:val="24"/>
        </w:rPr>
        <w:t xml:space="preserve">, F., &amp; </w:t>
      </w:r>
      <w:proofErr w:type="spellStart"/>
      <w:r w:rsidRPr="00F52B99">
        <w:rPr>
          <w:rFonts w:ascii="Times New Roman" w:eastAsia="標楷體" w:hAnsi="Times New Roman" w:cs="Times New Roman"/>
          <w:szCs w:val="24"/>
        </w:rPr>
        <w:t>Büsch</w:t>
      </w:r>
      <w:proofErr w:type="spellEnd"/>
      <w:r w:rsidRPr="00F52B99">
        <w:rPr>
          <w:rFonts w:ascii="Times New Roman" w:eastAsia="標楷體" w:hAnsi="Times New Roman" w:cs="Times New Roman"/>
          <w:szCs w:val="24"/>
        </w:rPr>
        <w:t xml:space="preserve">, D. (2020). The influence of exercise-induced fatigue on Inter-Limb asymmetries: A systematic review. </w:t>
      </w:r>
      <w:r w:rsidRPr="00F52B99">
        <w:rPr>
          <w:rFonts w:ascii="Times New Roman" w:eastAsia="標楷體" w:hAnsi="Times New Roman" w:cs="Times New Roman"/>
          <w:i/>
          <w:iCs/>
          <w:szCs w:val="24"/>
        </w:rPr>
        <w:t>Sports Medicine-Open</w:t>
      </w:r>
      <w:r w:rsidRPr="00F52B99">
        <w:rPr>
          <w:rFonts w:ascii="Times New Roman" w:eastAsia="標楷體" w:hAnsi="Times New Roman" w:cs="Times New Roman"/>
          <w:szCs w:val="24"/>
        </w:rPr>
        <w:t xml:space="preserve">, </w:t>
      </w:r>
      <w:r w:rsidRPr="00F52B99">
        <w:rPr>
          <w:rFonts w:ascii="Times New Roman" w:eastAsia="標楷體" w:hAnsi="Times New Roman" w:cs="Times New Roman"/>
          <w:i/>
          <w:iCs/>
          <w:szCs w:val="24"/>
        </w:rPr>
        <w:t>6</w:t>
      </w:r>
      <w:r w:rsidRPr="00F52B99">
        <w:rPr>
          <w:rFonts w:ascii="Times New Roman" w:eastAsia="標楷體" w:hAnsi="Times New Roman" w:cs="Times New Roman"/>
          <w:szCs w:val="24"/>
        </w:rPr>
        <w:t xml:space="preserve">(1), 1-16. </w:t>
      </w:r>
      <w:r w:rsidR="00575267" w:rsidRPr="000F244C">
        <w:rPr>
          <w:rFonts w:ascii="Times New Roman" w:eastAsia="標楷體" w:hAnsi="Times New Roman" w:cs="Times New Roman"/>
          <w:szCs w:val="24"/>
        </w:rPr>
        <w:t>https://doi.org/10.1186/s40798-020-00270-x</w:t>
      </w:r>
    </w:p>
    <w:p w14:paraId="411D48A0" w14:textId="0FDDF253" w:rsidR="00575267" w:rsidRPr="00F52B99" w:rsidRDefault="00A21CD2" w:rsidP="00EF78F8">
      <w:pPr>
        <w:ind w:left="594" w:hangingChars="236" w:hanging="594"/>
        <w:jc w:val="both"/>
        <w:rPr>
          <w:rFonts w:ascii="Times New Roman" w:eastAsia="標楷體" w:hAnsi="Times New Roman" w:cs="Times New Roman"/>
          <w:szCs w:val="24"/>
          <w:shd w:val="clear" w:color="auto" w:fill="FFFFFF"/>
        </w:rPr>
      </w:pPr>
      <w:proofErr w:type="spellStart"/>
      <w:r w:rsidRPr="00F52B99">
        <w:rPr>
          <w:rFonts w:ascii="Times New Roman" w:eastAsia="標楷體" w:hAnsi="Times New Roman" w:cs="Times New Roman"/>
          <w:szCs w:val="24"/>
          <w:shd w:val="clear" w:color="auto" w:fill="FFFFFF"/>
        </w:rPr>
        <w:t>Heishman</w:t>
      </w:r>
      <w:proofErr w:type="spellEnd"/>
      <w:r w:rsidRPr="00F52B99">
        <w:rPr>
          <w:rFonts w:ascii="Times New Roman" w:eastAsia="標楷體" w:hAnsi="Times New Roman" w:cs="Times New Roman"/>
          <w:szCs w:val="24"/>
          <w:shd w:val="clear" w:color="auto" w:fill="FFFFFF"/>
        </w:rPr>
        <w:t xml:space="preserve">, A., Daub, B., Miller, R., Brown, B., Freitas, E., &amp; </w:t>
      </w:r>
      <w:proofErr w:type="spellStart"/>
      <w:r w:rsidRPr="00F52B99">
        <w:rPr>
          <w:rFonts w:ascii="Times New Roman" w:eastAsia="標楷體" w:hAnsi="Times New Roman" w:cs="Times New Roman"/>
          <w:szCs w:val="24"/>
          <w:shd w:val="clear" w:color="auto" w:fill="FFFFFF"/>
        </w:rPr>
        <w:t>Bemben</w:t>
      </w:r>
      <w:proofErr w:type="spellEnd"/>
      <w:r w:rsidRPr="00F52B99">
        <w:rPr>
          <w:rFonts w:ascii="Times New Roman" w:eastAsia="標楷體" w:hAnsi="Times New Roman" w:cs="Times New Roman"/>
          <w:szCs w:val="24"/>
          <w:shd w:val="clear" w:color="auto" w:fill="FFFFFF"/>
        </w:rPr>
        <w:t xml:space="preserve">, M. </w:t>
      </w:r>
      <w:r w:rsidRPr="00F52B99">
        <w:rPr>
          <w:rFonts w:ascii="Times New Roman" w:eastAsia="標楷體" w:hAnsi="Times New Roman" w:cs="Times New Roman"/>
          <w:szCs w:val="24"/>
          <w:shd w:val="clear" w:color="auto" w:fill="FFFFFF"/>
        </w:rPr>
        <w:lastRenderedPageBreak/>
        <w:t xml:space="preserve">(2019). Countermovement jump inter-limb asymmetries in collegiate basketball players. </w:t>
      </w:r>
      <w:r w:rsidRPr="00F52B99">
        <w:rPr>
          <w:rFonts w:ascii="Times New Roman" w:eastAsia="標楷體" w:hAnsi="Times New Roman" w:cs="Times New Roman"/>
          <w:i/>
          <w:iCs/>
          <w:szCs w:val="24"/>
          <w:shd w:val="clear" w:color="auto" w:fill="FFFFFF"/>
        </w:rPr>
        <w:t>Sports</w:t>
      </w:r>
      <w:r w:rsidRPr="00F52B99">
        <w:rPr>
          <w:rFonts w:ascii="Times New Roman" w:eastAsia="標楷體" w:hAnsi="Times New Roman" w:cs="Times New Roman"/>
          <w:szCs w:val="24"/>
          <w:shd w:val="clear" w:color="auto" w:fill="FFFFFF"/>
        </w:rPr>
        <w:t xml:space="preserve">, </w:t>
      </w:r>
      <w:r w:rsidRPr="00F52B99">
        <w:rPr>
          <w:rFonts w:ascii="Times New Roman" w:eastAsia="標楷體" w:hAnsi="Times New Roman" w:cs="Times New Roman"/>
          <w:i/>
          <w:iCs/>
          <w:szCs w:val="24"/>
          <w:shd w:val="clear" w:color="auto" w:fill="FFFFFF"/>
        </w:rPr>
        <w:t>7</w:t>
      </w:r>
      <w:r w:rsidRPr="00F52B99">
        <w:rPr>
          <w:rFonts w:ascii="Times New Roman" w:eastAsia="標楷體" w:hAnsi="Times New Roman" w:cs="Times New Roman"/>
          <w:szCs w:val="24"/>
          <w:shd w:val="clear" w:color="auto" w:fill="FFFFFF"/>
        </w:rPr>
        <w:t>(5), 103.</w:t>
      </w:r>
      <w:r w:rsidRPr="00F52B99">
        <w:rPr>
          <w:rFonts w:ascii="Times New Roman" w:eastAsia="標楷體" w:hAnsi="Times New Roman" w:cs="Times New Roman"/>
          <w:szCs w:val="24"/>
        </w:rPr>
        <w:t xml:space="preserve"> </w:t>
      </w:r>
      <w:r w:rsidR="00575267" w:rsidRPr="000F244C">
        <w:rPr>
          <w:rFonts w:ascii="Times New Roman" w:eastAsia="標楷體" w:hAnsi="Times New Roman" w:cs="Times New Roman"/>
          <w:kern w:val="0"/>
          <w:szCs w:val="24"/>
        </w:rPr>
        <w:t>https://doi.org/</w:t>
      </w:r>
      <w:r w:rsidR="00575267" w:rsidRPr="000F244C">
        <w:rPr>
          <w:rFonts w:ascii="Times New Roman" w:eastAsia="標楷體" w:hAnsi="Times New Roman" w:cs="Times New Roman"/>
          <w:szCs w:val="24"/>
          <w:shd w:val="clear" w:color="auto" w:fill="FFFFFF"/>
        </w:rPr>
        <w:t>10.3390/sports</w:t>
      </w:r>
      <w:r w:rsidR="00EF78F8">
        <w:rPr>
          <w:rFonts w:ascii="Times New Roman" w:eastAsia="標楷體" w:hAnsi="Times New Roman" w:cs="Times New Roman" w:hint="eastAsia"/>
          <w:szCs w:val="24"/>
          <w:shd w:val="clear" w:color="auto" w:fill="FFFFFF"/>
        </w:rPr>
        <w:t xml:space="preserve"> </w:t>
      </w:r>
      <w:r w:rsidR="00575267" w:rsidRPr="000F244C">
        <w:rPr>
          <w:rFonts w:ascii="Times New Roman" w:eastAsia="標楷體" w:hAnsi="Times New Roman" w:cs="Times New Roman"/>
          <w:szCs w:val="24"/>
          <w:shd w:val="clear" w:color="auto" w:fill="FFFFFF"/>
        </w:rPr>
        <w:t>7050103</w:t>
      </w:r>
    </w:p>
    <w:p w14:paraId="6AAEAD5C" w14:textId="0F9C8528" w:rsidR="00575267" w:rsidRPr="00F52B99" w:rsidRDefault="00A21CD2" w:rsidP="00EF78F8">
      <w:pPr>
        <w:autoSpaceDE w:val="0"/>
        <w:autoSpaceDN w:val="0"/>
        <w:adjustRightInd w:val="0"/>
        <w:ind w:left="594" w:hangingChars="236" w:hanging="594"/>
        <w:jc w:val="both"/>
        <w:rPr>
          <w:rFonts w:ascii="Times New Roman" w:eastAsia="標楷體" w:hAnsi="Times New Roman" w:cs="Times New Roman"/>
          <w:kern w:val="0"/>
          <w:szCs w:val="24"/>
        </w:rPr>
      </w:pPr>
      <w:r w:rsidRPr="00F52B99">
        <w:rPr>
          <w:rFonts w:ascii="Times New Roman" w:eastAsia="標楷體" w:hAnsi="Times New Roman" w:cs="Times New Roman"/>
          <w:kern w:val="0"/>
          <w:szCs w:val="24"/>
        </w:rPr>
        <w:t xml:space="preserve">Hewett, T. E., Myer, G. D., Ford, K. R., </w:t>
      </w:r>
      <w:proofErr w:type="spellStart"/>
      <w:r w:rsidRPr="00F52B99">
        <w:rPr>
          <w:rFonts w:ascii="Times New Roman" w:eastAsia="標楷體" w:hAnsi="Times New Roman" w:cs="Times New Roman"/>
          <w:kern w:val="0"/>
          <w:szCs w:val="24"/>
        </w:rPr>
        <w:t>Heidt</w:t>
      </w:r>
      <w:proofErr w:type="spellEnd"/>
      <w:r w:rsidRPr="00F52B99">
        <w:rPr>
          <w:rFonts w:ascii="Times New Roman" w:eastAsia="標楷體" w:hAnsi="Times New Roman" w:cs="Times New Roman"/>
          <w:kern w:val="0"/>
          <w:szCs w:val="24"/>
        </w:rPr>
        <w:t xml:space="preserve">, R. S., </w:t>
      </w:r>
      <w:proofErr w:type="spellStart"/>
      <w:r w:rsidRPr="00F52B99">
        <w:rPr>
          <w:rFonts w:ascii="Times New Roman" w:eastAsia="標楷體" w:hAnsi="Times New Roman" w:cs="Times New Roman"/>
          <w:kern w:val="0"/>
          <w:szCs w:val="24"/>
        </w:rPr>
        <w:t>Colosimo</w:t>
      </w:r>
      <w:proofErr w:type="spellEnd"/>
      <w:r w:rsidRPr="00F52B99">
        <w:rPr>
          <w:rFonts w:ascii="Times New Roman" w:eastAsia="標楷體" w:hAnsi="Times New Roman" w:cs="Times New Roman"/>
          <w:kern w:val="0"/>
          <w:szCs w:val="24"/>
        </w:rPr>
        <w:t xml:space="preserve">, A. J., McLean, S. G., ... </w:t>
      </w:r>
      <w:proofErr w:type="spellStart"/>
      <w:r w:rsidRPr="00F52B99">
        <w:rPr>
          <w:rFonts w:ascii="Times New Roman" w:eastAsia="標楷體" w:hAnsi="Times New Roman" w:cs="Times New Roman"/>
          <w:kern w:val="0"/>
          <w:szCs w:val="24"/>
        </w:rPr>
        <w:t>Succop</w:t>
      </w:r>
      <w:proofErr w:type="spellEnd"/>
      <w:r w:rsidRPr="00F52B99">
        <w:rPr>
          <w:rFonts w:ascii="Times New Roman" w:eastAsia="標楷體" w:hAnsi="Times New Roman" w:cs="Times New Roman"/>
          <w:kern w:val="0"/>
          <w:szCs w:val="24"/>
        </w:rPr>
        <w:t xml:space="preserve">, P. (2005). Biomechanical measures of neuromuscular control and valgus loading of the knee predict anterior cruciate ligament injury risk in female athletes. </w:t>
      </w:r>
      <w:r w:rsidRPr="00F52B99">
        <w:rPr>
          <w:rFonts w:ascii="Times New Roman" w:eastAsia="標楷體" w:hAnsi="Times New Roman" w:cs="Times New Roman"/>
          <w:i/>
          <w:iCs/>
          <w:kern w:val="0"/>
          <w:szCs w:val="24"/>
        </w:rPr>
        <w:t>The American Journal of Sports Medicine, 33</w:t>
      </w:r>
      <w:r w:rsidRPr="00F52B99">
        <w:rPr>
          <w:rFonts w:ascii="Times New Roman" w:eastAsia="標楷體" w:hAnsi="Times New Roman" w:cs="Times New Roman"/>
          <w:kern w:val="0"/>
          <w:szCs w:val="24"/>
        </w:rPr>
        <w:t xml:space="preserve">(4), 492-501. </w:t>
      </w:r>
      <w:proofErr w:type="spellStart"/>
      <w:r w:rsidRPr="00F52B99">
        <w:rPr>
          <w:rFonts w:ascii="Times New Roman" w:eastAsia="標楷體" w:hAnsi="Times New Roman" w:cs="Times New Roman"/>
          <w:kern w:val="0"/>
          <w:szCs w:val="24"/>
        </w:rPr>
        <w:t>doi</w:t>
      </w:r>
      <w:proofErr w:type="spellEnd"/>
      <w:r w:rsidRPr="00F52B99">
        <w:rPr>
          <w:rFonts w:ascii="Times New Roman" w:eastAsia="標楷體" w:hAnsi="Times New Roman" w:cs="Times New Roman"/>
          <w:kern w:val="0"/>
          <w:szCs w:val="24"/>
        </w:rPr>
        <w:t xml:space="preserve">: </w:t>
      </w:r>
      <w:r w:rsidR="00575267" w:rsidRPr="000F244C">
        <w:rPr>
          <w:rFonts w:ascii="Times New Roman" w:eastAsia="標楷體" w:hAnsi="Times New Roman" w:cs="Times New Roman"/>
          <w:kern w:val="0"/>
          <w:szCs w:val="24"/>
        </w:rPr>
        <w:t>https://doi.org/10.1177</w:t>
      </w:r>
      <w:r w:rsidR="00EF78F8">
        <w:rPr>
          <w:rFonts w:ascii="Times New Roman" w:eastAsia="標楷體" w:hAnsi="Times New Roman" w:cs="Times New Roman" w:hint="eastAsia"/>
          <w:kern w:val="0"/>
          <w:szCs w:val="24"/>
        </w:rPr>
        <w:t xml:space="preserve"> </w:t>
      </w:r>
      <w:r w:rsidR="00575267" w:rsidRPr="000F244C">
        <w:rPr>
          <w:rFonts w:ascii="Times New Roman" w:eastAsia="標楷體" w:hAnsi="Times New Roman" w:cs="Times New Roman"/>
          <w:kern w:val="0"/>
          <w:szCs w:val="24"/>
        </w:rPr>
        <w:t>/0363546504269591</w:t>
      </w:r>
    </w:p>
    <w:p w14:paraId="07710873" w14:textId="11CDFD8F" w:rsidR="00575267" w:rsidRPr="00F52B99" w:rsidRDefault="00A21CD2" w:rsidP="00EF78F8">
      <w:pPr>
        <w:ind w:left="594" w:hangingChars="236" w:hanging="594"/>
        <w:jc w:val="both"/>
        <w:rPr>
          <w:rFonts w:ascii="Times New Roman" w:eastAsia="標楷體" w:hAnsi="Times New Roman" w:cs="Times New Roman"/>
          <w:szCs w:val="24"/>
        </w:rPr>
      </w:pPr>
      <w:proofErr w:type="spellStart"/>
      <w:r w:rsidRPr="00F52B99">
        <w:rPr>
          <w:rFonts w:ascii="Times New Roman" w:eastAsia="標楷體" w:hAnsi="Times New Roman" w:cs="Times New Roman"/>
          <w:szCs w:val="24"/>
          <w:shd w:val="clear" w:color="auto" w:fill="FFFFFF"/>
        </w:rPr>
        <w:t>Hirasawa</w:t>
      </w:r>
      <w:proofErr w:type="spellEnd"/>
      <w:r w:rsidRPr="00F52B99">
        <w:rPr>
          <w:rFonts w:ascii="Times New Roman" w:eastAsia="標楷體" w:hAnsi="Times New Roman" w:cs="Times New Roman"/>
          <w:szCs w:val="24"/>
          <w:shd w:val="clear" w:color="auto" w:fill="FFFFFF"/>
        </w:rPr>
        <w:t>, Y. (1979). An observation on standing ability of Japanese males and females. </w:t>
      </w:r>
      <w:r w:rsidRPr="00F52B99">
        <w:rPr>
          <w:rFonts w:ascii="Times New Roman" w:eastAsia="標楷體" w:hAnsi="Times New Roman" w:cs="Times New Roman"/>
          <w:i/>
          <w:iCs/>
          <w:szCs w:val="24"/>
          <w:shd w:val="clear" w:color="auto" w:fill="FFFFFF"/>
        </w:rPr>
        <w:t>Journal of the Anthropological Society of Nippon</w:t>
      </w:r>
      <w:r w:rsidRPr="00F52B99">
        <w:rPr>
          <w:rFonts w:ascii="Times New Roman" w:eastAsia="標楷體" w:hAnsi="Times New Roman" w:cs="Times New Roman"/>
          <w:szCs w:val="24"/>
          <w:shd w:val="clear" w:color="auto" w:fill="FFFFFF"/>
        </w:rPr>
        <w:t>, </w:t>
      </w:r>
      <w:r w:rsidRPr="00F52B99">
        <w:rPr>
          <w:rFonts w:ascii="Times New Roman" w:eastAsia="標楷體" w:hAnsi="Times New Roman" w:cs="Times New Roman"/>
          <w:i/>
          <w:iCs/>
          <w:szCs w:val="24"/>
          <w:shd w:val="clear" w:color="auto" w:fill="FFFFFF"/>
        </w:rPr>
        <w:t>87</w:t>
      </w:r>
      <w:r w:rsidRPr="00F52B99">
        <w:rPr>
          <w:rFonts w:ascii="Times New Roman" w:eastAsia="標楷體" w:hAnsi="Times New Roman" w:cs="Times New Roman"/>
          <w:szCs w:val="24"/>
          <w:shd w:val="clear" w:color="auto" w:fill="FFFFFF"/>
        </w:rPr>
        <w:t>(2), 81-92.</w:t>
      </w:r>
      <w:r w:rsidRPr="00F52B99">
        <w:rPr>
          <w:rFonts w:ascii="Times New Roman" w:eastAsia="標楷體" w:hAnsi="Times New Roman" w:cs="Times New Roman"/>
          <w:szCs w:val="24"/>
        </w:rPr>
        <w:t xml:space="preserve"> </w:t>
      </w:r>
      <w:r w:rsidR="00575267" w:rsidRPr="000F244C">
        <w:rPr>
          <w:rFonts w:ascii="Times New Roman" w:eastAsia="標楷體" w:hAnsi="Times New Roman" w:cs="Times New Roman"/>
          <w:szCs w:val="24"/>
        </w:rPr>
        <w:t>https://doi.org/10.1537/ase1911.87.81</w:t>
      </w:r>
    </w:p>
    <w:p w14:paraId="386C9210" w14:textId="56C645E7" w:rsidR="00575267" w:rsidRPr="00F52B99" w:rsidRDefault="00A21CD2" w:rsidP="00EF78F8">
      <w:pPr>
        <w:ind w:left="594" w:hangingChars="236" w:hanging="594"/>
        <w:jc w:val="both"/>
        <w:rPr>
          <w:rFonts w:ascii="Times New Roman" w:eastAsia="標楷體" w:hAnsi="Times New Roman" w:cs="Times New Roman"/>
          <w:szCs w:val="24"/>
        </w:rPr>
      </w:pPr>
      <w:proofErr w:type="spellStart"/>
      <w:r w:rsidRPr="00F52B99">
        <w:rPr>
          <w:rFonts w:ascii="Times New Roman" w:eastAsia="標楷體" w:hAnsi="Times New Roman" w:cs="Times New Roman"/>
          <w:szCs w:val="24"/>
        </w:rPr>
        <w:t>Impellizzeri</w:t>
      </w:r>
      <w:proofErr w:type="spellEnd"/>
      <w:r w:rsidRPr="00F52B99">
        <w:rPr>
          <w:rFonts w:ascii="Times New Roman" w:eastAsia="標楷體" w:hAnsi="Times New Roman" w:cs="Times New Roman"/>
          <w:szCs w:val="24"/>
        </w:rPr>
        <w:t xml:space="preserve">, F. M., </w:t>
      </w:r>
      <w:proofErr w:type="spellStart"/>
      <w:r w:rsidRPr="00F52B99">
        <w:rPr>
          <w:rFonts w:ascii="Times New Roman" w:eastAsia="標楷體" w:hAnsi="Times New Roman" w:cs="Times New Roman"/>
          <w:szCs w:val="24"/>
        </w:rPr>
        <w:t>Marcora</w:t>
      </w:r>
      <w:proofErr w:type="spellEnd"/>
      <w:r w:rsidRPr="00F52B99">
        <w:rPr>
          <w:rFonts w:ascii="Times New Roman" w:eastAsia="標楷體" w:hAnsi="Times New Roman" w:cs="Times New Roman"/>
          <w:szCs w:val="24"/>
        </w:rPr>
        <w:t xml:space="preserve">, S. M., &amp; Coutts, A. J. (2019). Internal and external training load: 15 years on. </w:t>
      </w:r>
      <w:r w:rsidRPr="00F52B99">
        <w:rPr>
          <w:rFonts w:ascii="Times New Roman" w:eastAsia="標楷體" w:hAnsi="Times New Roman" w:cs="Times New Roman"/>
          <w:i/>
          <w:iCs/>
          <w:szCs w:val="24"/>
        </w:rPr>
        <w:t>International Journal of Sports Physiology and Performance, 14</w:t>
      </w:r>
      <w:r w:rsidRPr="00F52B99">
        <w:rPr>
          <w:rFonts w:ascii="Times New Roman" w:eastAsia="標楷體" w:hAnsi="Times New Roman" w:cs="Times New Roman"/>
          <w:szCs w:val="24"/>
        </w:rPr>
        <w:t xml:space="preserve">(2), 270-273. </w:t>
      </w:r>
      <w:r w:rsidR="00575267" w:rsidRPr="000F244C">
        <w:rPr>
          <w:rFonts w:ascii="Times New Roman" w:eastAsia="標楷體" w:hAnsi="Times New Roman" w:cs="Times New Roman"/>
          <w:szCs w:val="24"/>
        </w:rPr>
        <w:t>https://doi.org/10.1123/</w:t>
      </w:r>
      <w:r w:rsidR="00EF78F8">
        <w:rPr>
          <w:rFonts w:ascii="Times New Roman" w:eastAsia="標楷體" w:hAnsi="Times New Roman" w:cs="Times New Roman" w:hint="eastAsia"/>
          <w:szCs w:val="24"/>
        </w:rPr>
        <w:t xml:space="preserve"> </w:t>
      </w:r>
      <w:r w:rsidR="00575267" w:rsidRPr="000F244C">
        <w:rPr>
          <w:rFonts w:ascii="Times New Roman" w:eastAsia="標楷體" w:hAnsi="Times New Roman" w:cs="Times New Roman"/>
          <w:szCs w:val="24"/>
        </w:rPr>
        <w:t>ijspp.2018-0935</w:t>
      </w:r>
    </w:p>
    <w:p w14:paraId="04EB1548" w14:textId="3C3D27D6" w:rsidR="00575267" w:rsidRPr="00F52B99" w:rsidRDefault="00A21CD2" w:rsidP="00EF78F8">
      <w:pPr>
        <w:ind w:left="594" w:hangingChars="236" w:hanging="594"/>
        <w:jc w:val="both"/>
        <w:rPr>
          <w:rFonts w:ascii="Times New Roman" w:eastAsia="標楷體" w:hAnsi="Times New Roman" w:cs="Times New Roman"/>
          <w:szCs w:val="24"/>
        </w:rPr>
      </w:pPr>
      <w:r w:rsidRPr="00F52B99">
        <w:rPr>
          <w:rFonts w:ascii="Times New Roman" w:eastAsia="標楷體" w:hAnsi="Times New Roman" w:cs="Times New Roman"/>
          <w:szCs w:val="24"/>
        </w:rPr>
        <w:t xml:space="preserve">Jordan, M. J., </w:t>
      </w:r>
      <w:proofErr w:type="spellStart"/>
      <w:r w:rsidRPr="00F52B99">
        <w:rPr>
          <w:rFonts w:ascii="Times New Roman" w:eastAsia="標楷體" w:hAnsi="Times New Roman" w:cs="Times New Roman"/>
          <w:szCs w:val="24"/>
        </w:rPr>
        <w:t>Aagaard</w:t>
      </w:r>
      <w:proofErr w:type="spellEnd"/>
      <w:r w:rsidRPr="00F52B99">
        <w:rPr>
          <w:rFonts w:ascii="Times New Roman" w:eastAsia="標楷體" w:hAnsi="Times New Roman" w:cs="Times New Roman"/>
          <w:szCs w:val="24"/>
        </w:rPr>
        <w:t xml:space="preserve">, P., &amp; Herzog, W. (2017). Asymmetry and thigh muscle coactivity in fatigued anterior cruciate ligament-reconstructed elite skiers. </w:t>
      </w:r>
      <w:r w:rsidRPr="00F52B99">
        <w:rPr>
          <w:rFonts w:ascii="Times New Roman" w:eastAsia="標楷體" w:hAnsi="Times New Roman" w:cs="Times New Roman"/>
          <w:i/>
          <w:iCs/>
          <w:szCs w:val="24"/>
        </w:rPr>
        <w:t xml:space="preserve">Med </w:t>
      </w:r>
      <w:proofErr w:type="spellStart"/>
      <w:r w:rsidRPr="00F52B99">
        <w:rPr>
          <w:rFonts w:ascii="Times New Roman" w:eastAsia="標楷體" w:hAnsi="Times New Roman" w:cs="Times New Roman"/>
          <w:i/>
          <w:iCs/>
          <w:szCs w:val="24"/>
        </w:rPr>
        <w:t>Sci</w:t>
      </w:r>
      <w:proofErr w:type="spellEnd"/>
      <w:r w:rsidRPr="00F52B99">
        <w:rPr>
          <w:rFonts w:ascii="Times New Roman" w:eastAsia="標楷體" w:hAnsi="Times New Roman" w:cs="Times New Roman"/>
          <w:i/>
          <w:iCs/>
          <w:szCs w:val="24"/>
        </w:rPr>
        <w:t xml:space="preserve"> Sports </w:t>
      </w:r>
      <w:proofErr w:type="spellStart"/>
      <w:r w:rsidRPr="00F52B99">
        <w:rPr>
          <w:rFonts w:ascii="Times New Roman" w:eastAsia="標楷體" w:hAnsi="Times New Roman" w:cs="Times New Roman"/>
          <w:i/>
          <w:iCs/>
          <w:szCs w:val="24"/>
        </w:rPr>
        <w:t>Exerc</w:t>
      </w:r>
      <w:proofErr w:type="spellEnd"/>
      <w:r w:rsidRPr="00F52B99">
        <w:rPr>
          <w:rFonts w:ascii="Times New Roman" w:eastAsia="標楷體" w:hAnsi="Times New Roman" w:cs="Times New Roman"/>
          <w:i/>
          <w:iCs/>
          <w:szCs w:val="24"/>
        </w:rPr>
        <w:t>, 49</w:t>
      </w:r>
      <w:r w:rsidRPr="00F52B99">
        <w:rPr>
          <w:rFonts w:ascii="Times New Roman" w:eastAsia="標楷體" w:hAnsi="Times New Roman" w:cs="Times New Roman"/>
          <w:szCs w:val="24"/>
        </w:rPr>
        <w:t xml:space="preserve">(1), 11-20. </w:t>
      </w:r>
      <w:r w:rsidR="00575267" w:rsidRPr="000F244C">
        <w:rPr>
          <w:rFonts w:ascii="Times New Roman" w:eastAsia="標楷體" w:hAnsi="Times New Roman" w:cs="Times New Roman"/>
          <w:szCs w:val="24"/>
        </w:rPr>
        <w:t>https://doi.org</w:t>
      </w:r>
      <w:r w:rsidR="00EF78F8">
        <w:rPr>
          <w:rFonts w:ascii="Times New Roman" w:eastAsia="標楷體" w:hAnsi="Times New Roman" w:cs="Times New Roman" w:hint="eastAsia"/>
          <w:szCs w:val="24"/>
        </w:rPr>
        <w:t xml:space="preserve"> </w:t>
      </w:r>
      <w:r w:rsidR="00575267" w:rsidRPr="000F244C">
        <w:rPr>
          <w:rFonts w:ascii="Times New Roman" w:eastAsia="標楷體" w:hAnsi="Times New Roman" w:cs="Times New Roman"/>
          <w:szCs w:val="24"/>
        </w:rPr>
        <w:t>/10.1249/MSS.0000000000001076</w:t>
      </w:r>
    </w:p>
    <w:p w14:paraId="69762B8C" w14:textId="04A3BAC1" w:rsidR="00575267" w:rsidRPr="00F52B99" w:rsidRDefault="00A21CD2" w:rsidP="00EF78F8">
      <w:pPr>
        <w:ind w:left="594" w:hangingChars="236" w:hanging="594"/>
        <w:jc w:val="both"/>
        <w:rPr>
          <w:rFonts w:ascii="Times New Roman" w:eastAsia="標楷體" w:hAnsi="Times New Roman" w:cs="Times New Roman"/>
          <w:szCs w:val="24"/>
          <w:shd w:val="clear" w:color="auto" w:fill="FFFFFF"/>
        </w:rPr>
      </w:pPr>
      <w:r w:rsidRPr="00F52B99">
        <w:rPr>
          <w:rFonts w:ascii="Times New Roman" w:eastAsia="標楷體" w:hAnsi="Times New Roman" w:cs="Times New Roman"/>
          <w:szCs w:val="24"/>
          <w:shd w:val="clear" w:color="auto" w:fill="FFFFFF"/>
        </w:rPr>
        <w:t xml:space="preserve">Kobayashi, H., </w:t>
      </w:r>
      <w:proofErr w:type="spellStart"/>
      <w:r w:rsidRPr="00F52B99">
        <w:rPr>
          <w:rFonts w:ascii="Times New Roman" w:eastAsia="標楷體" w:hAnsi="Times New Roman" w:cs="Times New Roman"/>
          <w:szCs w:val="24"/>
          <w:shd w:val="clear" w:color="auto" w:fill="FFFFFF"/>
        </w:rPr>
        <w:t>Kakihana</w:t>
      </w:r>
      <w:proofErr w:type="spellEnd"/>
      <w:r w:rsidRPr="00F52B99">
        <w:rPr>
          <w:rFonts w:ascii="Times New Roman" w:eastAsia="標楷體" w:hAnsi="Times New Roman" w:cs="Times New Roman"/>
          <w:szCs w:val="24"/>
          <w:shd w:val="clear" w:color="auto" w:fill="FFFFFF"/>
        </w:rPr>
        <w:t>, W., &amp; Kimura, T. (2014). Combined effects of age and gender on gait symmetry and regularity assessed by autocorrelation of trunk acceleration.</w:t>
      </w:r>
      <w:r w:rsidR="00EF78F8">
        <w:rPr>
          <w:rFonts w:ascii="Times New Roman" w:eastAsia="標楷體" w:hAnsi="Times New Roman" w:cs="Times New Roman" w:hint="eastAsia"/>
          <w:szCs w:val="24"/>
          <w:shd w:val="clear" w:color="auto" w:fill="FFFFFF"/>
        </w:rPr>
        <w:t xml:space="preserve"> </w:t>
      </w:r>
      <w:r w:rsidRPr="00F52B99">
        <w:rPr>
          <w:rFonts w:ascii="Times New Roman" w:eastAsia="標楷體" w:hAnsi="Times New Roman" w:cs="Times New Roman"/>
          <w:i/>
          <w:iCs/>
          <w:szCs w:val="24"/>
          <w:shd w:val="clear" w:color="auto" w:fill="FFFFFF"/>
        </w:rPr>
        <w:t xml:space="preserve">Journal of </w:t>
      </w:r>
      <w:proofErr w:type="spellStart"/>
      <w:r w:rsidRPr="00F52B99">
        <w:rPr>
          <w:rFonts w:ascii="Times New Roman" w:eastAsia="標楷體" w:hAnsi="Times New Roman" w:cs="Times New Roman"/>
          <w:i/>
          <w:iCs/>
          <w:szCs w:val="24"/>
          <w:shd w:val="clear" w:color="auto" w:fill="FFFFFF"/>
        </w:rPr>
        <w:t>neuroengineering</w:t>
      </w:r>
      <w:proofErr w:type="spellEnd"/>
      <w:r w:rsidRPr="00F52B99">
        <w:rPr>
          <w:rFonts w:ascii="Times New Roman" w:eastAsia="標楷體" w:hAnsi="Times New Roman" w:cs="Times New Roman"/>
          <w:i/>
          <w:iCs/>
          <w:szCs w:val="24"/>
          <w:shd w:val="clear" w:color="auto" w:fill="FFFFFF"/>
        </w:rPr>
        <w:t xml:space="preserve"> and rehabilitation</w:t>
      </w:r>
      <w:r w:rsidRPr="00F52B99">
        <w:rPr>
          <w:rFonts w:ascii="Times New Roman" w:eastAsia="標楷體" w:hAnsi="Times New Roman" w:cs="Times New Roman"/>
          <w:szCs w:val="24"/>
          <w:shd w:val="clear" w:color="auto" w:fill="FFFFFF"/>
        </w:rPr>
        <w:t>, </w:t>
      </w:r>
      <w:r w:rsidRPr="00F52B99">
        <w:rPr>
          <w:rFonts w:ascii="Times New Roman" w:eastAsia="標楷體" w:hAnsi="Times New Roman" w:cs="Times New Roman"/>
          <w:i/>
          <w:iCs/>
          <w:szCs w:val="24"/>
          <w:shd w:val="clear" w:color="auto" w:fill="FFFFFF"/>
        </w:rPr>
        <w:t>11</w:t>
      </w:r>
      <w:r w:rsidRPr="00F52B99">
        <w:rPr>
          <w:rFonts w:ascii="Times New Roman" w:eastAsia="標楷體" w:hAnsi="Times New Roman" w:cs="Times New Roman"/>
          <w:szCs w:val="24"/>
          <w:shd w:val="clear" w:color="auto" w:fill="FFFFFF"/>
        </w:rPr>
        <w:t>, 1-6.</w:t>
      </w:r>
      <w:r w:rsidRPr="00F52B99">
        <w:rPr>
          <w:rFonts w:ascii="Times New Roman" w:eastAsia="標楷體" w:hAnsi="Times New Roman" w:cs="Times New Roman" w:hint="eastAsia"/>
          <w:szCs w:val="24"/>
          <w:shd w:val="clear" w:color="auto" w:fill="FFFFFF"/>
        </w:rPr>
        <w:t xml:space="preserve"> </w:t>
      </w:r>
      <w:r w:rsidR="00575267" w:rsidRPr="000F244C">
        <w:rPr>
          <w:rFonts w:ascii="Times New Roman" w:eastAsia="標楷體" w:hAnsi="Times New Roman" w:cs="Times New Roman"/>
          <w:szCs w:val="24"/>
        </w:rPr>
        <w:t>https://doi.org/</w:t>
      </w:r>
      <w:r w:rsidR="00575267" w:rsidRPr="000F244C">
        <w:rPr>
          <w:rFonts w:ascii="Times New Roman" w:eastAsia="標楷體" w:hAnsi="Times New Roman" w:cs="Times New Roman"/>
          <w:szCs w:val="24"/>
          <w:shd w:val="clear" w:color="auto" w:fill="FFFFFF"/>
        </w:rPr>
        <w:t>10.1186/1743-0003-11-109</w:t>
      </w:r>
    </w:p>
    <w:p w14:paraId="0D9C3C0E" w14:textId="77777777" w:rsidR="00A21CD2" w:rsidRPr="00F52B99" w:rsidRDefault="00A21CD2" w:rsidP="00EF78F8">
      <w:pPr>
        <w:ind w:left="594" w:hangingChars="236" w:hanging="594"/>
        <w:jc w:val="both"/>
        <w:rPr>
          <w:rFonts w:ascii="Times New Roman" w:eastAsia="標楷體" w:hAnsi="Times New Roman" w:cs="Times New Roman"/>
          <w:szCs w:val="24"/>
          <w:shd w:val="clear" w:color="auto" w:fill="FFFFFF"/>
        </w:rPr>
      </w:pPr>
      <w:proofErr w:type="spellStart"/>
      <w:r w:rsidRPr="00F52B99">
        <w:rPr>
          <w:rFonts w:ascii="Times New Roman" w:eastAsia="標楷體" w:hAnsi="Times New Roman" w:cs="Times New Roman"/>
          <w:szCs w:val="24"/>
          <w:shd w:val="clear" w:color="auto" w:fill="FFFFFF"/>
        </w:rPr>
        <w:t>Kodesh</w:t>
      </w:r>
      <w:proofErr w:type="spellEnd"/>
      <w:r w:rsidRPr="00F52B99">
        <w:rPr>
          <w:rFonts w:ascii="Times New Roman" w:eastAsia="標楷體" w:hAnsi="Times New Roman" w:cs="Times New Roman"/>
          <w:szCs w:val="24"/>
          <w:shd w:val="clear" w:color="auto" w:fill="FFFFFF"/>
        </w:rPr>
        <w:t xml:space="preserve">, E., </w:t>
      </w:r>
      <w:proofErr w:type="spellStart"/>
      <w:r w:rsidRPr="00F52B99">
        <w:rPr>
          <w:rFonts w:ascii="Times New Roman" w:eastAsia="標楷體" w:hAnsi="Times New Roman" w:cs="Times New Roman"/>
          <w:szCs w:val="24"/>
          <w:shd w:val="clear" w:color="auto" w:fill="FFFFFF"/>
        </w:rPr>
        <w:t>Kafri</w:t>
      </w:r>
      <w:proofErr w:type="spellEnd"/>
      <w:r w:rsidRPr="00F52B99">
        <w:rPr>
          <w:rFonts w:ascii="Times New Roman" w:eastAsia="標楷體" w:hAnsi="Times New Roman" w:cs="Times New Roman"/>
          <w:szCs w:val="24"/>
          <w:shd w:val="clear" w:color="auto" w:fill="FFFFFF"/>
        </w:rPr>
        <w:t>, M., Dar, G., &amp; Dickstein, R. (2012). Walking speed, unilateral leg loading, and step symmetry in young adults. </w:t>
      </w:r>
      <w:r w:rsidRPr="00F52B99">
        <w:rPr>
          <w:rFonts w:ascii="Times New Roman" w:eastAsia="標楷體" w:hAnsi="Times New Roman" w:cs="Times New Roman"/>
          <w:i/>
          <w:iCs/>
          <w:szCs w:val="24"/>
          <w:shd w:val="clear" w:color="auto" w:fill="FFFFFF"/>
        </w:rPr>
        <w:t>Gait &amp; Posture</w:t>
      </w:r>
      <w:r w:rsidRPr="00F52B99">
        <w:rPr>
          <w:rFonts w:ascii="Times New Roman" w:eastAsia="標楷體" w:hAnsi="Times New Roman" w:cs="Times New Roman"/>
          <w:szCs w:val="24"/>
          <w:shd w:val="clear" w:color="auto" w:fill="FFFFFF"/>
        </w:rPr>
        <w:t>, </w:t>
      </w:r>
      <w:r w:rsidRPr="00F52B99">
        <w:rPr>
          <w:rFonts w:ascii="Times New Roman" w:eastAsia="標楷體" w:hAnsi="Times New Roman" w:cs="Times New Roman"/>
          <w:i/>
          <w:iCs/>
          <w:szCs w:val="24"/>
          <w:shd w:val="clear" w:color="auto" w:fill="FFFFFF"/>
        </w:rPr>
        <w:t>35</w:t>
      </w:r>
      <w:r w:rsidRPr="00F52B99">
        <w:rPr>
          <w:rFonts w:ascii="Times New Roman" w:eastAsia="標楷體" w:hAnsi="Times New Roman" w:cs="Times New Roman"/>
          <w:szCs w:val="24"/>
          <w:shd w:val="clear" w:color="auto" w:fill="FFFFFF"/>
        </w:rPr>
        <w:t>(1), 66-69.</w:t>
      </w:r>
      <w:r w:rsidRPr="00F52B99">
        <w:rPr>
          <w:rFonts w:ascii="Times New Roman" w:eastAsia="標楷體" w:hAnsi="Times New Roman" w:cs="Times New Roman"/>
          <w:szCs w:val="24"/>
        </w:rPr>
        <w:t xml:space="preserve"> https://doi.org/10.1016/j.gaitpost.2011.08.008</w:t>
      </w:r>
    </w:p>
    <w:p w14:paraId="41F12A63" w14:textId="18DE5200" w:rsidR="00575267" w:rsidRPr="00F52B99" w:rsidRDefault="00A21CD2" w:rsidP="00EF78F8">
      <w:pPr>
        <w:ind w:left="594" w:hangingChars="236" w:hanging="594"/>
        <w:jc w:val="both"/>
        <w:rPr>
          <w:rFonts w:ascii="Times New Roman" w:eastAsia="標楷體" w:hAnsi="Times New Roman" w:cs="Times New Roman"/>
          <w:szCs w:val="24"/>
          <w:shd w:val="clear" w:color="auto" w:fill="FFFFFF"/>
        </w:rPr>
      </w:pPr>
      <w:proofErr w:type="spellStart"/>
      <w:r w:rsidRPr="00F52B99">
        <w:rPr>
          <w:rFonts w:ascii="Times New Roman" w:eastAsia="標楷體" w:hAnsi="Times New Roman" w:cs="Times New Roman"/>
          <w:szCs w:val="24"/>
          <w:shd w:val="clear" w:color="auto" w:fill="FFFFFF"/>
        </w:rPr>
        <w:t>Maćkała</w:t>
      </w:r>
      <w:proofErr w:type="spellEnd"/>
      <w:r w:rsidRPr="00F52B99">
        <w:rPr>
          <w:rFonts w:ascii="Times New Roman" w:eastAsia="標楷體" w:hAnsi="Times New Roman" w:cs="Times New Roman"/>
          <w:szCs w:val="24"/>
          <w:shd w:val="clear" w:color="auto" w:fill="FFFFFF"/>
        </w:rPr>
        <w:t xml:space="preserve">, K., Michalski, R., &amp; </w:t>
      </w:r>
      <w:proofErr w:type="spellStart"/>
      <w:r w:rsidRPr="00F52B99">
        <w:rPr>
          <w:rFonts w:ascii="Times New Roman" w:eastAsia="標楷體" w:hAnsi="Times New Roman" w:cs="Times New Roman"/>
          <w:szCs w:val="24"/>
          <w:shd w:val="clear" w:color="auto" w:fill="FFFFFF"/>
        </w:rPr>
        <w:t>Ćoh</w:t>
      </w:r>
      <w:proofErr w:type="spellEnd"/>
      <w:r w:rsidRPr="00F52B99">
        <w:rPr>
          <w:rFonts w:ascii="Times New Roman" w:eastAsia="標楷體" w:hAnsi="Times New Roman" w:cs="Times New Roman"/>
          <w:szCs w:val="24"/>
          <w:shd w:val="clear" w:color="auto" w:fill="FFFFFF"/>
        </w:rPr>
        <w:t>, M. (2010). Asymmetry of step length in relationship to leg strength in 200 meters sprint of different performance levels. </w:t>
      </w:r>
      <w:r w:rsidRPr="00F52B99">
        <w:rPr>
          <w:rFonts w:ascii="Times New Roman" w:eastAsia="標楷體" w:hAnsi="Times New Roman" w:cs="Times New Roman"/>
          <w:i/>
          <w:iCs/>
          <w:szCs w:val="24"/>
          <w:shd w:val="clear" w:color="auto" w:fill="FFFFFF"/>
        </w:rPr>
        <w:t>Journal of Human Kinetics</w:t>
      </w:r>
      <w:r w:rsidRPr="00F52B99">
        <w:rPr>
          <w:rFonts w:ascii="Times New Roman" w:eastAsia="標楷體" w:hAnsi="Times New Roman" w:cs="Times New Roman"/>
          <w:szCs w:val="24"/>
          <w:shd w:val="clear" w:color="auto" w:fill="FFFFFF"/>
        </w:rPr>
        <w:t>, </w:t>
      </w:r>
      <w:r w:rsidRPr="00F52B99">
        <w:rPr>
          <w:rFonts w:ascii="Times New Roman" w:eastAsia="標楷體" w:hAnsi="Times New Roman" w:cs="Times New Roman"/>
          <w:i/>
          <w:iCs/>
          <w:szCs w:val="24"/>
          <w:shd w:val="clear" w:color="auto" w:fill="FFFFFF"/>
        </w:rPr>
        <w:t>25</w:t>
      </w:r>
      <w:r w:rsidRPr="00F52B99">
        <w:rPr>
          <w:rFonts w:ascii="Times New Roman" w:eastAsia="標楷體" w:hAnsi="Times New Roman" w:cs="Times New Roman"/>
          <w:szCs w:val="24"/>
          <w:shd w:val="clear" w:color="auto" w:fill="FFFFFF"/>
        </w:rPr>
        <w:t>(2010), 101-108.</w:t>
      </w:r>
      <w:r w:rsidRPr="00F52B99">
        <w:rPr>
          <w:rFonts w:ascii="Times New Roman" w:eastAsia="標楷體" w:hAnsi="Times New Roman" w:cs="Times New Roman"/>
          <w:szCs w:val="24"/>
        </w:rPr>
        <w:t xml:space="preserve"> </w:t>
      </w:r>
      <w:r w:rsidR="00575267" w:rsidRPr="000F244C">
        <w:rPr>
          <w:rFonts w:ascii="Times New Roman" w:eastAsia="標楷體" w:hAnsi="Times New Roman" w:cs="Times New Roman"/>
          <w:szCs w:val="24"/>
        </w:rPr>
        <w:t>https://doi.org/</w:t>
      </w:r>
      <w:r w:rsidR="00575267" w:rsidRPr="000F244C">
        <w:rPr>
          <w:rFonts w:ascii="Times New Roman" w:eastAsia="標楷體" w:hAnsi="Times New Roman" w:cs="Times New Roman"/>
          <w:szCs w:val="24"/>
          <w:shd w:val="clear" w:color="auto" w:fill="FFFFFF"/>
        </w:rPr>
        <w:t>10.2478/v10078-010-0037-y</w:t>
      </w:r>
    </w:p>
    <w:p w14:paraId="75BFFBD6" w14:textId="27750DDB" w:rsidR="00575267" w:rsidRPr="00F52B99" w:rsidRDefault="00A21CD2" w:rsidP="00EF78F8">
      <w:pPr>
        <w:ind w:left="594" w:hangingChars="236" w:hanging="594"/>
        <w:jc w:val="both"/>
        <w:rPr>
          <w:rFonts w:ascii="Times New Roman" w:eastAsia="標楷體" w:hAnsi="Times New Roman" w:cs="Times New Roman"/>
          <w:szCs w:val="24"/>
        </w:rPr>
      </w:pPr>
      <w:proofErr w:type="spellStart"/>
      <w:r w:rsidRPr="00F52B99">
        <w:rPr>
          <w:rFonts w:ascii="Times New Roman" w:eastAsia="標楷體" w:hAnsi="Times New Roman" w:cs="Times New Roman"/>
          <w:szCs w:val="24"/>
        </w:rPr>
        <w:t>Madruga-Parera</w:t>
      </w:r>
      <w:proofErr w:type="spellEnd"/>
      <w:r w:rsidRPr="00F52B99">
        <w:rPr>
          <w:rFonts w:ascii="Times New Roman" w:eastAsia="標楷體" w:hAnsi="Times New Roman" w:cs="Times New Roman"/>
          <w:szCs w:val="24"/>
        </w:rPr>
        <w:t xml:space="preserve">, M., Bishop, C., Read, P., Lake, J., Brazier, J., &amp; Romero-Rodriguez, </w:t>
      </w:r>
      <w:proofErr w:type="gramStart"/>
      <w:r w:rsidRPr="00F52B99">
        <w:rPr>
          <w:rFonts w:ascii="Times New Roman" w:eastAsia="標楷體" w:hAnsi="Times New Roman" w:cs="Times New Roman"/>
          <w:szCs w:val="24"/>
        </w:rPr>
        <w:t>D.(</w:t>
      </w:r>
      <w:proofErr w:type="gramEnd"/>
      <w:r w:rsidRPr="00F52B99">
        <w:rPr>
          <w:rFonts w:ascii="Times New Roman" w:eastAsia="標楷體" w:hAnsi="Times New Roman" w:cs="Times New Roman"/>
          <w:szCs w:val="24"/>
        </w:rPr>
        <w:t xml:space="preserve">2020). Jumping-based asymmetries are negatively associated with jump, change of direction, and repeated sprint performance, but not linear speed, in adolescent handball athletes. </w:t>
      </w:r>
      <w:r w:rsidRPr="00F52B99">
        <w:rPr>
          <w:rFonts w:ascii="Times New Roman" w:eastAsia="標楷體" w:hAnsi="Times New Roman" w:cs="Times New Roman"/>
          <w:i/>
          <w:iCs/>
          <w:szCs w:val="24"/>
        </w:rPr>
        <w:t>Journal of Human Kinetics, 71,</w:t>
      </w:r>
      <w:r w:rsidRPr="00F52B99">
        <w:rPr>
          <w:rFonts w:ascii="Times New Roman" w:eastAsia="標楷體" w:hAnsi="Times New Roman" w:cs="Times New Roman"/>
          <w:szCs w:val="24"/>
        </w:rPr>
        <w:t xml:space="preserve"> 47-58. </w:t>
      </w:r>
      <w:r w:rsidR="00575267" w:rsidRPr="000F244C">
        <w:rPr>
          <w:rFonts w:ascii="Times New Roman" w:eastAsia="標楷體" w:hAnsi="Times New Roman" w:cs="Times New Roman"/>
          <w:szCs w:val="24"/>
        </w:rPr>
        <w:t>https://doi.org/10.2478/hukin-2019-0095</w:t>
      </w:r>
    </w:p>
    <w:p w14:paraId="7C1C6A23" w14:textId="18402E85" w:rsidR="00575267" w:rsidRPr="00F52B99" w:rsidRDefault="00A21CD2" w:rsidP="00EF78F8">
      <w:pPr>
        <w:ind w:left="594" w:hangingChars="236" w:hanging="594"/>
        <w:jc w:val="both"/>
        <w:rPr>
          <w:rFonts w:ascii="Times New Roman" w:eastAsia="標楷體" w:hAnsi="Times New Roman" w:cs="Times New Roman"/>
          <w:szCs w:val="24"/>
        </w:rPr>
      </w:pPr>
      <w:r w:rsidRPr="00F52B99">
        <w:rPr>
          <w:rFonts w:ascii="Times New Roman" w:eastAsia="標楷體" w:hAnsi="Times New Roman" w:cs="Times New Roman"/>
          <w:szCs w:val="24"/>
        </w:rPr>
        <w:t xml:space="preserve">Maloney, S. J. (2019). The relationship between asymmetry and athletic performance: A critical review. </w:t>
      </w:r>
      <w:r w:rsidRPr="00F52B99">
        <w:rPr>
          <w:rFonts w:ascii="Times New Roman" w:eastAsia="標楷體" w:hAnsi="Times New Roman" w:cs="Times New Roman"/>
          <w:i/>
          <w:iCs/>
          <w:szCs w:val="24"/>
        </w:rPr>
        <w:t xml:space="preserve">The Journal of Strength &amp; </w:t>
      </w:r>
      <w:r w:rsidRPr="00F52B99">
        <w:rPr>
          <w:rFonts w:ascii="Times New Roman" w:eastAsia="標楷體" w:hAnsi="Times New Roman" w:cs="Times New Roman"/>
          <w:i/>
          <w:iCs/>
          <w:szCs w:val="24"/>
        </w:rPr>
        <w:lastRenderedPageBreak/>
        <w:t>Conditioning Research, 33</w:t>
      </w:r>
      <w:r w:rsidRPr="00F52B99">
        <w:rPr>
          <w:rFonts w:ascii="Times New Roman" w:eastAsia="標楷體" w:hAnsi="Times New Roman" w:cs="Times New Roman"/>
          <w:szCs w:val="24"/>
        </w:rPr>
        <w:t xml:space="preserve">(9), 2579-2593. </w:t>
      </w:r>
      <w:r w:rsidR="00575267" w:rsidRPr="000F244C">
        <w:rPr>
          <w:rFonts w:ascii="Times New Roman" w:eastAsia="標楷體" w:hAnsi="Times New Roman" w:cs="Times New Roman"/>
          <w:szCs w:val="24"/>
        </w:rPr>
        <w:t>https://doi.org/10.1519/</w:t>
      </w:r>
      <w:r w:rsidR="00EF78F8">
        <w:rPr>
          <w:rFonts w:ascii="Times New Roman" w:eastAsia="標楷體" w:hAnsi="Times New Roman" w:cs="Times New Roman" w:hint="eastAsia"/>
          <w:szCs w:val="24"/>
        </w:rPr>
        <w:t xml:space="preserve"> </w:t>
      </w:r>
      <w:r w:rsidR="00575267" w:rsidRPr="000F244C">
        <w:rPr>
          <w:rFonts w:ascii="Times New Roman" w:eastAsia="標楷體" w:hAnsi="Times New Roman" w:cs="Times New Roman"/>
          <w:szCs w:val="24"/>
        </w:rPr>
        <w:t>JSC.0000000000002608</w:t>
      </w:r>
    </w:p>
    <w:p w14:paraId="2A679107" w14:textId="6233861E" w:rsidR="00575267" w:rsidRPr="00F52B99" w:rsidRDefault="00A21CD2" w:rsidP="00EF78F8">
      <w:pPr>
        <w:ind w:left="594" w:hangingChars="236" w:hanging="594"/>
        <w:jc w:val="both"/>
        <w:rPr>
          <w:rFonts w:ascii="Times New Roman" w:eastAsia="標楷體" w:hAnsi="Times New Roman" w:cs="Times New Roman"/>
          <w:szCs w:val="24"/>
        </w:rPr>
      </w:pPr>
      <w:proofErr w:type="spellStart"/>
      <w:r w:rsidRPr="00F52B99">
        <w:rPr>
          <w:rFonts w:ascii="Times New Roman" w:eastAsia="標楷體" w:hAnsi="Times New Roman" w:cs="Times New Roman"/>
          <w:szCs w:val="24"/>
          <w:shd w:val="clear" w:color="auto" w:fill="FFFFFF"/>
        </w:rPr>
        <w:t>Matsusaka</w:t>
      </w:r>
      <w:proofErr w:type="spellEnd"/>
      <w:r w:rsidRPr="00F52B99">
        <w:rPr>
          <w:rFonts w:ascii="Times New Roman" w:eastAsia="標楷體" w:hAnsi="Times New Roman" w:cs="Times New Roman"/>
          <w:szCs w:val="24"/>
          <w:shd w:val="clear" w:color="auto" w:fill="FFFFFF"/>
        </w:rPr>
        <w:t xml:space="preserve">, N., </w:t>
      </w:r>
      <w:proofErr w:type="spellStart"/>
      <w:r w:rsidRPr="00F52B99">
        <w:rPr>
          <w:rFonts w:ascii="Times New Roman" w:eastAsia="標楷體" w:hAnsi="Times New Roman" w:cs="Times New Roman"/>
          <w:szCs w:val="24"/>
          <w:shd w:val="clear" w:color="auto" w:fill="FFFFFF"/>
        </w:rPr>
        <w:t>Fujitta</w:t>
      </w:r>
      <w:proofErr w:type="spellEnd"/>
      <w:r w:rsidRPr="00F52B99">
        <w:rPr>
          <w:rFonts w:ascii="Times New Roman" w:eastAsia="標楷體" w:hAnsi="Times New Roman" w:cs="Times New Roman"/>
          <w:szCs w:val="24"/>
          <w:shd w:val="clear" w:color="auto" w:fill="FFFFFF"/>
        </w:rPr>
        <w:t xml:space="preserve">, M., </w:t>
      </w:r>
      <w:proofErr w:type="spellStart"/>
      <w:r w:rsidRPr="00F52B99">
        <w:rPr>
          <w:rFonts w:ascii="Times New Roman" w:eastAsia="標楷體" w:hAnsi="Times New Roman" w:cs="Times New Roman"/>
          <w:szCs w:val="24"/>
          <w:shd w:val="clear" w:color="auto" w:fill="FFFFFF"/>
        </w:rPr>
        <w:t>Hamamina</w:t>
      </w:r>
      <w:proofErr w:type="spellEnd"/>
      <w:r w:rsidRPr="00F52B99">
        <w:rPr>
          <w:rFonts w:ascii="Times New Roman" w:eastAsia="標楷體" w:hAnsi="Times New Roman" w:cs="Times New Roman"/>
          <w:szCs w:val="24"/>
          <w:shd w:val="clear" w:color="auto" w:fill="FFFFFF"/>
        </w:rPr>
        <w:t xml:space="preserve">, A., </w:t>
      </w:r>
      <w:proofErr w:type="spellStart"/>
      <w:r w:rsidRPr="00F52B99">
        <w:rPr>
          <w:rFonts w:ascii="Times New Roman" w:eastAsia="標楷體" w:hAnsi="Times New Roman" w:cs="Times New Roman"/>
          <w:szCs w:val="24"/>
          <w:shd w:val="clear" w:color="auto" w:fill="FFFFFF"/>
        </w:rPr>
        <w:t>Norimatsu</w:t>
      </w:r>
      <w:proofErr w:type="spellEnd"/>
      <w:r w:rsidRPr="00F52B99">
        <w:rPr>
          <w:rFonts w:ascii="Times New Roman" w:eastAsia="標楷體" w:hAnsi="Times New Roman" w:cs="Times New Roman"/>
          <w:szCs w:val="24"/>
          <w:shd w:val="clear" w:color="auto" w:fill="FFFFFF"/>
        </w:rPr>
        <w:t>, T., &amp; Suzuki, R. (1985). Relationship between right and left leg in human gait from a viewpoint of balance control. </w:t>
      </w:r>
      <w:r w:rsidRPr="00F52B99">
        <w:rPr>
          <w:rFonts w:ascii="Times New Roman" w:eastAsia="標楷體" w:hAnsi="Times New Roman" w:cs="Times New Roman"/>
          <w:i/>
          <w:iCs/>
          <w:szCs w:val="24"/>
          <w:shd w:val="clear" w:color="auto" w:fill="FFFFFF"/>
        </w:rPr>
        <w:t>Biomechanics IX-A</w:t>
      </w:r>
      <w:r w:rsidRPr="00F52B99">
        <w:rPr>
          <w:rFonts w:ascii="Times New Roman" w:eastAsia="標楷體" w:hAnsi="Times New Roman" w:cs="Times New Roman"/>
          <w:szCs w:val="24"/>
          <w:shd w:val="clear" w:color="auto" w:fill="FFFFFF"/>
        </w:rPr>
        <w:t>, 427-430.</w:t>
      </w:r>
      <w:r w:rsidRPr="00F52B99">
        <w:rPr>
          <w:rFonts w:ascii="Times New Roman" w:eastAsia="標楷體" w:hAnsi="Times New Roman" w:cs="Times New Roman"/>
          <w:szCs w:val="24"/>
        </w:rPr>
        <w:t xml:space="preserve"> </w:t>
      </w:r>
    </w:p>
    <w:p w14:paraId="0ABEBE91" w14:textId="1B9FC2D0" w:rsidR="00575267" w:rsidRPr="00F52B99" w:rsidRDefault="00A21CD2" w:rsidP="00EF78F8">
      <w:pPr>
        <w:ind w:left="594" w:hangingChars="236" w:hanging="594"/>
        <w:jc w:val="both"/>
        <w:rPr>
          <w:rFonts w:ascii="Times New Roman" w:eastAsia="標楷體" w:hAnsi="Times New Roman" w:cs="Times New Roman"/>
          <w:szCs w:val="24"/>
        </w:rPr>
      </w:pPr>
      <w:proofErr w:type="spellStart"/>
      <w:r w:rsidRPr="00F52B99">
        <w:rPr>
          <w:rFonts w:ascii="Times New Roman" w:eastAsia="標楷體" w:hAnsi="Times New Roman" w:cs="Times New Roman"/>
          <w:szCs w:val="24"/>
          <w:shd w:val="clear" w:color="auto" w:fill="FFFFFF"/>
        </w:rPr>
        <w:t>McElveen</w:t>
      </w:r>
      <w:proofErr w:type="spellEnd"/>
      <w:r w:rsidRPr="00F52B99">
        <w:rPr>
          <w:rFonts w:ascii="Times New Roman" w:eastAsia="標楷體" w:hAnsi="Times New Roman" w:cs="Times New Roman"/>
          <w:szCs w:val="24"/>
          <w:shd w:val="clear" w:color="auto" w:fill="FFFFFF"/>
        </w:rPr>
        <w:t>, M. T., Riemann, B. L., &amp; Davies, G. J. (2010). Bilateral comparison of propulsion mechanics during single-leg vertical jumping. </w:t>
      </w:r>
      <w:r w:rsidRPr="00F52B99">
        <w:rPr>
          <w:rFonts w:ascii="Times New Roman" w:eastAsia="標楷體" w:hAnsi="Times New Roman" w:cs="Times New Roman"/>
          <w:i/>
          <w:iCs/>
          <w:szCs w:val="24"/>
          <w:shd w:val="clear" w:color="auto" w:fill="FFFFFF"/>
        </w:rPr>
        <w:t>The Journal of Strength &amp; Conditioning Research</w:t>
      </w:r>
      <w:r w:rsidRPr="00F52B99">
        <w:rPr>
          <w:rFonts w:ascii="Times New Roman" w:eastAsia="標楷體" w:hAnsi="Times New Roman" w:cs="Times New Roman"/>
          <w:szCs w:val="24"/>
          <w:shd w:val="clear" w:color="auto" w:fill="FFFFFF"/>
        </w:rPr>
        <w:t>, </w:t>
      </w:r>
      <w:r w:rsidRPr="00F52B99">
        <w:rPr>
          <w:rFonts w:ascii="Times New Roman" w:eastAsia="標楷體" w:hAnsi="Times New Roman" w:cs="Times New Roman"/>
          <w:i/>
          <w:iCs/>
          <w:szCs w:val="24"/>
          <w:shd w:val="clear" w:color="auto" w:fill="FFFFFF"/>
        </w:rPr>
        <w:t>24</w:t>
      </w:r>
      <w:r w:rsidRPr="00F52B99">
        <w:rPr>
          <w:rFonts w:ascii="Times New Roman" w:eastAsia="標楷體" w:hAnsi="Times New Roman" w:cs="Times New Roman"/>
          <w:szCs w:val="24"/>
          <w:shd w:val="clear" w:color="auto" w:fill="FFFFFF"/>
        </w:rPr>
        <w:t>(2), 375-381.</w:t>
      </w:r>
      <w:r w:rsidRPr="00F52B99">
        <w:rPr>
          <w:rFonts w:ascii="Times New Roman" w:eastAsia="標楷體" w:hAnsi="Times New Roman" w:cs="Times New Roman"/>
          <w:szCs w:val="24"/>
        </w:rPr>
        <w:t xml:space="preserve"> </w:t>
      </w:r>
      <w:r w:rsidR="00575267" w:rsidRPr="000F244C">
        <w:rPr>
          <w:rFonts w:ascii="Times New Roman" w:eastAsia="標楷體" w:hAnsi="Times New Roman" w:cs="Times New Roman"/>
          <w:szCs w:val="24"/>
        </w:rPr>
        <w:t>https://doi.org/10.1519/JSC.0b013e3181c06e0b</w:t>
      </w:r>
    </w:p>
    <w:p w14:paraId="3850BCFE" w14:textId="5E3A60DF" w:rsidR="00575267" w:rsidRPr="00F52B99" w:rsidRDefault="00A21CD2" w:rsidP="00EF78F8">
      <w:pPr>
        <w:ind w:left="594" w:hangingChars="236" w:hanging="594"/>
        <w:jc w:val="both"/>
        <w:rPr>
          <w:rFonts w:ascii="Times New Roman" w:eastAsia="標楷體" w:hAnsi="Times New Roman" w:cs="Times New Roman"/>
          <w:szCs w:val="24"/>
        </w:rPr>
      </w:pPr>
      <w:proofErr w:type="spellStart"/>
      <w:r w:rsidRPr="00F52B99">
        <w:rPr>
          <w:rFonts w:ascii="Times New Roman" w:eastAsia="標楷體" w:hAnsi="Times New Roman" w:cs="Times New Roman"/>
          <w:szCs w:val="24"/>
        </w:rPr>
        <w:t>Mehl</w:t>
      </w:r>
      <w:proofErr w:type="spellEnd"/>
      <w:r w:rsidRPr="00F52B99">
        <w:rPr>
          <w:rFonts w:ascii="Times New Roman" w:eastAsia="標楷體" w:hAnsi="Times New Roman" w:cs="Times New Roman"/>
          <w:szCs w:val="24"/>
        </w:rPr>
        <w:t xml:space="preserve">, J., </w:t>
      </w:r>
      <w:proofErr w:type="spellStart"/>
      <w:r w:rsidRPr="00F52B99">
        <w:rPr>
          <w:rFonts w:ascii="Times New Roman" w:eastAsia="標楷體" w:hAnsi="Times New Roman" w:cs="Times New Roman"/>
          <w:szCs w:val="24"/>
        </w:rPr>
        <w:t>Diermeier</w:t>
      </w:r>
      <w:proofErr w:type="spellEnd"/>
      <w:r w:rsidRPr="00F52B99">
        <w:rPr>
          <w:rFonts w:ascii="Times New Roman" w:eastAsia="標楷體" w:hAnsi="Times New Roman" w:cs="Times New Roman"/>
          <w:szCs w:val="24"/>
        </w:rPr>
        <w:t xml:space="preserve">, T., </w:t>
      </w:r>
      <w:proofErr w:type="spellStart"/>
      <w:r w:rsidRPr="00F52B99">
        <w:rPr>
          <w:rFonts w:ascii="Times New Roman" w:eastAsia="標楷體" w:hAnsi="Times New Roman" w:cs="Times New Roman"/>
          <w:szCs w:val="24"/>
        </w:rPr>
        <w:t>Herbst</w:t>
      </w:r>
      <w:proofErr w:type="spellEnd"/>
      <w:r w:rsidRPr="00F52B99">
        <w:rPr>
          <w:rFonts w:ascii="Times New Roman" w:eastAsia="標楷體" w:hAnsi="Times New Roman" w:cs="Times New Roman"/>
          <w:szCs w:val="24"/>
        </w:rPr>
        <w:t xml:space="preserve">, E., </w:t>
      </w:r>
      <w:proofErr w:type="spellStart"/>
      <w:r w:rsidRPr="00F52B99">
        <w:rPr>
          <w:rFonts w:ascii="Times New Roman" w:eastAsia="標楷體" w:hAnsi="Times New Roman" w:cs="Times New Roman"/>
          <w:szCs w:val="24"/>
        </w:rPr>
        <w:t>Imhoff</w:t>
      </w:r>
      <w:proofErr w:type="spellEnd"/>
      <w:r w:rsidRPr="00F52B99">
        <w:rPr>
          <w:rFonts w:ascii="Times New Roman" w:eastAsia="標楷體" w:hAnsi="Times New Roman" w:cs="Times New Roman"/>
          <w:szCs w:val="24"/>
        </w:rPr>
        <w:t xml:space="preserve">, A. B., </w:t>
      </w:r>
      <w:proofErr w:type="spellStart"/>
      <w:r w:rsidRPr="00F52B99">
        <w:rPr>
          <w:rFonts w:ascii="Times New Roman" w:eastAsia="標楷體" w:hAnsi="Times New Roman" w:cs="Times New Roman"/>
          <w:szCs w:val="24"/>
        </w:rPr>
        <w:t>Stoffels</w:t>
      </w:r>
      <w:proofErr w:type="spellEnd"/>
      <w:r w:rsidRPr="00F52B99">
        <w:rPr>
          <w:rFonts w:ascii="Times New Roman" w:eastAsia="標楷體" w:hAnsi="Times New Roman" w:cs="Times New Roman"/>
          <w:szCs w:val="24"/>
        </w:rPr>
        <w:t xml:space="preserve">, T., </w:t>
      </w:r>
      <w:proofErr w:type="spellStart"/>
      <w:r w:rsidRPr="00F52B99">
        <w:rPr>
          <w:rFonts w:ascii="Times New Roman" w:eastAsia="標楷體" w:hAnsi="Times New Roman" w:cs="Times New Roman"/>
          <w:szCs w:val="24"/>
        </w:rPr>
        <w:t>Zantop</w:t>
      </w:r>
      <w:proofErr w:type="spellEnd"/>
      <w:r w:rsidRPr="00F52B99">
        <w:rPr>
          <w:rFonts w:ascii="Times New Roman" w:eastAsia="標楷體" w:hAnsi="Times New Roman" w:cs="Times New Roman"/>
          <w:szCs w:val="24"/>
        </w:rPr>
        <w:t xml:space="preserve">, T., . . . </w:t>
      </w:r>
      <w:proofErr w:type="spellStart"/>
      <w:r w:rsidRPr="00F52B99">
        <w:rPr>
          <w:rFonts w:ascii="Times New Roman" w:eastAsia="標楷體" w:hAnsi="Times New Roman" w:cs="Times New Roman"/>
          <w:szCs w:val="24"/>
        </w:rPr>
        <w:t>Achtnich</w:t>
      </w:r>
      <w:proofErr w:type="spellEnd"/>
      <w:r w:rsidRPr="00F52B99">
        <w:rPr>
          <w:rFonts w:ascii="Times New Roman" w:eastAsia="標楷體" w:hAnsi="Times New Roman" w:cs="Times New Roman"/>
          <w:szCs w:val="24"/>
        </w:rPr>
        <w:t xml:space="preserve">, </w:t>
      </w:r>
      <w:proofErr w:type="gramStart"/>
      <w:r w:rsidRPr="00F52B99">
        <w:rPr>
          <w:rFonts w:ascii="Times New Roman" w:eastAsia="標楷體" w:hAnsi="Times New Roman" w:cs="Times New Roman"/>
          <w:szCs w:val="24"/>
        </w:rPr>
        <w:t>A.(</w:t>
      </w:r>
      <w:proofErr w:type="gramEnd"/>
      <w:r w:rsidRPr="00F52B99">
        <w:rPr>
          <w:rFonts w:ascii="Times New Roman" w:eastAsia="標楷體" w:hAnsi="Times New Roman" w:cs="Times New Roman"/>
          <w:szCs w:val="24"/>
        </w:rPr>
        <w:t xml:space="preserve">2018). Evidence-based concepts for prevention of knee and ACL injuries. 2017 guidelines of the ligament committee of the German Knee Society (DKG). </w:t>
      </w:r>
      <w:r w:rsidRPr="00F52B99">
        <w:rPr>
          <w:rFonts w:ascii="Times New Roman" w:eastAsia="標楷體" w:hAnsi="Times New Roman" w:cs="Times New Roman"/>
          <w:i/>
          <w:iCs/>
          <w:szCs w:val="24"/>
        </w:rPr>
        <w:t xml:space="preserve">Archives of </w:t>
      </w:r>
      <w:proofErr w:type="spellStart"/>
      <w:r w:rsidRPr="00F52B99">
        <w:rPr>
          <w:rFonts w:ascii="Times New Roman" w:eastAsia="標楷體" w:hAnsi="Times New Roman" w:cs="Times New Roman"/>
          <w:i/>
          <w:iCs/>
          <w:szCs w:val="24"/>
        </w:rPr>
        <w:t>Orthopaedic</w:t>
      </w:r>
      <w:proofErr w:type="spellEnd"/>
      <w:r w:rsidRPr="00F52B99">
        <w:rPr>
          <w:rFonts w:ascii="Times New Roman" w:eastAsia="標楷體" w:hAnsi="Times New Roman" w:cs="Times New Roman"/>
          <w:i/>
          <w:iCs/>
          <w:szCs w:val="24"/>
        </w:rPr>
        <w:t xml:space="preserve"> and Trauma Surgery, 138</w:t>
      </w:r>
      <w:r w:rsidRPr="00F52B99">
        <w:rPr>
          <w:rFonts w:ascii="Times New Roman" w:eastAsia="標楷體" w:hAnsi="Times New Roman" w:cs="Times New Roman"/>
          <w:szCs w:val="24"/>
        </w:rPr>
        <w:t xml:space="preserve">(1), 51-61. </w:t>
      </w:r>
      <w:r w:rsidR="00575267" w:rsidRPr="000F244C">
        <w:rPr>
          <w:rFonts w:ascii="Times New Roman" w:eastAsia="標楷體" w:hAnsi="Times New Roman" w:cs="Times New Roman"/>
          <w:szCs w:val="24"/>
        </w:rPr>
        <w:t>https://doi.org/10.1007/s00402-017-2809-5</w:t>
      </w:r>
    </w:p>
    <w:p w14:paraId="7161B886" w14:textId="1086F151" w:rsidR="00575267" w:rsidRPr="00F52B99" w:rsidRDefault="00A21CD2" w:rsidP="00EF78F8">
      <w:pPr>
        <w:ind w:left="594" w:hangingChars="236" w:hanging="594"/>
        <w:jc w:val="both"/>
        <w:rPr>
          <w:rFonts w:ascii="Times New Roman" w:eastAsia="標楷體" w:hAnsi="Times New Roman" w:cs="Times New Roman"/>
          <w:szCs w:val="24"/>
        </w:rPr>
      </w:pPr>
      <w:proofErr w:type="spellStart"/>
      <w:r w:rsidRPr="00F52B99">
        <w:rPr>
          <w:rFonts w:ascii="Times New Roman" w:eastAsia="標楷體" w:hAnsi="Times New Roman" w:cs="Times New Roman"/>
          <w:szCs w:val="24"/>
        </w:rPr>
        <w:t>Mokhtarzadeh</w:t>
      </w:r>
      <w:proofErr w:type="spellEnd"/>
      <w:r w:rsidRPr="00F52B99">
        <w:rPr>
          <w:rFonts w:ascii="Times New Roman" w:eastAsia="標楷體" w:hAnsi="Times New Roman" w:cs="Times New Roman"/>
          <w:szCs w:val="24"/>
        </w:rPr>
        <w:t xml:space="preserve">, H., Ewing, K., Janssen, I., </w:t>
      </w:r>
      <w:proofErr w:type="spellStart"/>
      <w:r w:rsidRPr="00F52B99">
        <w:rPr>
          <w:rFonts w:ascii="Times New Roman" w:eastAsia="標楷體" w:hAnsi="Times New Roman" w:cs="Times New Roman"/>
          <w:szCs w:val="24"/>
        </w:rPr>
        <w:t>Yeow</w:t>
      </w:r>
      <w:proofErr w:type="spellEnd"/>
      <w:r w:rsidRPr="00F52B99">
        <w:rPr>
          <w:rFonts w:ascii="Times New Roman" w:eastAsia="標楷體" w:hAnsi="Times New Roman" w:cs="Times New Roman"/>
          <w:szCs w:val="24"/>
        </w:rPr>
        <w:t>, C.-H., Brown, N., &amp; Lee, P. V. S. (2017). The effect of leg dominance and landing height on ACL loading among female athletes.</w:t>
      </w:r>
      <w:r w:rsidRPr="00F52B99">
        <w:rPr>
          <w:rFonts w:ascii="Times New Roman" w:eastAsia="標楷體" w:hAnsi="Times New Roman" w:cs="Times New Roman"/>
          <w:i/>
          <w:iCs/>
          <w:szCs w:val="24"/>
        </w:rPr>
        <w:t xml:space="preserve"> Journal of Biomechanics, 60,</w:t>
      </w:r>
      <w:r w:rsidRPr="00F52B99">
        <w:rPr>
          <w:rFonts w:ascii="Times New Roman" w:eastAsia="標楷體" w:hAnsi="Times New Roman" w:cs="Times New Roman"/>
          <w:szCs w:val="24"/>
        </w:rPr>
        <w:t xml:space="preserve"> 181-187. </w:t>
      </w:r>
      <w:r w:rsidR="00575267" w:rsidRPr="000F244C">
        <w:rPr>
          <w:rFonts w:ascii="Times New Roman" w:eastAsia="標楷體" w:hAnsi="Times New Roman" w:cs="Times New Roman"/>
          <w:szCs w:val="24"/>
        </w:rPr>
        <w:t>https://doi.org/10.1016/j.jbiomech.2017.06.033</w:t>
      </w:r>
    </w:p>
    <w:p w14:paraId="15313AEB" w14:textId="0A91C0D7" w:rsidR="00575267" w:rsidRPr="00F52B99" w:rsidRDefault="00A21CD2" w:rsidP="00EF78F8">
      <w:pPr>
        <w:ind w:left="594" w:hangingChars="236" w:hanging="594"/>
        <w:jc w:val="both"/>
        <w:rPr>
          <w:rFonts w:ascii="Times New Roman" w:eastAsia="標楷體" w:hAnsi="Times New Roman" w:cs="Times New Roman"/>
          <w:szCs w:val="24"/>
        </w:rPr>
      </w:pPr>
      <w:proofErr w:type="spellStart"/>
      <w:r w:rsidRPr="00F52B99">
        <w:rPr>
          <w:rFonts w:ascii="Times New Roman" w:eastAsia="標楷體" w:hAnsi="Times New Roman" w:cs="Times New Roman"/>
          <w:szCs w:val="24"/>
        </w:rPr>
        <w:t>Rannama</w:t>
      </w:r>
      <w:proofErr w:type="spellEnd"/>
      <w:r w:rsidRPr="00F52B99">
        <w:rPr>
          <w:rFonts w:ascii="Times New Roman" w:eastAsia="標楷體" w:hAnsi="Times New Roman" w:cs="Times New Roman"/>
          <w:szCs w:val="24"/>
        </w:rPr>
        <w:t xml:space="preserve">, I., Port, K., </w:t>
      </w:r>
      <w:proofErr w:type="spellStart"/>
      <w:r w:rsidRPr="00F52B99">
        <w:rPr>
          <w:rFonts w:ascii="Times New Roman" w:eastAsia="標楷體" w:hAnsi="Times New Roman" w:cs="Times New Roman"/>
          <w:szCs w:val="24"/>
        </w:rPr>
        <w:t>Bazanov</w:t>
      </w:r>
      <w:proofErr w:type="spellEnd"/>
      <w:r w:rsidRPr="00F52B99">
        <w:rPr>
          <w:rFonts w:ascii="Times New Roman" w:eastAsia="標楷體" w:hAnsi="Times New Roman" w:cs="Times New Roman"/>
          <w:szCs w:val="24"/>
        </w:rPr>
        <w:t xml:space="preserve">, B., &amp; </w:t>
      </w:r>
      <w:proofErr w:type="spellStart"/>
      <w:r w:rsidRPr="00F52B99">
        <w:rPr>
          <w:rFonts w:ascii="Times New Roman" w:eastAsia="標楷體" w:hAnsi="Times New Roman" w:cs="Times New Roman"/>
          <w:szCs w:val="24"/>
        </w:rPr>
        <w:t>Pedak</w:t>
      </w:r>
      <w:proofErr w:type="spellEnd"/>
      <w:r w:rsidRPr="00F52B99">
        <w:rPr>
          <w:rFonts w:ascii="Times New Roman" w:eastAsia="標楷體" w:hAnsi="Times New Roman" w:cs="Times New Roman"/>
          <w:szCs w:val="24"/>
        </w:rPr>
        <w:t xml:space="preserve">, K. (2015). Sprint cycling performance and asymmetry. </w:t>
      </w:r>
      <w:r w:rsidRPr="00F52B99">
        <w:rPr>
          <w:rFonts w:ascii="Times New Roman" w:eastAsia="標楷體" w:hAnsi="Times New Roman" w:cs="Times New Roman"/>
          <w:i/>
          <w:iCs/>
          <w:szCs w:val="24"/>
        </w:rPr>
        <w:t>Journal of Human Sport and Exercise, 10</w:t>
      </w:r>
      <w:r w:rsidRPr="00F52B99">
        <w:rPr>
          <w:rFonts w:ascii="Times New Roman" w:eastAsia="標楷體" w:hAnsi="Times New Roman" w:cs="Times New Roman"/>
          <w:szCs w:val="24"/>
        </w:rPr>
        <w:t>(1), 248-258.</w:t>
      </w:r>
      <w:r w:rsidRPr="00F52B99">
        <w:rPr>
          <w:rFonts w:ascii="Times New Roman" w:eastAsia="標楷體" w:hAnsi="Times New Roman" w:cs="Times New Roman" w:hint="eastAsia"/>
          <w:szCs w:val="24"/>
        </w:rPr>
        <w:t xml:space="preserve"> </w:t>
      </w:r>
      <w:r w:rsidR="00575267" w:rsidRPr="000F244C">
        <w:rPr>
          <w:rFonts w:ascii="Times New Roman" w:eastAsia="標楷體" w:hAnsi="Times New Roman" w:cs="Times New Roman"/>
          <w:szCs w:val="24"/>
        </w:rPr>
        <w:t>https://doi.org/10.14198/jhse.2015.101.21</w:t>
      </w:r>
    </w:p>
    <w:p w14:paraId="3C3B7118" w14:textId="05BA7C44" w:rsidR="00575267" w:rsidRPr="00F52B99" w:rsidRDefault="00A21CD2" w:rsidP="00EF78F8">
      <w:pPr>
        <w:ind w:left="594" w:hangingChars="236" w:hanging="594"/>
        <w:jc w:val="both"/>
        <w:rPr>
          <w:rFonts w:ascii="Times New Roman" w:eastAsia="標楷體" w:hAnsi="Times New Roman" w:cs="Times New Roman"/>
          <w:szCs w:val="24"/>
        </w:rPr>
      </w:pPr>
      <w:r w:rsidRPr="00F52B99">
        <w:rPr>
          <w:rFonts w:ascii="Times New Roman" w:eastAsia="標楷體" w:hAnsi="Times New Roman" w:cs="Times New Roman"/>
          <w:szCs w:val="24"/>
        </w:rPr>
        <w:t xml:space="preserve">Read, P. J., Oliver, J. L., De </w:t>
      </w:r>
      <w:proofErr w:type="spellStart"/>
      <w:r w:rsidRPr="00F52B99">
        <w:rPr>
          <w:rFonts w:ascii="Times New Roman" w:eastAsia="標楷體" w:hAnsi="Times New Roman" w:cs="Times New Roman"/>
          <w:szCs w:val="24"/>
        </w:rPr>
        <w:t>Ste</w:t>
      </w:r>
      <w:proofErr w:type="spellEnd"/>
      <w:r w:rsidRPr="00F52B99">
        <w:rPr>
          <w:rFonts w:ascii="Times New Roman" w:eastAsia="標楷體" w:hAnsi="Times New Roman" w:cs="Times New Roman"/>
          <w:szCs w:val="24"/>
        </w:rPr>
        <w:t xml:space="preserve"> Croix, M., Myer, G. D., &amp; Lloyd, R. S. (2018). A prospective investigation to evaluate risk factors for lower extremity injury risk in male youth soccer players. </w:t>
      </w:r>
      <w:r w:rsidRPr="00F52B99">
        <w:rPr>
          <w:rFonts w:ascii="Times New Roman" w:eastAsia="標楷體" w:hAnsi="Times New Roman" w:cs="Times New Roman"/>
          <w:i/>
          <w:iCs/>
          <w:szCs w:val="24"/>
        </w:rPr>
        <w:t>Scandinavian Journal of Medicine &amp; Science in Sports, 28</w:t>
      </w:r>
      <w:r w:rsidRPr="00F52B99">
        <w:rPr>
          <w:rFonts w:ascii="Times New Roman" w:eastAsia="標楷體" w:hAnsi="Times New Roman" w:cs="Times New Roman"/>
          <w:szCs w:val="24"/>
        </w:rPr>
        <w:t xml:space="preserve">(3), 1244-1251. </w:t>
      </w:r>
      <w:r w:rsidR="00575267" w:rsidRPr="000F244C">
        <w:rPr>
          <w:rFonts w:ascii="Times New Roman" w:eastAsia="標楷體" w:hAnsi="Times New Roman" w:cs="Times New Roman"/>
          <w:szCs w:val="24"/>
        </w:rPr>
        <w:t>https://</w:t>
      </w:r>
      <w:r w:rsidR="00EF78F8">
        <w:rPr>
          <w:rFonts w:ascii="Times New Roman" w:eastAsia="標楷體" w:hAnsi="Times New Roman" w:cs="Times New Roman" w:hint="eastAsia"/>
          <w:szCs w:val="24"/>
        </w:rPr>
        <w:t xml:space="preserve"> </w:t>
      </w:r>
      <w:r w:rsidR="00575267" w:rsidRPr="000F244C">
        <w:rPr>
          <w:rFonts w:ascii="Times New Roman" w:eastAsia="標楷體" w:hAnsi="Times New Roman" w:cs="Times New Roman"/>
          <w:szCs w:val="24"/>
        </w:rPr>
        <w:t>doi.org/10.1111/sms.13013</w:t>
      </w:r>
    </w:p>
    <w:p w14:paraId="09A0C522" w14:textId="1B136DB5" w:rsidR="00575267" w:rsidRPr="00F52B99" w:rsidRDefault="00A21CD2" w:rsidP="00EF78F8">
      <w:pPr>
        <w:ind w:left="594" w:hangingChars="236" w:hanging="594"/>
        <w:jc w:val="both"/>
        <w:rPr>
          <w:rFonts w:ascii="Times New Roman" w:eastAsia="標楷體" w:hAnsi="Times New Roman" w:cs="Times New Roman"/>
          <w:szCs w:val="24"/>
        </w:rPr>
      </w:pPr>
      <w:proofErr w:type="spellStart"/>
      <w:r w:rsidRPr="00F52B99">
        <w:rPr>
          <w:rFonts w:ascii="Times New Roman" w:eastAsia="標楷體" w:hAnsi="Times New Roman" w:cs="Times New Roman"/>
          <w:szCs w:val="24"/>
          <w:shd w:val="clear" w:color="auto" w:fill="FFFFFF"/>
        </w:rPr>
        <w:t>Sannicandro</w:t>
      </w:r>
      <w:proofErr w:type="spellEnd"/>
      <w:r w:rsidRPr="00F52B99">
        <w:rPr>
          <w:rFonts w:ascii="Times New Roman" w:eastAsia="標楷體" w:hAnsi="Times New Roman" w:cs="Times New Roman"/>
          <w:szCs w:val="24"/>
          <w:shd w:val="clear" w:color="auto" w:fill="FFFFFF"/>
        </w:rPr>
        <w:t xml:space="preserve">, I., </w:t>
      </w:r>
      <w:proofErr w:type="spellStart"/>
      <w:r w:rsidRPr="00F52B99">
        <w:rPr>
          <w:rFonts w:ascii="Times New Roman" w:eastAsia="標楷體" w:hAnsi="Times New Roman" w:cs="Times New Roman"/>
          <w:szCs w:val="24"/>
          <w:shd w:val="clear" w:color="auto" w:fill="FFFFFF"/>
        </w:rPr>
        <w:t>Piccinno</w:t>
      </w:r>
      <w:proofErr w:type="spellEnd"/>
      <w:r w:rsidRPr="00F52B99">
        <w:rPr>
          <w:rFonts w:ascii="Times New Roman" w:eastAsia="標楷體" w:hAnsi="Times New Roman" w:cs="Times New Roman"/>
          <w:szCs w:val="24"/>
          <w:shd w:val="clear" w:color="auto" w:fill="FFFFFF"/>
        </w:rPr>
        <w:t xml:space="preserve">, A., Rosa, R. A., &amp; De </w:t>
      </w:r>
      <w:proofErr w:type="spellStart"/>
      <w:r w:rsidRPr="00F52B99">
        <w:rPr>
          <w:rFonts w:ascii="Times New Roman" w:eastAsia="標楷體" w:hAnsi="Times New Roman" w:cs="Times New Roman"/>
          <w:szCs w:val="24"/>
          <w:shd w:val="clear" w:color="auto" w:fill="FFFFFF"/>
        </w:rPr>
        <w:t>Pascalis</w:t>
      </w:r>
      <w:proofErr w:type="spellEnd"/>
      <w:r w:rsidRPr="00F52B99">
        <w:rPr>
          <w:rFonts w:ascii="Times New Roman" w:eastAsia="標楷體" w:hAnsi="Times New Roman" w:cs="Times New Roman"/>
          <w:szCs w:val="24"/>
          <w:shd w:val="clear" w:color="auto" w:fill="FFFFFF"/>
        </w:rPr>
        <w:t>, S. (2011). Correlation between functional asymmetry of professional soccer players and sprint. </w:t>
      </w:r>
      <w:r w:rsidRPr="00F52B99">
        <w:rPr>
          <w:rFonts w:ascii="Times New Roman" w:eastAsia="標楷體" w:hAnsi="Times New Roman" w:cs="Times New Roman"/>
          <w:i/>
          <w:iCs/>
          <w:szCs w:val="24"/>
          <w:shd w:val="clear" w:color="auto" w:fill="FFFFFF"/>
        </w:rPr>
        <w:t>British Journal of Sports Medicine</w:t>
      </w:r>
      <w:r w:rsidRPr="00F52B99">
        <w:rPr>
          <w:rFonts w:ascii="Times New Roman" w:eastAsia="標楷體" w:hAnsi="Times New Roman" w:cs="Times New Roman"/>
          <w:szCs w:val="24"/>
          <w:shd w:val="clear" w:color="auto" w:fill="FFFFFF"/>
        </w:rPr>
        <w:t>, </w:t>
      </w:r>
      <w:r w:rsidRPr="00F52B99">
        <w:rPr>
          <w:rFonts w:ascii="Times New Roman" w:eastAsia="標楷體" w:hAnsi="Times New Roman" w:cs="Times New Roman"/>
          <w:i/>
          <w:iCs/>
          <w:szCs w:val="24"/>
          <w:shd w:val="clear" w:color="auto" w:fill="FFFFFF"/>
        </w:rPr>
        <w:t>45</w:t>
      </w:r>
      <w:r w:rsidRPr="00F52B99">
        <w:rPr>
          <w:rFonts w:ascii="Times New Roman" w:eastAsia="標楷體" w:hAnsi="Times New Roman" w:cs="Times New Roman"/>
          <w:szCs w:val="24"/>
          <w:shd w:val="clear" w:color="auto" w:fill="FFFFFF"/>
        </w:rPr>
        <w:t>(4), 370-371.</w:t>
      </w:r>
      <w:r w:rsidRPr="00F52B99">
        <w:rPr>
          <w:rFonts w:ascii="Times New Roman" w:eastAsia="標楷體" w:hAnsi="Times New Roman" w:cs="Times New Roman"/>
          <w:szCs w:val="24"/>
        </w:rPr>
        <w:t xml:space="preserve"> </w:t>
      </w:r>
      <w:r w:rsidR="00575267" w:rsidRPr="000F244C">
        <w:rPr>
          <w:rFonts w:ascii="Times New Roman" w:eastAsia="標楷體" w:hAnsi="Times New Roman" w:cs="Times New Roman"/>
          <w:szCs w:val="24"/>
        </w:rPr>
        <w:t>https://doi.org/10.1136/bjsm.2011.084038.171</w:t>
      </w:r>
    </w:p>
    <w:p w14:paraId="1793EF76" w14:textId="5DFD3FDE" w:rsidR="00575267" w:rsidRPr="00F52B99" w:rsidRDefault="00A21CD2" w:rsidP="00EF78F8">
      <w:pPr>
        <w:ind w:left="594" w:hangingChars="236" w:hanging="594"/>
        <w:jc w:val="both"/>
        <w:rPr>
          <w:rFonts w:ascii="Times New Roman" w:eastAsia="標楷體" w:hAnsi="Times New Roman" w:cs="Times New Roman"/>
          <w:szCs w:val="24"/>
        </w:rPr>
      </w:pPr>
      <w:r w:rsidRPr="00F52B99">
        <w:rPr>
          <w:rFonts w:ascii="Times New Roman" w:eastAsia="標楷體" w:hAnsi="Times New Roman" w:cs="Times New Roman"/>
          <w:szCs w:val="24"/>
          <w:shd w:val="clear" w:color="auto" w:fill="FFFFFF"/>
        </w:rPr>
        <w:t>Stafford, M. G., &amp; Grana, W. A. (1984). Hamstring/quadriceps ratios in college football players: a high velocity evaluation. </w:t>
      </w:r>
      <w:r w:rsidRPr="00F52B99">
        <w:rPr>
          <w:rFonts w:ascii="Times New Roman" w:eastAsia="標楷體" w:hAnsi="Times New Roman" w:cs="Times New Roman"/>
          <w:i/>
          <w:iCs/>
          <w:szCs w:val="24"/>
          <w:shd w:val="clear" w:color="auto" w:fill="FFFFFF"/>
        </w:rPr>
        <w:t>The American Journal of Sports Medicine</w:t>
      </w:r>
      <w:r w:rsidRPr="00F52B99">
        <w:rPr>
          <w:rFonts w:ascii="Times New Roman" w:eastAsia="標楷體" w:hAnsi="Times New Roman" w:cs="Times New Roman"/>
          <w:szCs w:val="24"/>
          <w:shd w:val="clear" w:color="auto" w:fill="FFFFFF"/>
        </w:rPr>
        <w:t>, </w:t>
      </w:r>
      <w:r w:rsidRPr="00F52B99">
        <w:rPr>
          <w:rFonts w:ascii="Times New Roman" w:eastAsia="標楷體" w:hAnsi="Times New Roman" w:cs="Times New Roman"/>
          <w:i/>
          <w:iCs/>
          <w:szCs w:val="24"/>
          <w:shd w:val="clear" w:color="auto" w:fill="FFFFFF"/>
        </w:rPr>
        <w:t>12</w:t>
      </w:r>
      <w:r w:rsidRPr="00F52B99">
        <w:rPr>
          <w:rFonts w:ascii="Times New Roman" w:eastAsia="標楷體" w:hAnsi="Times New Roman" w:cs="Times New Roman"/>
          <w:szCs w:val="24"/>
          <w:shd w:val="clear" w:color="auto" w:fill="FFFFFF"/>
        </w:rPr>
        <w:t>(3), 209-211.</w:t>
      </w:r>
      <w:r w:rsidRPr="00F52B99">
        <w:rPr>
          <w:rFonts w:ascii="Times New Roman" w:eastAsia="標楷體" w:hAnsi="Times New Roman" w:cs="Times New Roman"/>
          <w:szCs w:val="24"/>
        </w:rPr>
        <w:t xml:space="preserve"> </w:t>
      </w:r>
      <w:r w:rsidR="00575267" w:rsidRPr="000F244C">
        <w:rPr>
          <w:rFonts w:ascii="Times New Roman" w:eastAsia="標楷體" w:hAnsi="Times New Roman" w:cs="Times New Roman"/>
          <w:szCs w:val="24"/>
        </w:rPr>
        <w:t>https://doi.org/10.1177</w:t>
      </w:r>
      <w:r w:rsidR="00EF78F8">
        <w:rPr>
          <w:rFonts w:ascii="Times New Roman" w:eastAsia="標楷體" w:hAnsi="Times New Roman" w:cs="Times New Roman" w:hint="eastAsia"/>
          <w:szCs w:val="24"/>
        </w:rPr>
        <w:t xml:space="preserve"> </w:t>
      </w:r>
      <w:r w:rsidR="00575267" w:rsidRPr="000F244C">
        <w:rPr>
          <w:rFonts w:ascii="Times New Roman" w:eastAsia="標楷體" w:hAnsi="Times New Roman" w:cs="Times New Roman"/>
          <w:szCs w:val="24"/>
        </w:rPr>
        <w:t>/036354658401200308</w:t>
      </w:r>
    </w:p>
    <w:p w14:paraId="1D545598" w14:textId="6E47BCDE" w:rsidR="00575267" w:rsidRPr="00F52B99" w:rsidRDefault="00A21CD2" w:rsidP="00EF78F8">
      <w:pPr>
        <w:ind w:left="594" w:hangingChars="236" w:hanging="594"/>
        <w:jc w:val="both"/>
        <w:rPr>
          <w:rFonts w:ascii="Times New Roman" w:eastAsia="標楷體" w:hAnsi="Times New Roman" w:cs="Times New Roman"/>
          <w:szCs w:val="24"/>
        </w:rPr>
      </w:pPr>
      <w:proofErr w:type="spellStart"/>
      <w:r w:rsidRPr="00F52B99">
        <w:rPr>
          <w:rFonts w:ascii="Times New Roman" w:eastAsia="標楷體" w:hAnsi="Times New Roman" w:cs="Times New Roman"/>
          <w:szCs w:val="24"/>
        </w:rPr>
        <w:t>Tajdini</w:t>
      </w:r>
      <w:proofErr w:type="spellEnd"/>
      <w:r w:rsidRPr="00F52B99">
        <w:rPr>
          <w:rFonts w:ascii="Times New Roman" w:eastAsia="標楷體" w:hAnsi="Times New Roman" w:cs="Times New Roman"/>
          <w:szCs w:val="24"/>
        </w:rPr>
        <w:t xml:space="preserve">, H., </w:t>
      </w:r>
      <w:proofErr w:type="spellStart"/>
      <w:r w:rsidRPr="00F52B99">
        <w:rPr>
          <w:rFonts w:ascii="Times New Roman" w:eastAsia="標楷體" w:hAnsi="Times New Roman" w:cs="Times New Roman"/>
          <w:szCs w:val="24"/>
        </w:rPr>
        <w:t>Letafatkar</w:t>
      </w:r>
      <w:proofErr w:type="spellEnd"/>
      <w:r w:rsidRPr="00F52B99">
        <w:rPr>
          <w:rFonts w:ascii="Times New Roman" w:eastAsia="標楷體" w:hAnsi="Times New Roman" w:cs="Times New Roman"/>
          <w:szCs w:val="24"/>
        </w:rPr>
        <w:t xml:space="preserve">, A., Brewer, B. W., &amp; </w:t>
      </w:r>
      <w:proofErr w:type="spellStart"/>
      <w:r w:rsidRPr="00F52B99">
        <w:rPr>
          <w:rFonts w:ascii="Times New Roman" w:eastAsia="標楷體" w:hAnsi="Times New Roman" w:cs="Times New Roman"/>
          <w:szCs w:val="24"/>
        </w:rPr>
        <w:t>Hosseinzadeh</w:t>
      </w:r>
      <w:proofErr w:type="spellEnd"/>
      <w:r w:rsidRPr="00F52B99">
        <w:rPr>
          <w:rFonts w:ascii="Times New Roman" w:eastAsia="標楷體" w:hAnsi="Times New Roman" w:cs="Times New Roman"/>
          <w:szCs w:val="24"/>
        </w:rPr>
        <w:t xml:space="preserve">, M. (2021). Association between </w:t>
      </w:r>
      <w:proofErr w:type="spellStart"/>
      <w:r w:rsidRPr="00F52B99">
        <w:rPr>
          <w:rFonts w:ascii="Times New Roman" w:eastAsia="標楷體" w:hAnsi="Times New Roman" w:cs="Times New Roman"/>
          <w:szCs w:val="24"/>
        </w:rPr>
        <w:t>kinesiophobia</w:t>
      </w:r>
      <w:proofErr w:type="spellEnd"/>
      <w:r w:rsidRPr="00F52B99">
        <w:rPr>
          <w:rFonts w:ascii="Times New Roman" w:eastAsia="標楷體" w:hAnsi="Times New Roman" w:cs="Times New Roman"/>
          <w:szCs w:val="24"/>
        </w:rPr>
        <w:t xml:space="preserve"> and gait asymmetry after ACL reconstruction: implications for prevention of </w:t>
      </w:r>
      <w:proofErr w:type="spellStart"/>
      <w:r w:rsidRPr="00F52B99">
        <w:rPr>
          <w:rFonts w:ascii="Times New Roman" w:eastAsia="標楷體" w:hAnsi="Times New Roman" w:cs="Times New Roman"/>
          <w:szCs w:val="24"/>
        </w:rPr>
        <w:t>reinjury</w:t>
      </w:r>
      <w:proofErr w:type="spellEnd"/>
      <w:r w:rsidRPr="00F52B99">
        <w:rPr>
          <w:rFonts w:ascii="Times New Roman" w:eastAsia="標楷體" w:hAnsi="Times New Roman" w:cs="Times New Roman"/>
          <w:szCs w:val="24"/>
        </w:rPr>
        <w:t xml:space="preserve">. </w:t>
      </w:r>
      <w:r w:rsidRPr="00F52B99">
        <w:rPr>
          <w:rFonts w:ascii="Times New Roman" w:eastAsia="標楷體" w:hAnsi="Times New Roman" w:cs="Times New Roman"/>
          <w:i/>
          <w:iCs/>
          <w:szCs w:val="24"/>
        </w:rPr>
        <w:t>International Journal of Environmental Research and Public Health, 18</w:t>
      </w:r>
      <w:r w:rsidRPr="00F52B99">
        <w:rPr>
          <w:rFonts w:ascii="Times New Roman" w:eastAsia="標楷體" w:hAnsi="Times New Roman" w:cs="Times New Roman"/>
          <w:szCs w:val="24"/>
        </w:rPr>
        <w:t xml:space="preserve">(6), 3264. </w:t>
      </w:r>
      <w:r w:rsidR="00575267" w:rsidRPr="00A239F9">
        <w:rPr>
          <w:rFonts w:ascii="Times New Roman" w:eastAsia="標楷體" w:hAnsi="Times New Roman" w:cs="Times New Roman"/>
          <w:szCs w:val="24"/>
        </w:rPr>
        <w:t>https://doi.org/10.3390/ijerph18063264</w:t>
      </w:r>
    </w:p>
    <w:p w14:paraId="4E00DBCA" w14:textId="28AE92E5" w:rsidR="00575267" w:rsidRPr="00F52B99" w:rsidRDefault="00A21CD2" w:rsidP="00EF78F8">
      <w:pPr>
        <w:ind w:left="594" w:hangingChars="236" w:hanging="594"/>
        <w:jc w:val="both"/>
        <w:rPr>
          <w:rFonts w:ascii="Times New Roman" w:eastAsia="標楷體" w:hAnsi="Times New Roman" w:cs="Times New Roman"/>
          <w:szCs w:val="24"/>
        </w:rPr>
      </w:pPr>
      <w:proofErr w:type="spellStart"/>
      <w:r w:rsidRPr="00F52B99">
        <w:rPr>
          <w:rFonts w:ascii="Times New Roman" w:eastAsia="標楷體" w:hAnsi="Times New Roman" w:cs="Times New Roman"/>
          <w:szCs w:val="24"/>
          <w:shd w:val="clear" w:color="auto" w:fill="FFFFFF"/>
        </w:rPr>
        <w:lastRenderedPageBreak/>
        <w:t>Trivers</w:t>
      </w:r>
      <w:proofErr w:type="spellEnd"/>
      <w:r w:rsidRPr="00F52B99">
        <w:rPr>
          <w:rFonts w:ascii="Times New Roman" w:eastAsia="標楷體" w:hAnsi="Times New Roman" w:cs="Times New Roman"/>
          <w:szCs w:val="24"/>
          <w:shd w:val="clear" w:color="auto" w:fill="FFFFFF"/>
        </w:rPr>
        <w:t xml:space="preserve">, R., Fink, B., Russell, M., McCarty, K., James, B., &amp; </w:t>
      </w:r>
      <w:proofErr w:type="spellStart"/>
      <w:r w:rsidRPr="00F52B99">
        <w:rPr>
          <w:rFonts w:ascii="Times New Roman" w:eastAsia="標楷體" w:hAnsi="Times New Roman" w:cs="Times New Roman"/>
          <w:szCs w:val="24"/>
          <w:shd w:val="clear" w:color="auto" w:fill="FFFFFF"/>
        </w:rPr>
        <w:t>Palestis</w:t>
      </w:r>
      <w:proofErr w:type="spellEnd"/>
      <w:r w:rsidRPr="00F52B99">
        <w:rPr>
          <w:rFonts w:ascii="Times New Roman" w:eastAsia="標楷體" w:hAnsi="Times New Roman" w:cs="Times New Roman"/>
          <w:szCs w:val="24"/>
          <w:shd w:val="clear" w:color="auto" w:fill="FFFFFF"/>
        </w:rPr>
        <w:t>, B. G. (2014). Lower body symmetry and running performance in elite Jamaican track and field athletes. </w:t>
      </w:r>
      <w:proofErr w:type="spellStart"/>
      <w:r w:rsidRPr="00F52B99">
        <w:rPr>
          <w:rFonts w:ascii="Times New Roman" w:eastAsia="標楷體" w:hAnsi="Times New Roman" w:cs="Times New Roman"/>
          <w:i/>
          <w:iCs/>
          <w:szCs w:val="24"/>
          <w:shd w:val="clear" w:color="auto" w:fill="FFFFFF"/>
        </w:rPr>
        <w:t>PloS</w:t>
      </w:r>
      <w:proofErr w:type="spellEnd"/>
      <w:r w:rsidRPr="00F52B99">
        <w:rPr>
          <w:rFonts w:ascii="Times New Roman" w:eastAsia="標楷體" w:hAnsi="Times New Roman" w:cs="Times New Roman"/>
          <w:i/>
          <w:iCs/>
          <w:szCs w:val="24"/>
          <w:shd w:val="clear" w:color="auto" w:fill="FFFFFF"/>
        </w:rPr>
        <w:t xml:space="preserve"> one</w:t>
      </w:r>
      <w:r w:rsidRPr="00F52B99">
        <w:rPr>
          <w:rFonts w:ascii="Times New Roman" w:eastAsia="標楷體" w:hAnsi="Times New Roman" w:cs="Times New Roman"/>
          <w:szCs w:val="24"/>
          <w:shd w:val="clear" w:color="auto" w:fill="FFFFFF"/>
        </w:rPr>
        <w:t>, </w:t>
      </w:r>
      <w:r w:rsidRPr="00F52B99">
        <w:rPr>
          <w:rFonts w:ascii="Times New Roman" w:eastAsia="標楷體" w:hAnsi="Times New Roman" w:cs="Times New Roman"/>
          <w:i/>
          <w:iCs/>
          <w:szCs w:val="24"/>
          <w:shd w:val="clear" w:color="auto" w:fill="FFFFFF"/>
        </w:rPr>
        <w:t>9</w:t>
      </w:r>
      <w:r w:rsidRPr="00F52B99">
        <w:rPr>
          <w:rFonts w:ascii="Times New Roman" w:eastAsia="標楷體" w:hAnsi="Times New Roman" w:cs="Times New Roman"/>
          <w:szCs w:val="24"/>
          <w:shd w:val="clear" w:color="auto" w:fill="FFFFFF"/>
        </w:rPr>
        <w:t>(11), e113106.</w:t>
      </w:r>
      <w:r w:rsidRPr="00F52B99">
        <w:rPr>
          <w:rFonts w:ascii="Times New Roman" w:eastAsia="標楷體" w:hAnsi="Times New Roman" w:cs="Times New Roman"/>
          <w:szCs w:val="24"/>
        </w:rPr>
        <w:t xml:space="preserve"> </w:t>
      </w:r>
      <w:r w:rsidR="00575267" w:rsidRPr="00A239F9">
        <w:rPr>
          <w:rFonts w:ascii="Times New Roman" w:eastAsia="標楷體" w:hAnsi="Times New Roman" w:cs="Times New Roman"/>
          <w:szCs w:val="24"/>
        </w:rPr>
        <w:t>https://doi.org/10.1016/j.clinbiomech.2007.02.007</w:t>
      </w:r>
    </w:p>
    <w:p w14:paraId="2E64AAD6" w14:textId="63E090F1" w:rsidR="00A21CD2" w:rsidRPr="00F52B99" w:rsidRDefault="00A21CD2" w:rsidP="00CB152A">
      <w:pPr>
        <w:spacing w:line="360" w:lineRule="exact"/>
        <w:jc w:val="center"/>
        <w:rPr>
          <w:rFonts w:ascii="Times New Roman" w:eastAsia="標楷體" w:hAnsi="Times New Roman" w:cs="新細明體"/>
          <w:b/>
          <w:kern w:val="0"/>
          <w:sz w:val="32"/>
          <w:szCs w:val="32"/>
        </w:rPr>
      </w:pPr>
      <w:r w:rsidRPr="00F52B99">
        <w:rPr>
          <w:rFonts w:ascii="Times New Roman" w:eastAsia="標楷體" w:hAnsi="Times New Roman" w:cs="Times New Roman"/>
          <w:bCs/>
          <w:szCs w:val="32"/>
        </w:rPr>
        <w:br w:type="page"/>
      </w:r>
      <w:r w:rsidRPr="00F52B99">
        <w:rPr>
          <w:rFonts w:ascii="Times New Roman" w:eastAsia="標楷體" w:hAnsi="Times New Roman" w:cs="新細明體"/>
          <w:b/>
          <w:kern w:val="0"/>
          <w:sz w:val="32"/>
          <w:szCs w:val="32"/>
        </w:rPr>
        <w:lastRenderedPageBreak/>
        <w:t>The Impact of Lower Limb Muscle Strength Asymmetry on Athletic Performance and Sports Injuries: A Literature Review</w:t>
      </w:r>
    </w:p>
    <w:p w14:paraId="66FAA51D" w14:textId="77777777" w:rsidR="00A21CD2" w:rsidRPr="00F52B99" w:rsidRDefault="00A21CD2" w:rsidP="008B30B2">
      <w:pPr>
        <w:jc w:val="center"/>
        <w:rPr>
          <w:rFonts w:ascii="Times New Roman" w:eastAsia="標楷體" w:hAnsi="Times New Roman" w:cs="Times New Roman"/>
          <w:b/>
          <w:bCs/>
          <w:szCs w:val="24"/>
        </w:rPr>
      </w:pPr>
    </w:p>
    <w:p w14:paraId="1E2117E2" w14:textId="2D22D9DC" w:rsidR="008425EA" w:rsidRPr="00F52B99" w:rsidRDefault="005A1B2F" w:rsidP="008425EA">
      <w:pPr>
        <w:jc w:val="center"/>
        <w:rPr>
          <w:rFonts w:ascii="Times New Roman" w:eastAsia="標楷體" w:hAnsi="Times New Roman" w:cs="Times New Roman"/>
          <w:bCs/>
          <w:szCs w:val="24"/>
        </w:rPr>
      </w:pPr>
      <w:r>
        <w:rPr>
          <w:rFonts w:ascii="Times New Roman" w:eastAsia="標楷體" w:hAnsi="Times New Roman" w:cs="Times New Roman" w:hint="eastAsia"/>
          <w:bCs/>
          <w:szCs w:val="24"/>
        </w:rPr>
        <w:t>O</w:t>
      </w:r>
      <w:r w:rsidR="00A21CD2" w:rsidRPr="00F52B99">
        <w:rPr>
          <w:rFonts w:ascii="Times New Roman" w:eastAsia="標楷體" w:hAnsi="Times New Roman" w:cs="Times New Roman"/>
          <w:bCs/>
          <w:szCs w:val="24"/>
        </w:rPr>
        <w:t>i-</w:t>
      </w:r>
      <w:proofErr w:type="spellStart"/>
      <w:r w:rsidR="00A21CD2" w:rsidRPr="00F52B99">
        <w:rPr>
          <w:rFonts w:ascii="Times New Roman" w:eastAsia="標楷體" w:hAnsi="Times New Roman" w:cs="Times New Roman"/>
          <w:bCs/>
          <w:szCs w:val="24"/>
        </w:rPr>
        <w:t>Yi</w:t>
      </w:r>
      <w:r>
        <w:rPr>
          <w:rFonts w:ascii="Times New Roman" w:eastAsia="標楷體" w:hAnsi="Times New Roman" w:cs="Times New Roman" w:hint="eastAsia"/>
          <w:bCs/>
          <w:szCs w:val="24"/>
        </w:rPr>
        <w:t>OO</w:t>
      </w:r>
      <w:r w:rsidR="00A21CD2" w:rsidRPr="00F52B99">
        <w:rPr>
          <w:rFonts w:ascii="Times New Roman" w:eastAsia="標楷體" w:hAnsi="Times New Roman" w:cs="Times New Roman"/>
          <w:bCs/>
          <w:szCs w:val="24"/>
        </w:rPr>
        <w:t>g</w:t>
      </w:r>
      <w:proofErr w:type="spellEnd"/>
      <w:r w:rsidR="00A21CD2" w:rsidRPr="00F52B99">
        <w:rPr>
          <w:rFonts w:ascii="Times New Roman" w:eastAsia="標楷體" w:hAnsi="Times New Roman" w:cs="Times New Roman"/>
          <w:bCs/>
          <w:szCs w:val="24"/>
        </w:rPr>
        <w:t xml:space="preserve"> </w:t>
      </w:r>
      <w:r>
        <w:rPr>
          <w:rFonts w:ascii="Times New Roman" w:eastAsia="標楷體" w:hAnsi="Times New Roman" w:cs="Times New Roman" w:hint="eastAsia"/>
          <w:bCs/>
          <w:szCs w:val="24"/>
        </w:rPr>
        <w:t>OO</w:t>
      </w:r>
      <w:r w:rsidR="00A21CD2" w:rsidRPr="00F52B99">
        <w:rPr>
          <w:rFonts w:ascii="Times New Roman" w:eastAsia="標楷體" w:hAnsi="Times New Roman" w:cs="Times New Roman"/>
          <w:bCs/>
          <w:szCs w:val="24"/>
        </w:rPr>
        <w:t>n</w:t>
      </w:r>
      <w:r w:rsidR="00A21CD2" w:rsidRPr="00F52B99">
        <w:rPr>
          <w:rFonts w:ascii="Times New Roman" w:eastAsia="標楷體" w:hAnsi="Times New Roman" w:cs="Times New Roman"/>
          <w:bCs/>
          <w:szCs w:val="24"/>
          <w:vertAlign w:val="superscript"/>
        </w:rPr>
        <w:t>1</w:t>
      </w:r>
      <w:r w:rsidR="008425EA" w:rsidRPr="00F52B99">
        <w:rPr>
          <w:rFonts w:ascii="Times New Roman" w:eastAsia="標楷體" w:hAnsi="Times New Roman" w:cs="Times New Roman" w:hint="eastAsia"/>
          <w:bCs/>
          <w:szCs w:val="24"/>
          <w:vertAlign w:val="superscript"/>
        </w:rPr>
        <w:t xml:space="preserve"> </w:t>
      </w:r>
      <w:r w:rsidR="008425EA" w:rsidRPr="00F52B99">
        <w:rPr>
          <w:rFonts w:ascii="Times New Roman" w:eastAsia="標楷體" w:hAnsi="Times New Roman" w:cs="Times New Roman" w:hint="eastAsia"/>
          <w:bCs/>
          <w:szCs w:val="24"/>
        </w:rPr>
        <w:t xml:space="preserve">/ </w:t>
      </w:r>
      <w:proofErr w:type="spellStart"/>
      <w:r w:rsidR="00A21CD2" w:rsidRPr="00F52B99">
        <w:rPr>
          <w:rFonts w:ascii="Times New Roman" w:eastAsia="標楷體" w:hAnsi="Times New Roman" w:cs="Times New Roman"/>
          <w:bCs/>
          <w:szCs w:val="24"/>
        </w:rPr>
        <w:t>M</w:t>
      </w:r>
      <w:r>
        <w:rPr>
          <w:rFonts w:ascii="Times New Roman" w:eastAsia="標楷體" w:hAnsi="Times New Roman" w:cs="Times New Roman" w:hint="eastAsia"/>
          <w:bCs/>
          <w:szCs w:val="24"/>
        </w:rPr>
        <w:t>OO</w:t>
      </w:r>
      <w:r w:rsidR="00A21CD2" w:rsidRPr="00F52B99">
        <w:rPr>
          <w:rFonts w:ascii="Times New Roman" w:eastAsia="標楷體" w:hAnsi="Times New Roman" w:cs="Times New Roman"/>
          <w:bCs/>
          <w:szCs w:val="24"/>
        </w:rPr>
        <w:t>o</w:t>
      </w:r>
      <w:proofErr w:type="spellEnd"/>
      <w:r w:rsidR="00A21CD2" w:rsidRPr="00F52B99">
        <w:rPr>
          <w:rFonts w:ascii="Times New Roman" w:eastAsia="標楷體" w:hAnsi="Times New Roman" w:cs="Times New Roman"/>
          <w:bCs/>
          <w:szCs w:val="24"/>
        </w:rPr>
        <w:t xml:space="preserve"> H</w:t>
      </w:r>
      <w:r>
        <w:rPr>
          <w:rFonts w:ascii="Times New Roman" w:eastAsia="標楷體" w:hAnsi="Times New Roman" w:cs="Times New Roman" w:hint="eastAsia"/>
          <w:bCs/>
          <w:szCs w:val="24"/>
        </w:rPr>
        <w:t>OO</w:t>
      </w:r>
      <w:r w:rsidR="00A21CD2" w:rsidRPr="00F52B99">
        <w:rPr>
          <w:rFonts w:ascii="Times New Roman" w:eastAsia="標楷體" w:hAnsi="Times New Roman" w:cs="Times New Roman"/>
          <w:bCs/>
          <w:szCs w:val="24"/>
          <w:vertAlign w:val="superscript"/>
        </w:rPr>
        <w:t xml:space="preserve"> </w:t>
      </w:r>
      <w:proofErr w:type="gramStart"/>
      <w:r w:rsidR="00A21CD2" w:rsidRPr="00F52B99">
        <w:rPr>
          <w:rFonts w:ascii="Times New Roman" w:eastAsia="標楷體" w:hAnsi="Times New Roman" w:cs="Times New Roman"/>
          <w:bCs/>
          <w:szCs w:val="24"/>
          <w:vertAlign w:val="superscript"/>
        </w:rPr>
        <w:t>2</w:t>
      </w:r>
      <w:r w:rsidR="008425EA" w:rsidRPr="00F52B99">
        <w:rPr>
          <w:rFonts w:ascii="Times New Roman" w:eastAsia="標楷體" w:hAnsi="Times New Roman" w:cs="Times New Roman" w:hint="eastAsia"/>
          <w:bCs/>
          <w:szCs w:val="24"/>
          <w:vertAlign w:val="superscript"/>
        </w:rPr>
        <w:t xml:space="preserve"> </w:t>
      </w:r>
      <w:r w:rsidR="00A21CD2" w:rsidRPr="00F52B99">
        <w:rPr>
          <w:rFonts w:ascii="Times New Roman" w:eastAsia="標楷體" w:hAnsi="Times New Roman" w:cs="Times New Roman"/>
          <w:bCs/>
          <w:szCs w:val="24"/>
        </w:rPr>
        <w:t xml:space="preserve"> </w:t>
      </w:r>
      <w:r w:rsidR="008425EA" w:rsidRPr="00F52B99">
        <w:rPr>
          <w:rFonts w:ascii="Times New Roman" w:eastAsia="標楷體" w:hAnsi="Times New Roman" w:cs="Times New Roman" w:hint="eastAsia"/>
          <w:bCs/>
          <w:szCs w:val="24"/>
        </w:rPr>
        <w:t>/</w:t>
      </w:r>
      <w:proofErr w:type="gramEnd"/>
      <w:r w:rsidR="008425EA" w:rsidRPr="00F52B99">
        <w:rPr>
          <w:rFonts w:ascii="Times New Roman" w:eastAsia="標楷體" w:hAnsi="Times New Roman" w:cs="Times New Roman" w:hint="eastAsia"/>
          <w:bCs/>
          <w:szCs w:val="24"/>
        </w:rPr>
        <w:t xml:space="preserve"> </w:t>
      </w:r>
      <w:r w:rsidR="00A21CD2" w:rsidRPr="00F52B99">
        <w:rPr>
          <w:rFonts w:ascii="Times New Roman" w:eastAsia="標楷體" w:hAnsi="Times New Roman" w:cs="Times New Roman"/>
          <w:bCs/>
          <w:szCs w:val="24"/>
        </w:rPr>
        <w:t>Y</w:t>
      </w:r>
      <w:r>
        <w:rPr>
          <w:rFonts w:ascii="Times New Roman" w:eastAsia="標楷體" w:hAnsi="Times New Roman" w:cs="Times New Roman" w:hint="eastAsia"/>
          <w:bCs/>
          <w:szCs w:val="24"/>
        </w:rPr>
        <w:t>OO</w:t>
      </w:r>
      <w:r>
        <w:rPr>
          <w:rFonts w:ascii="Times New Roman" w:eastAsia="標楷體" w:hAnsi="Times New Roman" w:cs="Times New Roman"/>
          <w:bCs/>
          <w:szCs w:val="24"/>
        </w:rPr>
        <w:t>-T</w:t>
      </w:r>
      <w:r>
        <w:rPr>
          <w:rFonts w:ascii="Times New Roman" w:eastAsia="標楷體" w:hAnsi="Times New Roman" w:cs="Times New Roman" w:hint="eastAsia"/>
          <w:bCs/>
          <w:szCs w:val="24"/>
        </w:rPr>
        <w:t>OO</w:t>
      </w:r>
      <w:r w:rsidR="00A21CD2" w:rsidRPr="00F52B99">
        <w:rPr>
          <w:rFonts w:ascii="Times New Roman" w:eastAsia="標楷體" w:hAnsi="Times New Roman" w:cs="Times New Roman"/>
          <w:bCs/>
          <w:szCs w:val="24"/>
        </w:rPr>
        <w:t xml:space="preserve"> H</w:t>
      </w:r>
      <w:r>
        <w:rPr>
          <w:rFonts w:ascii="Times New Roman" w:eastAsia="標楷體" w:hAnsi="Times New Roman" w:cs="Times New Roman" w:hint="eastAsia"/>
          <w:bCs/>
          <w:szCs w:val="24"/>
        </w:rPr>
        <w:t>OO</w:t>
      </w:r>
      <w:r w:rsidR="00A21CD2" w:rsidRPr="00F52B99">
        <w:rPr>
          <w:rFonts w:ascii="Times New Roman" w:eastAsia="標楷體" w:hAnsi="Times New Roman" w:cs="Times New Roman"/>
          <w:bCs/>
          <w:szCs w:val="24"/>
        </w:rPr>
        <w:t>g</w:t>
      </w:r>
      <w:r w:rsidR="00A21CD2" w:rsidRPr="00F52B99">
        <w:rPr>
          <w:rFonts w:ascii="Times New Roman" w:eastAsia="標楷體" w:hAnsi="Times New Roman" w:cs="Times New Roman"/>
          <w:bCs/>
          <w:szCs w:val="24"/>
          <w:vertAlign w:val="superscript"/>
        </w:rPr>
        <w:t>3</w:t>
      </w:r>
      <w:r w:rsidR="008425EA" w:rsidRPr="00F52B99">
        <w:rPr>
          <w:rFonts w:ascii="Times New Roman" w:eastAsia="標楷體" w:hAnsi="Times New Roman" w:cs="Times New Roman" w:hint="eastAsia"/>
          <w:bCs/>
          <w:szCs w:val="24"/>
          <w:vertAlign w:val="superscript"/>
        </w:rPr>
        <w:t xml:space="preserve"> </w:t>
      </w:r>
      <w:r w:rsidR="008425EA" w:rsidRPr="00F52B99">
        <w:rPr>
          <w:rFonts w:ascii="Times New Roman" w:eastAsia="標楷體" w:hAnsi="Times New Roman" w:cs="Times New Roman" w:hint="eastAsia"/>
          <w:bCs/>
          <w:szCs w:val="24"/>
        </w:rPr>
        <w:t xml:space="preserve">/ </w:t>
      </w:r>
    </w:p>
    <w:p w14:paraId="49CEA099" w14:textId="3896CF32" w:rsidR="00A21CD2" w:rsidRPr="00F52B99" w:rsidRDefault="00A21CD2" w:rsidP="008425EA">
      <w:pPr>
        <w:jc w:val="center"/>
        <w:rPr>
          <w:rFonts w:ascii="Times New Roman" w:eastAsia="標楷體" w:hAnsi="Times New Roman" w:cs="Times New Roman"/>
          <w:bCs/>
          <w:szCs w:val="24"/>
        </w:rPr>
      </w:pPr>
      <w:proofErr w:type="spellStart"/>
      <w:r w:rsidRPr="00F52B99">
        <w:rPr>
          <w:rFonts w:ascii="Times New Roman" w:eastAsia="標楷體" w:hAnsi="Times New Roman" w:cs="Times New Roman"/>
          <w:bCs/>
          <w:szCs w:val="24"/>
        </w:rPr>
        <w:t>Yi</w:t>
      </w:r>
      <w:r w:rsidR="005A1B2F">
        <w:rPr>
          <w:rFonts w:ascii="Times New Roman" w:eastAsia="標楷體" w:hAnsi="Times New Roman" w:cs="Times New Roman" w:hint="eastAsia"/>
          <w:bCs/>
          <w:szCs w:val="24"/>
        </w:rPr>
        <w:t>OO</w:t>
      </w:r>
      <w:r w:rsidRPr="00F52B99">
        <w:rPr>
          <w:rFonts w:ascii="Times New Roman" w:eastAsia="標楷體" w:hAnsi="Times New Roman" w:cs="Times New Roman"/>
          <w:bCs/>
          <w:szCs w:val="24"/>
        </w:rPr>
        <w:t>i</w:t>
      </w:r>
      <w:proofErr w:type="spellEnd"/>
      <w:r w:rsidRPr="00F52B99">
        <w:rPr>
          <w:rFonts w:ascii="Times New Roman" w:eastAsia="標楷體" w:hAnsi="Times New Roman" w:cs="Times New Roman"/>
          <w:bCs/>
          <w:szCs w:val="24"/>
        </w:rPr>
        <w:t xml:space="preserve"> C</w:t>
      </w:r>
      <w:r w:rsidR="005A1B2F">
        <w:rPr>
          <w:rFonts w:ascii="Times New Roman" w:eastAsia="標楷體" w:hAnsi="Times New Roman" w:cs="Times New Roman" w:hint="eastAsia"/>
          <w:bCs/>
          <w:szCs w:val="24"/>
        </w:rPr>
        <w:t>OO</w:t>
      </w:r>
      <w:r w:rsidRPr="00F52B99">
        <w:rPr>
          <w:rFonts w:ascii="Times New Roman" w:eastAsia="標楷體" w:hAnsi="Times New Roman" w:cs="Times New Roman"/>
          <w:bCs/>
          <w:szCs w:val="24"/>
        </w:rPr>
        <w:t>n</w:t>
      </w:r>
      <w:proofErr w:type="gramStart"/>
      <w:r w:rsidRPr="00F52B99">
        <w:rPr>
          <w:rFonts w:ascii="Times New Roman" w:eastAsia="標楷體" w:hAnsi="Times New Roman" w:cs="Times New Roman"/>
          <w:bCs/>
          <w:szCs w:val="24"/>
          <w:vertAlign w:val="superscript"/>
        </w:rPr>
        <w:t>4</w:t>
      </w:r>
      <w:r w:rsidR="008425EA" w:rsidRPr="00F52B99">
        <w:rPr>
          <w:rFonts w:ascii="Times New Roman" w:eastAsia="標楷體" w:hAnsi="Times New Roman" w:cs="Times New Roman" w:hint="eastAsia"/>
          <w:bCs/>
          <w:szCs w:val="24"/>
          <w:vertAlign w:val="superscript"/>
        </w:rPr>
        <w:t xml:space="preserve"> </w:t>
      </w:r>
      <w:r w:rsidRPr="00F52B99">
        <w:rPr>
          <w:rFonts w:ascii="Times New Roman" w:eastAsia="標楷體" w:hAnsi="Times New Roman" w:cs="Times New Roman"/>
          <w:bCs/>
          <w:szCs w:val="24"/>
        </w:rPr>
        <w:t xml:space="preserve"> </w:t>
      </w:r>
      <w:r w:rsidR="008425EA" w:rsidRPr="00F52B99">
        <w:rPr>
          <w:rFonts w:ascii="Times New Roman" w:eastAsia="標楷體" w:hAnsi="Times New Roman" w:cs="Times New Roman" w:hint="eastAsia"/>
          <w:bCs/>
          <w:szCs w:val="24"/>
        </w:rPr>
        <w:t>/</w:t>
      </w:r>
      <w:proofErr w:type="gramEnd"/>
      <w:r w:rsidR="008425EA" w:rsidRPr="00F52B99">
        <w:rPr>
          <w:rFonts w:ascii="Times New Roman" w:eastAsia="標楷體" w:hAnsi="Times New Roman" w:cs="Times New Roman" w:hint="eastAsia"/>
          <w:bCs/>
          <w:szCs w:val="24"/>
        </w:rPr>
        <w:t xml:space="preserve"> </w:t>
      </w:r>
      <w:proofErr w:type="spellStart"/>
      <w:r w:rsidRPr="00F52B99">
        <w:rPr>
          <w:rFonts w:ascii="Times New Roman" w:eastAsia="標楷體" w:hAnsi="Times New Roman" w:cs="Times New Roman"/>
          <w:bCs/>
          <w:szCs w:val="24"/>
        </w:rPr>
        <w:t>P</w:t>
      </w:r>
      <w:r w:rsidR="005A1B2F">
        <w:rPr>
          <w:rFonts w:ascii="Times New Roman" w:eastAsia="標楷體" w:hAnsi="Times New Roman" w:cs="Times New Roman" w:hint="eastAsia"/>
          <w:bCs/>
          <w:szCs w:val="24"/>
        </w:rPr>
        <w:t>OO</w:t>
      </w:r>
      <w:r w:rsidRPr="00F52B99">
        <w:rPr>
          <w:rFonts w:ascii="Times New Roman" w:eastAsia="標楷體" w:hAnsi="Times New Roman" w:cs="Times New Roman"/>
          <w:bCs/>
          <w:szCs w:val="24"/>
        </w:rPr>
        <w:t>n</w:t>
      </w:r>
      <w:proofErr w:type="spellEnd"/>
      <w:r w:rsidRPr="00F52B99">
        <w:rPr>
          <w:rFonts w:ascii="Times New Roman" w:eastAsia="標楷體" w:hAnsi="Times New Roman" w:cs="Times New Roman"/>
          <w:bCs/>
          <w:szCs w:val="24"/>
        </w:rPr>
        <w:t xml:space="preserve"> </w:t>
      </w:r>
      <w:r w:rsidR="005A1B2F">
        <w:rPr>
          <w:rFonts w:ascii="Times New Roman" w:eastAsia="標楷體" w:hAnsi="Times New Roman" w:cs="Times New Roman" w:hint="eastAsia"/>
          <w:bCs/>
          <w:szCs w:val="24"/>
        </w:rPr>
        <w:t>OOO</w:t>
      </w:r>
      <w:r w:rsidRPr="00F52B99">
        <w:rPr>
          <w:rFonts w:ascii="Times New Roman" w:eastAsia="標楷體" w:hAnsi="Times New Roman" w:cs="Times New Roman"/>
          <w:bCs/>
          <w:szCs w:val="24"/>
        </w:rPr>
        <w:t>g</w:t>
      </w:r>
      <w:r w:rsidRPr="00F52B99">
        <w:rPr>
          <w:rFonts w:ascii="Times New Roman" w:eastAsia="標楷體" w:hAnsi="Times New Roman" w:cs="Times New Roman"/>
          <w:bCs/>
          <w:szCs w:val="24"/>
          <w:vertAlign w:val="superscript"/>
        </w:rPr>
        <w:t>1 *</w:t>
      </w:r>
    </w:p>
    <w:p w14:paraId="16F3E7A6" w14:textId="7E8D7579" w:rsidR="00A21CD2" w:rsidRPr="00F52B99" w:rsidRDefault="00A21CD2" w:rsidP="00EC6B76">
      <w:pPr>
        <w:ind w:leftChars="-250" w:left="-630" w:rightChars="-250" w:right="-630"/>
        <w:jc w:val="center"/>
        <w:rPr>
          <w:rFonts w:ascii="Times New Roman" w:eastAsia="標楷體" w:hAnsi="Times New Roman" w:cs="Times New Roman"/>
          <w:szCs w:val="24"/>
        </w:rPr>
      </w:pPr>
      <w:r w:rsidRPr="00F52B99">
        <w:rPr>
          <w:rFonts w:ascii="Times New Roman" w:eastAsia="標楷體" w:hAnsi="Times New Roman" w:cs="Times New Roman"/>
          <w:szCs w:val="24"/>
          <w:vertAlign w:val="superscript"/>
        </w:rPr>
        <w:t>1</w:t>
      </w:r>
      <w:r w:rsidRPr="00F52B99">
        <w:rPr>
          <w:rFonts w:ascii="Times New Roman" w:eastAsia="標楷體" w:hAnsi="Times New Roman" w:cs="Times New Roman"/>
          <w:szCs w:val="24"/>
        </w:rPr>
        <w:t>H</w:t>
      </w:r>
      <w:r w:rsidR="005A1B2F">
        <w:rPr>
          <w:rFonts w:ascii="Times New Roman" w:eastAsia="標楷體" w:hAnsi="Times New Roman" w:cs="Times New Roman" w:hint="eastAsia"/>
          <w:szCs w:val="24"/>
        </w:rPr>
        <w:t>OOO</w:t>
      </w:r>
      <w:r w:rsidRPr="00F52B99">
        <w:rPr>
          <w:rFonts w:ascii="Times New Roman" w:eastAsia="標楷體" w:hAnsi="Times New Roman" w:cs="Times New Roman"/>
          <w:szCs w:val="24"/>
        </w:rPr>
        <w:t xml:space="preserve">u University, </w:t>
      </w:r>
      <w:proofErr w:type="spellStart"/>
      <w:r w:rsidRPr="00F52B99">
        <w:rPr>
          <w:rFonts w:ascii="Times New Roman" w:eastAsia="標楷體" w:hAnsi="Times New Roman" w:cs="Times New Roman"/>
          <w:szCs w:val="24"/>
        </w:rPr>
        <w:t>G</w:t>
      </w:r>
      <w:r w:rsidR="005A1B2F">
        <w:rPr>
          <w:rFonts w:ascii="Times New Roman" w:eastAsia="標楷體" w:hAnsi="Times New Roman" w:cs="Times New Roman" w:hint="eastAsia"/>
          <w:szCs w:val="24"/>
        </w:rPr>
        <w:t>OOO</w:t>
      </w:r>
      <w:r w:rsidRPr="00F52B99">
        <w:rPr>
          <w:rFonts w:ascii="Times New Roman" w:eastAsia="標楷體" w:hAnsi="Times New Roman" w:cs="Times New Roman"/>
          <w:szCs w:val="24"/>
        </w:rPr>
        <w:t>g</w:t>
      </w:r>
      <w:proofErr w:type="spellEnd"/>
      <w:r w:rsidRPr="00F52B99">
        <w:rPr>
          <w:rFonts w:ascii="Times New Roman" w:eastAsia="標楷體" w:hAnsi="Times New Roman" w:cs="Times New Roman"/>
          <w:szCs w:val="24"/>
        </w:rPr>
        <w:t>, China</w:t>
      </w:r>
    </w:p>
    <w:p w14:paraId="260A96FC" w14:textId="6E127228" w:rsidR="00A21CD2" w:rsidRPr="00F52B99" w:rsidRDefault="00A21CD2" w:rsidP="00832D97">
      <w:pPr>
        <w:ind w:leftChars="-350" w:left="-882" w:rightChars="-350" w:right="-882"/>
        <w:jc w:val="center"/>
        <w:rPr>
          <w:rFonts w:ascii="Times New Roman" w:eastAsia="標楷體" w:hAnsi="Times New Roman" w:cs="Times New Roman"/>
          <w:szCs w:val="24"/>
        </w:rPr>
      </w:pPr>
      <w:r w:rsidRPr="00F52B99">
        <w:rPr>
          <w:rFonts w:ascii="Times New Roman" w:eastAsia="標楷體" w:hAnsi="Times New Roman" w:cs="Times New Roman"/>
          <w:szCs w:val="24"/>
          <w:vertAlign w:val="superscript"/>
        </w:rPr>
        <w:t>2</w:t>
      </w:r>
      <w:r w:rsidRPr="00F52B99">
        <w:rPr>
          <w:rFonts w:ascii="Times New Roman" w:eastAsia="標楷體" w:hAnsi="Times New Roman" w:cs="Times New Roman"/>
          <w:szCs w:val="24"/>
        </w:rPr>
        <w:t>Physi</w:t>
      </w:r>
      <w:r w:rsidR="005A1B2F">
        <w:rPr>
          <w:rFonts w:ascii="Times New Roman" w:eastAsia="標楷體" w:hAnsi="Times New Roman" w:cs="Times New Roman"/>
          <w:szCs w:val="24"/>
        </w:rPr>
        <w:t xml:space="preserve">cal Education Office, National </w:t>
      </w:r>
      <w:r w:rsidR="005A1B2F">
        <w:rPr>
          <w:rFonts w:ascii="Times New Roman" w:eastAsia="標楷體" w:hAnsi="Times New Roman" w:cs="Times New Roman" w:hint="eastAsia"/>
          <w:szCs w:val="24"/>
        </w:rPr>
        <w:t>OO</w:t>
      </w:r>
      <w:r w:rsidRPr="00F52B99">
        <w:rPr>
          <w:rFonts w:ascii="Times New Roman" w:eastAsia="標楷體" w:hAnsi="Times New Roman" w:cs="Times New Roman"/>
          <w:szCs w:val="24"/>
        </w:rPr>
        <w:t xml:space="preserve"> University of Technology, Taichung, Taiwan</w:t>
      </w:r>
    </w:p>
    <w:p w14:paraId="7F4F068D" w14:textId="6242E355" w:rsidR="00A21CD2" w:rsidRPr="00F52B99" w:rsidRDefault="00A21CD2" w:rsidP="00832D97">
      <w:pPr>
        <w:ind w:leftChars="-350" w:left="-882" w:rightChars="-350" w:right="-882"/>
        <w:jc w:val="center"/>
        <w:rPr>
          <w:rFonts w:ascii="Times New Roman" w:eastAsia="標楷體" w:hAnsi="Times New Roman" w:cs="Times New Roman"/>
          <w:szCs w:val="24"/>
        </w:rPr>
      </w:pPr>
      <w:r w:rsidRPr="00F52B99">
        <w:rPr>
          <w:rFonts w:ascii="Times New Roman" w:eastAsia="標楷體" w:hAnsi="Times New Roman" w:cs="Times New Roman"/>
          <w:szCs w:val="24"/>
          <w:vertAlign w:val="superscript"/>
        </w:rPr>
        <w:t>3</w:t>
      </w:r>
      <w:r w:rsidRPr="00F52B99">
        <w:rPr>
          <w:rFonts w:ascii="Times New Roman" w:eastAsia="標楷體" w:hAnsi="Times New Roman" w:cs="Times New Roman"/>
          <w:szCs w:val="24"/>
        </w:rPr>
        <w:t>Physical Education Office, National C</w:t>
      </w:r>
      <w:r w:rsidR="005A1B2F">
        <w:rPr>
          <w:rFonts w:ascii="Times New Roman" w:eastAsia="標楷體" w:hAnsi="Times New Roman" w:cs="Times New Roman" w:hint="eastAsia"/>
          <w:szCs w:val="24"/>
        </w:rPr>
        <w:t>OOOO</w:t>
      </w:r>
      <w:r w:rsidRPr="00F52B99">
        <w:rPr>
          <w:rFonts w:ascii="Times New Roman" w:eastAsia="標楷體" w:hAnsi="Times New Roman" w:cs="Times New Roman"/>
          <w:szCs w:val="24"/>
        </w:rPr>
        <w:t xml:space="preserve"> University, Tainan City, Taiwan</w:t>
      </w:r>
    </w:p>
    <w:p w14:paraId="15BB5A98" w14:textId="304CEDFE" w:rsidR="00A21CD2" w:rsidRPr="00F52B99" w:rsidRDefault="00A21CD2" w:rsidP="00832D97">
      <w:pPr>
        <w:ind w:leftChars="-350" w:left="-882" w:rightChars="-350" w:right="-882"/>
        <w:jc w:val="center"/>
        <w:rPr>
          <w:rFonts w:ascii="Times New Roman" w:eastAsia="標楷體" w:hAnsi="Times New Roman" w:cs="Times New Roman"/>
          <w:szCs w:val="24"/>
        </w:rPr>
      </w:pPr>
      <w:r w:rsidRPr="00F52B99">
        <w:rPr>
          <w:rFonts w:ascii="Times New Roman" w:eastAsia="標楷體" w:hAnsi="Times New Roman" w:cs="Times New Roman"/>
          <w:szCs w:val="24"/>
          <w:vertAlign w:val="superscript"/>
        </w:rPr>
        <w:t>4</w:t>
      </w:r>
      <w:r w:rsidRPr="00F52B99">
        <w:rPr>
          <w:rFonts w:ascii="Times New Roman" w:eastAsia="標楷體" w:hAnsi="Times New Roman" w:cs="Times New Roman"/>
          <w:szCs w:val="24"/>
        </w:rPr>
        <w:t>G</w:t>
      </w:r>
      <w:r w:rsidR="005A1B2F">
        <w:rPr>
          <w:rFonts w:ascii="Times New Roman" w:eastAsia="標楷體" w:hAnsi="Times New Roman" w:cs="Times New Roman" w:hint="eastAsia"/>
          <w:szCs w:val="24"/>
        </w:rPr>
        <w:t>OOOO</w:t>
      </w:r>
      <w:r w:rsidRPr="00F52B99">
        <w:rPr>
          <w:rFonts w:ascii="Times New Roman" w:eastAsia="標楷體" w:hAnsi="Times New Roman" w:cs="Times New Roman"/>
          <w:szCs w:val="24"/>
        </w:rPr>
        <w:t xml:space="preserve"> University of Foreign Studies, </w:t>
      </w:r>
      <w:proofErr w:type="spellStart"/>
      <w:r w:rsidRPr="00F52B99">
        <w:rPr>
          <w:rFonts w:ascii="Times New Roman" w:eastAsia="標楷體" w:hAnsi="Times New Roman" w:cs="Times New Roman"/>
          <w:szCs w:val="24"/>
        </w:rPr>
        <w:t>G</w:t>
      </w:r>
      <w:r w:rsidR="005A1B2F">
        <w:rPr>
          <w:rFonts w:ascii="Times New Roman" w:eastAsia="標楷體" w:hAnsi="Times New Roman" w:cs="Times New Roman" w:hint="eastAsia"/>
          <w:szCs w:val="24"/>
        </w:rPr>
        <w:t>OOO</w:t>
      </w:r>
      <w:r w:rsidRPr="00F52B99">
        <w:rPr>
          <w:rFonts w:ascii="Times New Roman" w:eastAsia="標楷體" w:hAnsi="Times New Roman" w:cs="Times New Roman"/>
          <w:szCs w:val="24"/>
        </w:rPr>
        <w:t>ng</w:t>
      </w:r>
      <w:proofErr w:type="spellEnd"/>
      <w:r w:rsidRPr="00F52B99">
        <w:rPr>
          <w:rFonts w:ascii="Times New Roman" w:eastAsia="標楷體" w:hAnsi="Times New Roman" w:cs="Times New Roman"/>
          <w:szCs w:val="24"/>
        </w:rPr>
        <w:t>, China</w:t>
      </w:r>
    </w:p>
    <w:p w14:paraId="4F8F2700" w14:textId="77777777" w:rsidR="00A21CD2" w:rsidRPr="00F52B99" w:rsidRDefault="00A21CD2" w:rsidP="008B30B2">
      <w:pPr>
        <w:jc w:val="center"/>
        <w:rPr>
          <w:rFonts w:ascii="Times New Roman" w:eastAsia="標楷體" w:hAnsi="Times New Roman" w:cs="Times New Roman"/>
          <w:szCs w:val="24"/>
        </w:rPr>
      </w:pPr>
    </w:p>
    <w:p w14:paraId="41D8042A" w14:textId="77777777" w:rsidR="00A21CD2" w:rsidRPr="00F52B99" w:rsidRDefault="00A21CD2" w:rsidP="008B30B2">
      <w:pPr>
        <w:ind w:left="567" w:right="567"/>
        <w:jc w:val="center"/>
        <w:rPr>
          <w:rFonts w:ascii="Times New Roman" w:eastAsia="標楷體" w:hAnsi="Times New Roman" w:cs="Times New Roman"/>
          <w:szCs w:val="24"/>
        </w:rPr>
      </w:pPr>
      <w:r w:rsidRPr="00F52B99">
        <w:rPr>
          <w:rFonts w:ascii="Times New Roman" w:eastAsia="標楷體" w:hAnsi="Times New Roman" w:cs="Times New Roman"/>
          <w:szCs w:val="24"/>
        </w:rPr>
        <w:t>Abstract</w:t>
      </w:r>
    </w:p>
    <w:p w14:paraId="17249EF2" w14:textId="77777777" w:rsidR="00A21CD2" w:rsidRPr="00F52B99" w:rsidRDefault="00A21CD2" w:rsidP="008B30B2">
      <w:pPr>
        <w:ind w:right="84"/>
        <w:jc w:val="both"/>
        <w:rPr>
          <w:rFonts w:ascii="Times New Roman" w:eastAsia="標楷體" w:hAnsi="Times New Roman" w:cs="Times New Roman"/>
          <w:kern w:val="0"/>
          <w:szCs w:val="24"/>
        </w:rPr>
      </w:pPr>
      <w:r w:rsidRPr="00F52B99">
        <w:rPr>
          <w:rFonts w:ascii="Times New Roman" w:eastAsia="標楷體" w:hAnsi="Times New Roman" w:cs="Times New Roman"/>
          <w:b/>
          <w:bCs/>
          <w:szCs w:val="24"/>
        </w:rPr>
        <w:t xml:space="preserve">Purpose: </w:t>
      </w:r>
      <w:r w:rsidRPr="00F52B99">
        <w:rPr>
          <w:rFonts w:ascii="Times New Roman" w:eastAsia="標楷體" w:hAnsi="Times New Roman" w:cs="Times New Roman"/>
          <w:szCs w:val="24"/>
        </w:rPr>
        <w:t xml:space="preserve">Through a literature review approach, this study aims to consolidate and elucidate the definitions, measurement methods, and highlighted potential impacts of lower limb muscle strength asymmetry on athletes. </w:t>
      </w:r>
      <w:r w:rsidRPr="00F52B99">
        <w:rPr>
          <w:rFonts w:ascii="Times New Roman" w:eastAsia="標楷體" w:hAnsi="Times New Roman" w:cs="Times New Roman"/>
          <w:b/>
          <w:szCs w:val="24"/>
        </w:rPr>
        <w:t xml:space="preserve">Methods: </w:t>
      </w:r>
      <w:r w:rsidRPr="00F52B99">
        <w:rPr>
          <w:rFonts w:ascii="Times New Roman" w:eastAsia="標楷體" w:hAnsi="Times New Roman" w:cs="Times New Roman"/>
          <w:szCs w:val="24"/>
        </w:rPr>
        <w:t xml:space="preserve">A systematic search was conducted using the keywords "lower limb muscle strength asymmetry" in databases including Web of Science, PubMed, Google Scholar, </w:t>
      </w:r>
      <w:proofErr w:type="spellStart"/>
      <w:r w:rsidRPr="00F52B99">
        <w:rPr>
          <w:rFonts w:ascii="Times New Roman" w:eastAsia="標楷體" w:hAnsi="Times New Roman" w:cs="Times New Roman"/>
          <w:szCs w:val="24"/>
        </w:rPr>
        <w:t>PEDro</w:t>
      </w:r>
      <w:proofErr w:type="spellEnd"/>
      <w:r w:rsidRPr="00F52B99">
        <w:rPr>
          <w:rFonts w:ascii="Times New Roman" w:eastAsia="標楷體" w:hAnsi="Times New Roman" w:cs="Times New Roman"/>
          <w:szCs w:val="24"/>
        </w:rPr>
        <w:t xml:space="preserve">, Cochrane Library, and CNKI. Relevant literature concerning important information related to lower limb muscle strength asymmetry, its measurement methods, and its effects on athletic performance and injury mechanisms were compiled from both domestic and foreign sources, with the intention of informing readers about the severity of lower limb asymmetry. </w:t>
      </w:r>
      <w:r w:rsidRPr="00F52B99">
        <w:rPr>
          <w:rFonts w:ascii="Times New Roman" w:eastAsia="標楷體" w:hAnsi="Times New Roman" w:cs="Times New Roman"/>
          <w:b/>
          <w:bCs/>
          <w:szCs w:val="24"/>
        </w:rPr>
        <w:t>Results</w:t>
      </w:r>
      <w:r w:rsidRPr="00F52B99">
        <w:rPr>
          <w:rFonts w:ascii="Times New Roman" w:eastAsia="標楷體" w:hAnsi="Times New Roman" w:cs="Times New Roman"/>
          <w:szCs w:val="24"/>
        </w:rPr>
        <w:t xml:space="preserve">: There is a higher likelihood of lower limb asymmetry in males compared to females. Additionally, if lower limb muscle strength asymmetry exceeds 10-15%, the probability of non-contact sports injuries increases. </w:t>
      </w:r>
      <w:r w:rsidRPr="00F52B99">
        <w:rPr>
          <w:rFonts w:ascii="Times New Roman" w:eastAsia="標楷體" w:hAnsi="Times New Roman" w:cs="Times New Roman"/>
          <w:b/>
          <w:bCs/>
          <w:szCs w:val="24"/>
        </w:rPr>
        <w:t xml:space="preserve">Conclusions: </w:t>
      </w:r>
      <w:r w:rsidRPr="00F52B99">
        <w:rPr>
          <w:rFonts w:ascii="Times New Roman" w:eastAsia="標楷體" w:hAnsi="Times New Roman" w:cs="Times New Roman"/>
          <w:kern w:val="0"/>
          <w:szCs w:val="24"/>
        </w:rPr>
        <w:t>Elevated levels of lower limb muscle strength asymmetry may increase the risk of sports injuries. Athletes should undergo regular assessments to detect lower limb asymmetry, allowing for evaluation and mitigation of potential risks.</w:t>
      </w:r>
    </w:p>
    <w:p w14:paraId="72F25BAA" w14:textId="77777777" w:rsidR="00A21CD2" w:rsidRPr="00F52B99" w:rsidRDefault="00A21CD2" w:rsidP="008B30B2">
      <w:pPr>
        <w:ind w:right="84"/>
        <w:jc w:val="both"/>
        <w:rPr>
          <w:rFonts w:ascii="Times New Roman" w:eastAsia="標楷體" w:hAnsi="Times New Roman" w:cs="Times New Roman"/>
          <w:szCs w:val="24"/>
          <w:shd w:val="clear" w:color="auto" w:fill="FFFFFF"/>
          <w:lang w:eastAsia="zh-CN"/>
        </w:rPr>
      </w:pPr>
    </w:p>
    <w:p w14:paraId="56B379F9" w14:textId="77777777" w:rsidR="00A21CD2" w:rsidRPr="00F52B99" w:rsidRDefault="00A21CD2" w:rsidP="008B30B2">
      <w:pPr>
        <w:ind w:right="84"/>
        <w:jc w:val="both"/>
        <w:rPr>
          <w:rFonts w:ascii="Times New Roman" w:eastAsia="標楷體" w:hAnsi="Times New Roman" w:cs="Times New Roman"/>
          <w:szCs w:val="24"/>
        </w:rPr>
      </w:pPr>
      <w:r w:rsidRPr="00F52B99">
        <w:rPr>
          <w:rFonts w:ascii="Times New Roman" w:eastAsia="標楷體" w:hAnsi="Times New Roman" w:cs="Times New Roman"/>
          <w:b/>
          <w:szCs w:val="24"/>
        </w:rPr>
        <w:t>Keywords:</w:t>
      </w:r>
      <w:r w:rsidRPr="00F52B99">
        <w:rPr>
          <w:rFonts w:ascii="Times New Roman" w:eastAsia="標楷體" w:hAnsi="Times New Roman" w:cs="Times New Roman"/>
          <w:szCs w:val="24"/>
        </w:rPr>
        <w:t xml:space="preserve"> measurement methods, non-contact injury, athletic ability</w:t>
      </w:r>
      <w:bookmarkEnd w:id="3"/>
      <w:bookmarkEnd w:id="6"/>
    </w:p>
    <w:p w14:paraId="26B7FE33" w14:textId="77777777" w:rsidR="00CB152A" w:rsidRPr="00F52B99" w:rsidRDefault="00CB152A" w:rsidP="00CB152A">
      <w:pPr>
        <w:pBdr>
          <w:bottom w:val="single" w:sz="12" w:space="1" w:color="auto"/>
        </w:pBdr>
        <w:ind w:rightChars="-100" w:right="-252"/>
        <w:rPr>
          <w:rFonts w:ascii="Times New Roman" w:eastAsia="標楷體" w:hAnsi="Times New Roman" w:cs="Times New Roman"/>
          <w:b/>
          <w:bCs/>
        </w:rPr>
      </w:pPr>
    </w:p>
    <w:p w14:paraId="2557B130" w14:textId="77777777" w:rsidR="00832D97" w:rsidRPr="00F52B99" w:rsidRDefault="00832D97" w:rsidP="00CB152A">
      <w:pPr>
        <w:pBdr>
          <w:bottom w:val="single" w:sz="12" w:space="1" w:color="auto"/>
        </w:pBdr>
        <w:ind w:rightChars="-100" w:right="-252"/>
        <w:rPr>
          <w:rFonts w:ascii="Times New Roman" w:eastAsia="標楷體" w:hAnsi="Times New Roman" w:cs="Times New Roman"/>
          <w:b/>
          <w:bCs/>
        </w:rPr>
      </w:pPr>
    </w:p>
    <w:p w14:paraId="0DA8E657" w14:textId="77777777" w:rsidR="00CB152A" w:rsidRPr="00F52B99" w:rsidRDefault="00CB152A" w:rsidP="00CB152A">
      <w:pPr>
        <w:pBdr>
          <w:bottom w:val="single" w:sz="12" w:space="1" w:color="auto"/>
        </w:pBdr>
        <w:ind w:rightChars="-100" w:right="-252"/>
        <w:rPr>
          <w:rFonts w:ascii="Times New Roman" w:eastAsia="標楷體" w:hAnsi="Times New Roman" w:cs="Times New Roman"/>
          <w:b/>
          <w:bCs/>
        </w:rPr>
      </w:pPr>
    </w:p>
    <w:p w14:paraId="1E2DE0A1" w14:textId="77777777" w:rsidR="00CB152A" w:rsidRPr="00F52B99" w:rsidRDefault="00CB152A" w:rsidP="00CB152A">
      <w:pPr>
        <w:ind w:rightChars="-100" w:right="-252"/>
        <w:rPr>
          <w:rFonts w:ascii="Times New Roman" w:eastAsia="標楷體" w:hAnsi="Times New Roman"/>
          <w:color w:val="000000" w:themeColor="text1"/>
        </w:rPr>
      </w:pPr>
    </w:p>
    <w:p w14:paraId="610F4C3D" w14:textId="735D83E5" w:rsidR="00CB152A" w:rsidRPr="00F52B99" w:rsidRDefault="00CB152A" w:rsidP="00CB152A">
      <w:pPr>
        <w:autoSpaceDE w:val="0"/>
        <w:autoSpaceDN w:val="0"/>
        <w:adjustRightInd w:val="0"/>
        <w:rPr>
          <w:rFonts w:ascii="Times New Roman" w:eastAsia="標楷體" w:hAnsi="Times New Roman"/>
          <w:color w:val="000000"/>
          <w:kern w:val="0"/>
          <w:szCs w:val="24"/>
        </w:rPr>
      </w:pPr>
      <w:r w:rsidRPr="00F52B99">
        <w:rPr>
          <w:rFonts w:ascii="Times New Roman" w:eastAsia="標楷體" w:hAnsi="Times New Roman" w:cs="標楷體"/>
          <w:color w:val="000000"/>
          <w:kern w:val="0"/>
          <w:szCs w:val="24"/>
        </w:rPr>
        <w:t xml:space="preserve">Corresponding Author: </w:t>
      </w:r>
      <w:r w:rsidR="00832D97" w:rsidRPr="00F52B99">
        <w:rPr>
          <w:rFonts w:ascii="Times New Roman" w:eastAsia="標楷體" w:hAnsi="Times New Roman" w:cs="Times New Roman"/>
          <w:bCs/>
          <w:szCs w:val="24"/>
        </w:rPr>
        <w:t>P</w:t>
      </w:r>
      <w:r w:rsidR="005A1B2F">
        <w:rPr>
          <w:rFonts w:ascii="Times New Roman" w:eastAsia="標楷體" w:hAnsi="Times New Roman" w:cs="Times New Roman" w:hint="eastAsia"/>
          <w:bCs/>
          <w:szCs w:val="24"/>
        </w:rPr>
        <w:t>OO</w:t>
      </w:r>
      <w:r w:rsidR="00832D97" w:rsidRPr="00F52B99">
        <w:rPr>
          <w:rFonts w:ascii="Times New Roman" w:eastAsia="標楷體" w:hAnsi="Times New Roman" w:cs="Times New Roman"/>
          <w:bCs/>
          <w:szCs w:val="24"/>
        </w:rPr>
        <w:t>-H</w:t>
      </w:r>
      <w:r w:rsidR="005A1B2F">
        <w:rPr>
          <w:rFonts w:ascii="Times New Roman" w:eastAsia="標楷體" w:hAnsi="Times New Roman" w:cs="Times New Roman" w:hint="eastAsia"/>
          <w:bCs/>
          <w:szCs w:val="24"/>
        </w:rPr>
        <w:t>OO</w:t>
      </w:r>
      <w:r w:rsidR="00832D97" w:rsidRPr="00F52B99">
        <w:rPr>
          <w:rFonts w:ascii="Times New Roman" w:eastAsia="標楷體" w:hAnsi="Times New Roman" w:cs="Times New Roman"/>
          <w:bCs/>
          <w:szCs w:val="24"/>
        </w:rPr>
        <w:t xml:space="preserve"> C</w:t>
      </w:r>
      <w:r w:rsidR="005A1B2F">
        <w:rPr>
          <w:rFonts w:ascii="Times New Roman" w:eastAsia="標楷體" w:hAnsi="Times New Roman" w:cs="Times New Roman" w:hint="eastAsia"/>
          <w:bCs/>
          <w:szCs w:val="24"/>
        </w:rPr>
        <w:t>OOO</w:t>
      </w:r>
    </w:p>
    <w:p w14:paraId="22ECB281" w14:textId="06E437EF" w:rsidR="00CB152A" w:rsidRPr="00F52B99" w:rsidRDefault="00CB152A" w:rsidP="00CB152A">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eastAsia="標楷體" w:hAnsi="Times New Roman" w:cs="Times New Roman"/>
          <w:color w:val="000000" w:themeColor="text1"/>
          <w:kern w:val="0"/>
          <w:szCs w:val="24"/>
        </w:rPr>
      </w:pPr>
      <w:r w:rsidRPr="00F52B99">
        <w:rPr>
          <w:rFonts w:ascii="Times New Roman" w:eastAsia="標楷體" w:hAnsi="Times New Roman" w:cs="Times New Roman"/>
          <w:color w:val="000000" w:themeColor="text1"/>
          <w:kern w:val="0"/>
          <w:szCs w:val="24"/>
        </w:rPr>
        <w:t>E-mail</w:t>
      </w:r>
      <w:r w:rsidRPr="00F52B99">
        <w:rPr>
          <w:rFonts w:ascii="Times New Roman" w:eastAsia="標楷體" w:hAnsi="Times New Roman" w:cs="Times New Roman"/>
          <w:color w:val="000000" w:themeColor="text1"/>
          <w:kern w:val="0"/>
          <w:szCs w:val="24"/>
        </w:rPr>
        <w:t>：</w:t>
      </w:r>
      <w:r w:rsidR="005A1B2F">
        <w:rPr>
          <w:rFonts w:ascii="Times New Roman" w:eastAsia="標楷體" w:hAnsi="Times New Roman" w:cs="Times New Roman" w:hint="eastAsia"/>
          <w:kern w:val="0"/>
          <w:szCs w:val="24"/>
        </w:rPr>
        <w:t xml:space="preserve">OOO </w:t>
      </w:r>
      <w:r w:rsidR="0050467A">
        <w:rPr>
          <w:rFonts w:ascii="Times New Roman" w:eastAsia="標楷體" w:hAnsi="Times New Roman" w:cs="Times New Roman" w:hint="eastAsia"/>
          <w:kern w:val="0"/>
          <w:szCs w:val="24"/>
        </w:rPr>
        <w:t>XXX</w:t>
      </w:r>
      <w:r w:rsidR="00832D97" w:rsidRPr="00F52B99">
        <w:rPr>
          <w:rFonts w:ascii="Times New Roman" w:eastAsia="標楷體" w:hAnsi="Times New Roman" w:cs="Times New Roman"/>
          <w:kern w:val="0"/>
          <w:szCs w:val="24"/>
        </w:rPr>
        <w:t>@hotmail.com</w:t>
      </w:r>
    </w:p>
    <w:p w14:paraId="0E4435AA" w14:textId="77777777" w:rsidR="007F44FE" w:rsidRDefault="007F44FE" w:rsidP="008B30B2">
      <w:pPr>
        <w:pStyle w:val="afd"/>
      </w:pPr>
      <w:bookmarkStart w:id="8" w:name="_Toc165567262"/>
      <w:bookmarkStart w:id="9" w:name="_Hlk165621151"/>
    </w:p>
    <w:p w14:paraId="3C07D72F" w14:textId="3CF7ECCC" w:rsidR="00960B76" w:rsidRPr="00F52B99" w:rsidRDefault="00960B76" w:rsidP="008B30B2">
      <w:pPr>
        <w:pStyle w:val="afd"/>
      </w:pPr>
      <w:bookmarkStart w:id="10" w:name="_Toc168472290"/>
      <w:r w:rsidRPr="00F52B99">
        <w:rPr>
          <w:rFonts w:hint="eastAsia"/>
        </w:rPr>
        <w:lastRenderedPageBreak/>
        <w:t>透過三項式訓練介入熱身對青少年下肢爆發力的影響</w:t>
      </w:r>
      <w:bookmarkEnd w:id="8"/>
      <w:bookmarkEnd w:id="10"/>
    </w:p>
    <w:bookmarkEnd w:id="9"/>
    <w:p w14:paraId="13D6FE31" w14:textId="77777777" w:rsidR="00960B76" w:rsidRPr="00F52B99" w:rsidRDefault="00960B76" w:rsidP="008B30B2">
      <w:pPr>
        <w:jc w:val="center"/>
        <w:rPr>
          <w:rFonts w:ascii="Times New Roman" w:eastAsia="標楷體" w:hAnsi="Times New Roman"/>
          <w:b/>
        </w:rPr>
      </w:pPr>
    </w:p>
    <w:p w14:paraId="39E268A8" w14:textId="40397428" w:rsidR="00960B76" w:rsidRPr="00F52B99" w:rsidRDefault="003B720C" w:rsidP="008B30B2">
      <w:pPr>
        <w:jc w:val="center"/>
        <w:rPr>
          <w:rFonts w:ascii="Times New Roman" w:eastAsia="標楷體" w:hAnsi="Times New Roman"/>
          <w:bCs/>
        </w:rPr>
      </w:pPr>
      <w:r>
        <w:rPr>
          <w:rFonts w:ascii="Times New Roman" w:eastAsia="標楷體" w:hAnsi="Times New Roman" w:hint="eastAsia"/>
          <w:bCs/>
        </w:rPr>
        <w:t>OOO</w:t>
      </w:r>
      <w:proofErr w:type="gramStart"/>
      <w:r w:rsidR="00960B76" w:rsidRPr="00F52B99">
        <w:rPr>
          <w:rFonts w:ascii="Times New Roman" w:eastAsia="標楷體" w:hAnsi="Times New Roman"/>
          <w:bCs/>
          <w:vertAlign w:val="superscript"/>
        </w:rPr>
        <w:t>1</w:t>
      </w:r>
      <w:r w:rsidR="00CB152A" w:rsidRPr="00F52B99">
        <w:rPr>
          <w:rFonts w:ascii="Times New Roman" w:eastAsia="標楷體" w:hAnsi="Times New Roman" w:hint="eastAsia"/>
          <w:bCs/>
          <w:vertAlign w:val="superscript"/>
        </w:rPr>
        <w:t xml:space="preserve"> </w:t>
      </w:r>
      <w:r w:rsidR="00960B76" w:rsidRPr="00F52B99">
        <w:rPr>
          <w:rFonts w:ascii="Times New Roman" w:eastAsia="標楷體" w:hAnsi="Times New Roman" w:hint="eastAsia"/>
          <w:bCs/>
        </w:rPr>
        <w:t xml:space="preserve"> </w:t>
      </w:r>
      <w:r w:rsidR="00CB152A" w:rsidRPr="00F52B99">
        <w:rPr>
          <w:rFonts w:ascii="Times New Roman" w:eastAsia="標楷體" w:hAnsi="Times New Roman" w:hint="eastAsia"/>
          <w:bCs/>
        </w:rPr>
        <w:t>/</w:t>
      </w:r>
      <w:proofErr w:type="gramEnd"/>
      <w:r w:rsidR="00CB152A" w:rsidRPr="00F52B99">
        <w:rPr>
          <w:rFonts w:ascii="Times New Roman" w:eastAsia="標楷體" w:hAnsi="Times New Roman" w:hint="eastAsia"/>
          <w:bCs/>
        </w:rPr>
        <w:t xml:space="preserve"> </w:t>
      </w:r>
      <w:r w:rsidRPr="003B720C">
        <w:rPr>
          <w:rFonts w:ascii="Times New Roman" w:eastAsia="標楷體" w:hAnsi="Times New Roman"/>
          <w:bCs/>
        </w:rPr>
        <w:t>OOO</w:t>
      </w:r>
      <w:r w:rsidRPr="003B720C">
        <w:rPr>
          <w:rFonts w:ascii="Times New Roman" w:eastAsia="標楷體" w:hAnsi="Times New Roman" w:hint="eastAsia"/>
          <w:bCs/>
        </w:rPr>
        <w:t xml:space="preserve"> </w:t>
      </w:r>
      <w:r w:rsidR="00960B76" w:rsidRPr="00F52B99">
        <w:rPr>
          <w:rFonts w:ascii="Times New Roman" w:eastAsia="標楷體" w:hAnsi="Times New Roman" w:hint="eastAsia"/>
          <w:bCs/>
          <w:vertAlign w:val="superscript"/>
        </w:rPr>
        <w:t>1</w:t>
      </w:r>
      <w:r w:rsidR="00CB152A" w:rsidRPr="00F52B99">
        <w:rPr>
          <w:rFonts w:ascii="Times New Roman" w:eastAsia="標楷體" w:hAnsi="Times New Roman" w:hint="eastAsia"/>
          <w:bCs/>
          <w:vertAlign w:val="superscript"/>
        </w:rPr>
        <w:t xml:space="preserve"> </w:t>
      </w:r>
      <w:r w:rsidR="00960B76" w:rsidRPr="00F52B99">
        <w:rPr>
          <w:rFonts w:ascii="Times New Roman" w:eastAsia="標楷體" w:hAnsi="Times New Roman" w:hint="eastAsia"/>
          <w:bCs/>
        </w:rPr>
        <w:t xml:space="preserve"> </w:t>
      </w:r>
      <w:r w:rsidR="00CB152A" w:rsidRPr="00F52B99">
        <w:rPr>
          <w:rFonts w:ascii="Times New Roman" w:eastAsia="標楷體" w:hAnsi="Times New Roman" w:hint="eastAsia"/>
          <w:bCs/>
        </w:rPr>
        <w:t xml:space="preserve">/ </w:t>
      </w:r>
      <w:r w:rsidRPr="003B720C">
        <w:rPr>
          <w:rFonts w:ascii="Times New Roman" w:eastAsia="標楷體" w:hAnsi="Times New Roman"/>
          <w:bCs/>
        </w:rPr>
        <w:t>OOO</w:t>
      </w:r>
      <w:r w:rsidRPr="003B720C">
        <w:rPr>
          <w:rFonts w:ascii="Times New Roman" w:eastAsia="標楷體" w:hAnsi="Times New Roman" w:hint="eastAsia"/>
          <w:bCs/>
        </w:rPr>
        <w:t xml:space="preserve"> </w:t>
      </w:r>
      <w:r w:rsidR="00960B76" w:rsidRPr="00F52B99">
        <w:rPr>
          <w:rFonts w:ascii="Times New Roman" w:eastAsia="標楷體" w:hAnsi="Times New Roman" w:hint="eastAsia"/>
          <w:bCs/>
          <w:vertAlign w:val="superscript"/>
        </w:rPr>
        <w:t>2</w:t>
      </w:r>
      <w:r w:rsidR="00AB5758" w:rsidRPr="00F52B99">
        <w:rPr>
          <w:rFonts w:ascii="Times New Roman" w:eastAsia="標楷體" w:hAnsi="Times New Roman" w:hint="eastAsia"/>
          <w:bCs/>
          <w:vertAlign w:val="superscript"/>
        </w:rPr>
        <w:t xml:space="preserve"> </w:t>
      </w:r>
      <w:r w:rsidR="00AB5758" w:rsidRPr="00F52B99">
        <w:rPr>
          <w:rFonts w:ascii="Times New Roman" w:eastAsia="標楷體" w:hAnsi="Times New Roman" w:hint="eastAsia"/>
          <w:bCs/>
        </w:rPr>
        <w:t xml:space="preserve">/ </w:t>
      </w:r>
      <w:r w:rsidRPr="003B720C">
        <w:rPr>
          <w:rFonts w:ascii="Times New Roman" w:eastAsia="標楷體" w:hAnsi="Times New Roman"/>
          <w:bCs/>
        </w:rPr>
        <w:t>OOO</w:t>
      </w:r>
      <w:r w:rsidRPr="003B720C">
        <w:rPr>
          <w:rFonts w:ascii="Times New Roman" w:eastAsia="標楷體" w:hAnsi="Times New Roman" w:hint="eastAsia"/>
          <w:bCs/>
        </w:rPr>
        <w:t xml:space="preserve"> </w:t>
      </w:r>
      <w:r w:rsidR="00AB5758" w:rsidRPr="00F52B99">
        <w:rPr>
          <w:rFonts w:ascii="Times New Roman" w:eastAsia="標楷體" w:hAnsi="Times New Roman" w:hint="eastAsia"/>
          <w:bCs/>
          <w:vertAlign w:val="superscript"/>
        </w:rPr>
        <w:t>1</w:t>
      </w:r>
    </w:p>
    <w:p w14:paraId="3DD5BA1E" w14:textId="51A9BC0E" w:rsidR="00960B76" w:rsidRPr="00F52B99" w:rsidRDefault="00960B76" w:rsidP="008B30B2">
      <w:pPr>
        <w:jc w:val="center"/>
        <w:rPr>
          <w:rFonts w:ascii="Times New Roman" w:eastAsia="標楷體" w:hAnsi="Times New Roman"/>
          <w:bCs/>
        </w:rPr>
      </w:pPr>
      <w:r w:rsidRPr="00F52B99">
        <w:rPr>
          <w:rFonts w:ascii="Times New Roman" w:eastAsia="標楷體" w:hAnsi="Times New Roman"/>
          <w:bCs/>
          <w:vertAlign w:val="superscript"/>
        </w:rPr>
        <w:t>1</w:t>
      </w:r>
      <w:r w:rsidR="003B720C" w:rsidRPr="003B720C">
        <w:t xml:space="preserve"> </w:t>
      </w:r>
      <w:r w:rsidR="003B720C" w:rsidRPr="003B720C">
        <w:rPr>
          <w:rFonts w:ascii="Times New Roman" w:eastAsia="標楷體" w:hAnsi="Times New Roman"/>
          <w:bCs/>
        </w:rPr>
        <w:t>OOO</w:t>
      </w:r>
      <w:r w:rsidRPr="00F52B99">
        <w:rPr>
          <w:rFonts w:ascii="Times New Roman" w:eastAsia="標楷體" w:hAnsi="Times New Roman" w:hint="eastAsia"/>
          <w:bCs/>
        </w:rPr>
        <w:t>體育學院</w:t>
      </w:r>
    </w:p>
    <w:p w14:paraId="4B51D682" w14:textId="538B7133" w:rsidR="00960B76" w:rsidRPr="00F52B99" w:rsidRDefault="00960B76" w:rsidP="008B30B2">
      <w:pPr>
        <w:jc w:val="center"/>
        <w:rPr>
          <w:rFonts w:ascii="Times New Roman" w:eastAsia="標楷體" w:hAnsi="Times New Roman"/>
          <w:bCs/>
        </w:rPr>
      </w:pPr>
      <w:r w:rsidRPr="00F52B99">
        <w:rPr>
          <w:rFonts w:ascii="Times New Roman" w:eastAsia="標楷體" w:hAnsi="Times New Roman" w:hint="eastAsia"/>
          <w:bCs/>
          <w:vertAlign w:val="superscript"/>
        </w:rPr>
        <w:t>2</w:t>
      </w:r>
      <w:r w:rsidR="003B720C" w:rsidRPr="003B720C">
        <w:t xml:space="preserve"> </w:t>
      </w:r>
      <w:r w:rsidR="003B720C" w:rsidRPr="003B720C">
        <w:rPr>
          <w:rFonts w:ascii="Times New Roman" w:eastAsia="標楷體" w:hAnsi="Times New Roman"/>
          <w:bCs/>
        </w:rPr>
        <w:t>OOO</w:t>
      </w:r>
      <w:r w:rsidRPr="00F52B99">
        <w:rPr>
          <w:rFonts w:ascii="Times New Roman" w:eastAsia="標楷體" w:hAnsi="Times New Roman" w:hint="eastAsia"/>
          <w:bCs/>
        </w:rPr>
        <w:t>學體育室</w:t>
      </w:r>
    </w:p>
    <w:p w14:paraId="1D9F0941" w14:textId="77777777" w:rsidR="00960B76" w:rsidRPr="00F52B99" w:rsidRDefault="00960B76" w:rsidP="008B30B2">
      <w:pPr>
        <w:jc w:val="center"/>
        <w:rPr>
          <w:rFonts w:ascii="Times New Roman" w:eastAsia="標楷體" w:hAnsi="Times New Roman"/>
          <w:bCs/>
        </w:rPr>
      </w:pPr>
    </w:p>
    <w:p w14:paraId="7932B5C9" w14:textId="77777777" w:rsidR="00960B76" w:rsidRPr="00F52B99" w:rsidRDefault="00960B76" w:rsidP="008B30B2">
      <w:pPr>
        <w:autoSpaceDE w:val="0"/>
        <w:autoSpaceDN w:val="0"/>
        <w:ind w:right="56"/>
        <w:jc w:val="center"/>
        <w:rPr>
          <w:rFonts w:ascii="Times New Roman" w:eastAsia="標楷體" w:hAnsi="Times New Roman" w:cs="Noto Sans CJK HK"/>
          <w:color w:val="000000"/>
          <w:kern w:val="0"/>
          <w:szCs w:val="24"/>
          <w:lang w:bidi="en-US"/>
        </w:rPr>
      </w:pPr>
      <w:r w:rsidRPr="00F52B99">
        <w:rPr>
          <w:rFonts w:ascii="Times New Roman" w:eastAsia="標楷體" w:hAnsi="Times New Roman" w:cs="Noto Sans CJK HK" w:hint="eastAsia"/>
          <w:color w:val="000000"/>
          <w:kern w:val="0"/>
          <w:szCs w:val="24"/>
          <w:lang w:bidi="en-US"/>
        </w:rPr>
        <w:t>摘要</w:t>
      </w:r>
    </w:p>
    <w:p w14:paraId="2974E28C" w14:textId="77777777" w:rsidR="00960B76" w:rsidRPr="00F52B99" w:rsidRDefault="00960B76" w:rsidP="008B30B2">
      <w:pPr>
        <w:autoSpaceDE w:val="0"/>
        <w:autoSpaceDN w:val="0"/>
        <w:ind w:right="57" w:firstLine="482"/>
        <w:jc w:val="both"/>
        <w:rPr>
          <w:rFonts w:ascii="Times New Roman" w:eastAsia="標楷體" w:hAnsi="Times New Roman" w:cs="Noto Sans CJK HK"/>
          <w:kern w:val="0"/>
          <w:szCs w:val="24"/>
        </w:rPr>
      </w:pPr>
      <w:r w:rsidRPr="00F52B99">
        <w:rPr>
          <w:rFonts w:ascii="Times New Roman" w:eastAsia="標楷體" w:hAnsi="Times New Roman" w:cs="Noto Sans CJK HK" w:hint="eastAsia"/>
          <w:b/>
          <w:kern w:val="0"/>
          <w:szCs w:val="24"/>
        </w:rPr>
        <w:t>目的</w:t>
      </w:r>
      <w:r w:rsidRPr="00F52B99">
        <w:rPr>
          <w:rFonts w:ascii="Times New Roman" w:eastAsia="標楷體" w:hAnsi="Times New Roman" w:cs="Noto Sans CJK HK" w:hint="eastAsia"/>
          <w:spacing w:val="-1"/>
          <w:kern w:val="0"/>
          <w:szCs w:val="24"/>
        </w:rPr>
        <w:t>：</w:t>
      </w:r>
      <w:r w:rsidRPr="00F52B99">
        <w:rPr>
          <w:rFonts w:ascii="Times New Roman" w:eastAsia="標楷體" w:hAnsi="Times New Roman" w:cs="新細明體" w:hint="eastAsia"/>
          <w:kern w:val="0"/>
          <w:szCs w:val="24"/>
        </w:rPr>
        <w:t>三項式肌力訓練</w:t>
      </w:r>
      <w:r w:rsidRPr="00F52B99">
        <w:rPr>
          <w:rFonts w:ascii="Times New Roman" w:eastAsia="標楷體" w:hAnsi="Times New Roman" w:cs="Times New Roman"/>
          <w:kern w:val="0"/>
          <w:szCs w:val="24"/>
        </w:rPr>
        <w:t>(</w:t>
      </w:r>
      <w:proofErr w:type="spellStart"/>
      <w:r w:rsidRPr="00F52B99">
        <w:rPr>
          <w:rFonts w:ascii="Times New Roman" w:eastAsia="標楷體" w:hAnsi="Times New Roman" w:cs="Times New Roman"/>
          <w:kern w:val="0"/>
          <w:szCs w:val="24"/>
        </w:rPr>
        <w:t>Triphasic</w:t>
      </w:r>
      <w:proofErr w:type="spellEnd"/>
      <w:r w:rsidRPr="00F52B99">
        <w:rPr>
          <w:rFonts w:ascii="Times New Roman" w:eastAsia="標楷體" w:hAnsi="Times New Roman" w:cs="Times New Roman"/>
          <w:kern w:val="0"/>
          <w:szCs w:val="24"/>
        </w:rPr>
        <w:t xml:space="preserve"> Training)</w:t>
      </w:r>
      <w:r w:rsidRPr="00F52B99">
        <w:rPr>
          <w:rFonts w:ascii="Times New Roman" w:eastAsia="標楷體" w:hAnsi="Times New Roman" w:cs="Noto Sans CJK HK" w:hint="eastAsia"/>
          <w:spacing w:val="1"/>
          <w:kern w:val="0"/>
          <w:szCs w:val="24"/>
        </w:rPr>
        <w:t>方法在</w:t>
      </w:r>
      <w:r w:rsidRPr="00F52B99">
        <w:rPr>
          <w:rFonts w:ascii="Times New Roman" w:eastAsia="標楷體" w:hAnsi="Times New Roman" w:cs="Noto Sans CJK HK"/>
          <w:kern w:val="0"/>
          <w:szCs w:val="24"/>
        </w:rPr>
        <w:t>6</w:t>
      </w:r>
      <w:r w:rsidRPr="00F52B99">
        <w:rPr>
          <w:rFonts w:ascii="Times New Roman" w:eastAsia="標楷體" w:hAnsi="Times New Roman" w:cs="Noto Sans CJK HK" w:hint="eastAsia"/>
          <w:kern w:val="0"/>
          <w:szCs w:val="24"/>
        </w:rPr>
        <w:t>周的訓練介入熱身</w:t>
      </w:r>
      <w:r w:rsidRPr="00F52B99">
        <w:rPr>
          <w:rFonts w:ascii="Times New Roman" w:eastAsia="標楷體" w:hAnsi="Times New Roman" w:cs="Noto Sans CJK HK" w:hint="eastAsia"/>
          <w:spacing w:val="-6"/>
          <w:kern w:val="0"/>
          <w:szCs w:val="24"/>
        </w:rPr>
        <w:t>能否有效的提高青少年的下肢爆發力。</w:t>
      </w:r>
      <w:r w:rsidRPr="00F52B99">
        <w:rPr>
          <w:rFonts w:ascii="Times New Roman" w:eastAsia="標楷體" w:hAnsi="Times New Roman" w:cs="Noto Sans CJK HK" w:hint="eastAsia"/>
          <w:b/>
          <w:kern w:val="0"/>
          <w:szCs w:val="24"/>
        </w:rPr>
        <w:t>方法</w:t>
      </w:r>
      <w:r w:rsidRPr="00F52B99">
        <w:rPr>
          <w:rFonts w:ascii="Times New Roman" w:eastAsia="標楷體" w:hAnsi="Times New Roman" w:cs="Noto Sans CJK HK" w:hint="eastAsia"/>
          <w:spacing w:val="-15"/>
          <w:kern w:val="0"/>
          <w:szCs w:val="24"/>
        </w:rPr>
        <w:t>：</w:t>
      </w:r>
      <w:r w:rsidRPr="00F52B99">
        <w:rPr>
          <w:rFonts w:ascii="Times New Roman" w:eastAsia="標楷體" w:hAnsi="Times New Roman" w:cs="Noto Sans CJK HK" w:hint="eastAsia"/>
          <w:spacing w:val="-13"/>
          <w:kern w:val="0"/>
          <w:szCs w:val="24"/>
        </w:rPr>
        <w:t>採用</w:t>
      </w:r>
      <w:r w:rsidRPr="00F52B99">
        <w:rPr>
          <w:rFonts w:ascii="Times New Roman" w:eastAsia="標楷體" w:hAnsi="Times New Roman" w:cs="新細明體" w:hint="eastAsia"/>
          <w:kern w:val="0"/>
          <w:szCs w:val="24"/>
        </w:rPr>
        <w:t>三項式肌力訓練</w:t>
      </w:r>
      <w:r w:rsidRPr="00F52B99">
        <w:rPr>
          <w:rFonts w:ascii="Times New Roman" w:eastAsia="標楷體" w:hAnsi="Times New Roman" w:cs="Noto Sans CJK HK" w:hint="eastAsia"/>
          <w:spacing w:val="1"/>
          <w:kern w:val="0"/>
          <w:szCs w:val="24"/>
        </w:rPr>
        <w:t>方法在</w:t>
      </w:r>
      <w:r w:rsidRPr="00F52B99">
        <w:rPr>
          <w:rFonts w:ascii="Times New Roman" w:eastAsia="標楷體" w:hAnsi="Times New Roman" w:cs="Noto Sans CJK HK" w:hint="eastAsia"/>
          <w:kern w:val="0"/>
          <w:szCs w:val="24"/>
        </w:rPr>
        <w:t>6</w:t>
      </w:r>
      <w:proofErr w:type="gramStart"/>
      <w:r w:rsidRPr="00F52B99">
        <w:rPr>
          <w:rFonts w:ascii="Times New Roman" w:eastAsia="標楷體" w:hAnsi="Times New Roman" w:cs="Noto Sans CJK HK" w:hint="eastAsia"/>
          <w:kern w:val="0"/>
          <w:szCs w:val="24"/>
        </w:rPr>
        <w:t>週</w:t>
      </w:r>
      <w:proofErr w:type="gramEnd"/>
      <w:r w:rsidRPr="00F52B99">
        <w:rPr>
          <w:rFonts w:ascii="Times New Roman" w:eastAsia="標楷體" w:hAnsi="Times New Roman" w:cs="Noto Sans CJK HK" w:hint="eastAsia"/>
          <w:kern w:val="0"/>
          <w:szCs w:val="24"/>
        </w:rPr>
        <w:t>時間，每兩</w:t>
      </w:r>
      <w:proofErr w:type="gramStart"/>
      <w:r w:rsidRPr="00F52B99">
        <w:rPr>
          <w:rFonts w:ascii="Times New Roman" w:eastAsia="標楷體" w:hAnsi="Times New Roman" w:cs="Noto Sans CJK HK" w:hint="eastAsia"/>
          <w:kern w:val="0"/>
          <w:szCs w:val="24"/>
        </w:rPr>
        <w:t>週</w:t>
      </w:r>
      <w:proofErr w:type="gramEnd"/>
      <w:r w:rsidRPr="00F52B99">
        <w:rPr>
          <w:rFonts w:ascii="Times New Roman" w:eastAsia="標楷體" w:hAnsi="Times New Roman" w:cs="Noto Sans CJK HK" w:hint="eastAsia"/>
          <w:kern w:val="0"/>
          <w:szCs w:val="24"/>
        </w:rPr>
        <w:t>為</w:t>
      </w:r>
      <w:r w:rsidRPr="00F52B99">
        <w:rPr>
          <w:rFonts w:ascii="Times New Roman" w:eastAsia="標楷體" w:hAnsi="Times New Roman" w:cs="Noto Sans CJK HK" w:hint="eastAsia"/>
          <w:spacing w:val="1"/>
          <w:kern w:val="0"/>
          <w:szCs w:val="24"/>
        </w:rPr>
        <w:t>一個階段，第一階段進行離心收縮</w:t>
      </w:r>
      <w:proofErr w:type="gramStart"/>
      <w:r w:rsidRPr="00F52B99">
        <w:rPr>
          <w:rFonts w:ascii="Times New Roman" w:eastAsia="標楷體" w:hAnsi="Times New Roman" w:cs="Noto Sans CJK HK" w:hint="eastAsia"/>
          <w:spacing w:val="1"/>
          <w:kern w:val="0"/>
          <w:szCs w:val="24"/>
        </w:rPr>
        <w:t>深蹲訓練</w:t>
      </w:r>
      <w:proofErr w:type="gramEnd"/>
      <w:r w:rsidRPr="00F52B99">
        <w:rPr>
          <w:rFonts w:ascii="Times New Roman" w:eastAsia="標楷體" w:hAnsi="Times New Roman" w:cs="Noto Sans CJK HK" w:hint="eastAsia"/>
          <w:spacing w:val="1"/>
          <w:kern w:val="0"/>
          <w:szCs w:val="24"/>
        </w:rPr>
        <w:t>，第二階段進行等長收縮</w:t>
      </w:r>
      <w:proofErr w:type="gramStart"/>
      <w:r w:rsidRPr="00F52B99">
        <w:rPr>
          <w:rFonts w:ascii="Times New Roman" w:eastAsia="標楷體" w:hAnsi="Times New Roman" w:cs="Noto Sans CJK HK" w:hint="eastAsia"/>
          <w:spacing w:val="1"/>
          <w:kern w:val="0"/>
          <w:szCs w:val="24"/>
        </w:rPr>
        <w:t>深蹲訓練</w:t>
      </w:r>
      <w:proofErr w:type="gramEnd"/>
      <w:r w:rsidRPr="00F52B99">
        <w:rPr>
          <w:rFonts w:ascii="Times New Roman" w:eastAsia="標楷體" w:hAnsi="Times New Roman" w:cs="Noto Sans CJK HK" w:hint="eastAsia"/>
          <w:spacing w:val="1"/>
          <w:kern w:val="0"/>
          <w:szCs w:val="24"/>
        </w:rPr>
        <w:t>，第三</w:t>
      </w:r>
      <w:r w:rsidRPr="00F52B99">
        <w:rPr>
          <w:rFonts w:ascii="Times New Roman" w:eastAsia="標楷體" w:hAnsi="Times New Roman" w:cs="Noto Sans CJK HK" w:hint="eastAsia"/>
          <w:spacing w:val="2"/>
          <w:kern w:val="0"/>
          <w:szCs w:val="24"/>
        </w:rPr>
        <w:t>階段進行向心收縮的</w:t>
      </w:r>
      <w:proofErr w:type="gramStart"/>
      <w:r w:rsidRPr="00F52B99">
        <w:rPr>
          <w:rFonts w:ascii="Times New Roman" w:eastAsia="標楷體" w:hAnsi="Times New Roman" w:cs="Noto Sans CJK HK" w:hint="eastAsia"/>
          <w:spacing w:val="2"/>
          <w:kern w:val="0"/>
          <w:szCs w:val="24"/>
        </w:rPr>
        <w:t>深蹲訓練</w:t>
      </w:r>
      <w:proofErr w:type="gramEnd"/>
      <w:r w:rsidRPr="00F52B99">
        <w:rPr>
          <w:rFonts w:ascii="Times New Roman" w:eastAsia="標楷體" w:hAnsi="Times New Roman" w:cs="Noto Sans CJK HK" w:hint="eastAsia"/>
          <w:spacing w:val="2"/>
          <w:kern w:val="0"/>
          <w:szCs w:val="24"/>
        </w:rPr>
        <w:t>，第七</w:t>
      </w:r>
      <w:proofErr w:type="gramStart"/>
      <w:r w:rsidRPr="00F52B99">
        <w:rPr>
          <w:rFonts w:ascii="Times New Roman" w:eastAsia="標楷體" w:hAnsi="Times New Roman" w:cs="Noto Sans CJK HK" w:hint="eastAsia"/>
          <w:spacing w:val="2"/>
          <w:kern w:val="0"/>
          <w:szCs w:val="24"/>
        </w:rPr>
        <w:t>週</w:t>
      </w:r>
      <w:proofErr w:type="gramEnd"/>
      <w:r w:rsidRPr="00F52B99">
        <w:rPr>
          <w:rFonts w:ascii="Times New Roman" w:eastAsia="標楷體" w:hAnsi="Times New Roman" w:cs="Noto Sans CJK HK" w:hint="eastAsia"/>
          <w:spacing w:val="2"/>
          <w:kern w:val="0"/>
          <w:szCs w:val="24"/>
        </w:rPr>
        <w:t>針對進行</w:t>
      </w:r>
      <w:r w:rsidRPr="00F52B99">
        <w:rPr>
          <w:rFonts w:ascii="Times New Roman" w:eastAsia="標楷體" w:hAnsi="Times New Roman" w:cs="新細明體" w:hint="eastAsia"/>
          <w:kern w:val="0"/>
          <w:szCs w:val="24"/>
        </w:rPr>
        <w:t>三項式肌力訓練</w:t>
      </w:r>
      <w:r w:rsidRPr="00F52B99">
        <w:rPr>
          <w:rFonts w:ascii="Times New Roman" w:eastAsia="標楷體" w:hAnsi="Times New Roman" w:cs="Noto Sans CJK HK" w:hint="eastAsia"/>
          <w:spacing w:val="2"/>
          <w:kern w:val="0"/>
          <w:szCs w:val="24"/>
        </w:rPr>
        <w:t>介入熱身的班級與</w:t>
      </w:r>
      <w:r w:rsidRPr="00F52B99">
        <w:rPr>
          <w:rFonts w:ascii="Times New Roman" w:eastAsia="標楷體" w:hAnsi="Times New Roman" w:cs="Noto Sans CJK HK" w:hint="eastAsia"/>
          <w:spacing w:val="3"/>
          <w:kern w:val="0"/>
          <w:szCs w:val="24"/>
        </w:rPr>
        <w:t>傳統力量訓練介入熱身（主要為向心訓練）</w:t>
      </w:r>
      <w:r w:rsidRPr="00F52B99">
        <w:rPr>
          <w:rFonts w:ascii="Times New Roman" w:eastAsia="標楷體" w:hAnsi="Times New Roman" w:cs="Noto Sans CJK HK" w:hint="eastAsia"/>
          <w:spacing w:val="2"/>
          <w:kern w:val="0"/>
          <w:szCs w:val="24"/>
        </w:rPr>
        <w:t>的班級進行測試，測試內容為</w:t>
      </w:r>
      <w:r w:rsidRPr="00F52B99">
        <w:rPr>
          <w:rFonts w:ascii="Times New Roman" w:eastAsia="標楷體" w:hAnsi="Times New Roman" w:cs="Noto Sans CJK HK" w:hint="eastAsia"/>
          <w:kern w:val="0"/>
          <w:szCs w:val="24"/>
        </w:rPr>
        <w:t>：</w:t>
      </w:r>
      <w:r w:rsidRPr="00F52B99">
        <w:rPr>
          <w:rFonts w:ascii="Times New Roman" w:eastAsia="標楷體" w:hAnsi="Times New Roman" w:cs="Noto Sans CJK HK" w:hint="eastAsia"/>
          <w:spacing w:val="-16"/>
          <w:kern w:val="0"/>
          <w:szCs w:val="24"/>
        </w:rPr>
        <w:t>原地垂直跳</w:t>
      </w:r>
      <w:r w:rsidRPr="00F52B99">
        <w:rPr>
          <w:rFonts w:ascii="Times New Roman" w:eastAsia="標楷體" w:hAnsi="Times New Roman" w:cs="Noto Sans CJK HK" w:hint="eastAsia"/>
          <w:spacing w:val="-21"/>
          <w:kern w:val="0"/>
          <w:szCs w:val="24"/>
        </w:rPr>
        <w:t>、</w:t>
      </w:r>
      <w:proofErr w:type="gramStart"/>
      <w:r w:rsidRPr="00F52B99">
        <w:rPr>
          <w:rFonts w:ascii="Times New Roman" w:eastAsia="標楷體" w:hAnsi="Times New Roman" w:cs="Noto Sans CJK HK" w:hint="eastAsia"/>
          <w:spacing w:val="-21"/>
          <w:kern w:val="0"/>
          <w:szCs w:val="24"/>
        </w:rPr>
        <w:t>急停跳</w:t>
      </w:r>
      <w:proofErr w:type="gramEnd"/>
      <w:r w:rsidRPr="00F52B99">
        <w:rPr>
          <w:rFonts w:ascii="Times New Roman" w:eastAsia="標楷體" w:hAnsi="Times New Roman" w:cs="Noto Sans CJK HK" w:hint="eastAsia"/>
          <w:spacing w:val="-21"/>
          <w:kern w:val="0"/>
          <w:szCs w:val="24"/>
        </w:rPr>
        <w:t>、助跑跳</w:t>
      </w:r>
      <w:r w:rsidRPr="00F52B99">
        <w:rPr>
          <w:rFonts w:ascii="Times New Roman" w:eastAsia="標楷體" w:hAnsi="Times New Roman" w:cs="Noto Sans CJK HK" w:hint="eastAsia"/>
          <w:spacing w:val="-16"/>
          <w:kern w:val="0"/>
          <w:szCs w:val="24"/>
        </w:rPr>
        <w:t>、立定三級跳</w:t>
      </w:r>
      <w:r w:rsidRPr="00F52B99">
        <w:rPr>
          <w:rFonts w:ascii="Times New Roman" w:eastAsia="標楷體" w:hAnsi="Times New Roman" w:cs="Noto Sans CJK HK" w:hint="eastAsia"/>
          <w:spacing w:val="-18"/>
          <w:kern w:val="0"/>
          <w:szCs w:val="24"/>
        </w:rPr>
        <w:t>、立定跳遠及</w:t>
      </w:r>
      <w:r w:rsidRPr="00F52B99">
        <w:rPr>
          <w:rFonts w:ascii="Times New Roman" w:eastAsia="標楷體" w:hAnsi="Times New Roman" w:cs="Noto Sans CJK HK"/>
          <w:kern w:val="0"/>
          <w:szCs w:val="24"/>
        </w:rPr>
        <w:t>30</w:t>
      </w:r>
      <w:r w:rsidRPr="00F52B99">
        <w:rPr>
          <w:rFonts w:ascii="Times New Roman" w:eastAsia="標楷體" w:hAnsi="Times New Roman" w:cs="Noto Sans CJK HK" w:hint="eastAsia"/>
          <w:kern w:val="0"/>
          <w:szCs w:val="24"/>
        </w:rPr>
        <w:t>米衝刺，兩組所得資料進行</w:t>
      </w:r>
      <w:r w:rsidRPr="00F52B99">
        <w:rPr>
          <w:rFonts w:ascii="Times New Roman" w:eastAsia="標楷體" w:hAnsi="Times New Roman" w:cs="Noto Sans CJK HK" w:hint="eastAsia"/>
          <w:spacing w:val="2"/>
          <w:kern w:val="0"/>
          <w:szCs w:val="24"/>
        </w:rPr>
        <w:t>對照分析，檢驗三段式力量訓練介入熱身是否能有效提升青少年下肢爆發力。</w:t>
      </w:r>
      <w:r w:rsidRPr="00F52B99">
        <w:rPr>
          <w:rFonts w:ascii="Times New Roman" w:eastAsia="標楷體" w:hAnsi="Times New Roman" w:cs="Noto Sans CJK HK" w:hint="eastAsia"/>
          <w:b/>
          <w:spacing w:val="2"/>
          <w:kern w:val="0"/>
          <w:szCs w:val="24"/>
        </w:rPr>
        <w:t>結果：</w:t>
      </w:r>
      <w:r w:rsidRPr="00F52B99">
        <w:rPr>
          <w:rFonts w:ascii="Times New Roman" w:eastAsia="標楷體" w:hAnsi="Times New Roman" w:cs="Noto Sans CJK HK" w:hint="eastAsia"/>
          <w:kern w:val="0"/>
          <w:szCs w:val="24"/>
        </w:rPr>
        <w:t>實驗組</w:t>
      </w:r>
      <w:r w:rsidRPr="00F52B99">
        <w:rPr>
          <w:rFonts w:ascii="Times New Roman" w:eastAsia="標楷體" w:hAnsi="Times New Roman" w:cs="Noto Sans CJK HK" w:hint="eastAsia"/>
          <w:spacing w:val="2"/>
          <w:kern w:val="0"/>
          <w:szCs w:val="24"/>
        </w:rPr>
        <w:t>原地垂直跳、</w:t>
      </w:r>
      <w:proofErr w:type="gramStart"/>
      <w:r w:rsidRPr="00F52B99">
        <w:rPr>
          <w:rFonts w:ascii="Times New Roman" w:eastAsia="標楷體" w:hAnsi="Times New Roman" w:cs="Noto Sans CJK HK" w:hint="eastAsia"/>
          <w:spacing w:val="2"/>
          <w:kern w:val="0"/>
          <w:szCs w:val="24"/>
        </w:rPr>
        <w:t>急停跳和</w:t>
      </w:r>
      <w:proofErr w:type="gramEnd"/>
      <w:r w:rsidRPr="00F52B99">
        <w:rPr>
          <w:rFonts w:ascii="Times New Roman" w:eastAsia="標楷體" w:hAnsi="Times New Roman" w:cs="Noto Sans CJK HK" w:hint="eastAsia"/>
          <w:spacing w:val="2"/>
          <w:kern w:val="0"/>
          <w:szCs w:val="24"/>
        </w:rPr>
        <w:t>立定跳遠的測試結果優於對照組</w:t>
      </w:r>
      <w:r w:rsidRPr="00F52B99">
        <w:rPr>
          <w:rFonts w:ascii="Times New Roman" w:eastAsia="標楷體" w:hAnsi="Times New Roman" w:cs="Noto Sans CJK HK" w:hint="eastAsia"/>
          <w:spacing w:val="4"/>
          <w:kern w:val="0"/>
          <w:szCs w:val="24"/>
        </w:rPr>
        <w:t>；</w:t>
      </w:r>
      <w:r w:rsidRPr="00F52B99">
        <w:rPr>
          <w:rFonts w:ascii="Times New Roman" w:eastAsia="標楷體" w:hAnsi="Times New Roman" w:cs="Noto Sans CJK HK" w:hint="eastAsia"/>
          <w:spacing w:val="-10"/>
          <w:kern w:val="0"/>
          <w:szCs w:val="24"/>
        </w:rPr>
        <w:t>助跑跳、立定三級跳、</w:t>
      </w:r>
      <w:r w:rsidRPr="00F52B99">
        <w:rPr>
          <w:rFonts w:ascii="Times New Roman" w:eastAsia="標楷體" w:hAnsi="Times New Roman" w:cs="Noto Sans CJK HK"/>
          <w:kern w:val="0"/>
          <w:szCs w:val="24"/>
        </w:rPr>
        <w:t>30</w:t>
      </w:r>
      <w:r w:rsidRPr="00F52B99">
        <w:rPr>
          <w:rFonts w:ascii="Times New Roman" w:eastAsia="標楷體" w:hAnsi="Times New Roman" w:cs="Noto Sans CJK HK" w:hint="eastAsia"/>
          <w:kern w:val="0"/>
          <w:szCs w:val="24"/>
        </w:rPr>
        <w:t>米衝刺的測試結果之間沒有顯著差異</w:t>
      </w:r>
      <w:r w:rsidRPr="00F52B99">
        <w:rPr>
          <w:rFonts w:ascii="Times New Roman" w:eastAsia="標楷體" w:hAnsi="Times New Roman" w:cs="Noto Sans CJK HK" w:hint="eastAsia"/>
          <w:spacing w:val="-54"/>
          <w:kern w:val="0"/>
          <w:szCs w:val="24"/>
        </w:rPr>
        <w:t>。</w:t>
      </w:r>
      <w:r w:rsidRPr="00F52B99">
        <w:rPr>
          <w:rFonts w:ascii="Times New Roman" w:eastAsia="標楷體" w:hAnsi="Times New Roman" w:cs="Noto Sans CJK HK" w:hint="eastAsia"/>
          <w:b/>
          <w:spacing w:val="-15"/>
          <w:kern w:val="0"/>
          <w:szCs w:val="24"/>
        </w:rPr>
        <w:t>結</w:t>
      </w:r>
      <w:r w:rsidRPr="00F52B99">
        <w:rPr>
          <w:rFonts w:ascii="Times New Roman" w:eastAsia="標楷體" w:hAnsi="Times New Roman" w:cs="Noto Sans CJK HK" w:hint="eastAsia"/>
          <w:b/>
          <w:kern w:val="0"/>
          <w:szCs w:val="24"/>
        </w:rPr>
        <w:t>論：</w:t>
      </w:r>
      <w:r w:rsidRPr="00F52B99">
        <w:rPr>
          <w:rFonts w:ascii="Times New Roman" w:eastAsia="標楷體" w:hAnsi="Times New Roman" w:cs="新細明體" w:hint="eastAsia"/>
          <w:kern w:val="0"/>
          <w:szCs w:val="24"/>
        </w:rPr>
        <w:t>三項式肌力訓練</w:t>
      </w:r>
      <w:r w:rsidRPr="00F52B99">
        <w:rPr>
          <w:rFonts w:ascii="Times New Roman" w:eastAsia="標楷體" w:hAnsi="Times New Roman" w:cs="Noto Sans CJK HK" w:hint="eastAsia"/>
          <w:kern w:val="0"/>
          <w:szCs w:val="24"/>
        </w:rPr>
        <w:t>對下肢爆發力的提升優於傳統的訓</w:t>
      </w:r>
      <w:r w:rsidRPr="00F52B99">
        <w:rPr>
          <w:rFonts w:ascii="Times New Roman" w:eastAsia="標楷體" w:hAnsi="Times New Roman" w:cs="Noto Sans CJK HK" w:hint="eastAsia"/>
          <w:spacing w:val="-8"/>
          <w:kern w:val="0"/>
          <w:szCs w:val="24"/>
        </w:rPr>
        <w:t>練方法，至於助跑跳、立定三級跳、</w:t>
      </w:r>
      <w:r w:rsidRPr="00F52B99">
        <w:rPr>
          <w:rFonts w:ascii="Times New Roman" w:eastAsia="標楷體" w:hAnsi="Times New Roman" w:cs="Noto Sans CJK HK"/>
          <w:kern w:val="0"/>
          <w:szCs w:val="24"/>
        </w:rPr>
        <w:t>30</w:t>
      </w:r>
      <w:r w:rsidRPr="00F52B99">
        <w:rPr>
          <w:rFonts w:ascii="Times New Roman" w:eastAsia="標楷體" w:hAnsi="Times New Roman" w:cs="Noto Sans CJK HK" w:hint="eastAsia"/>
          <w:spacing w:val="-1"/>
          <w:kern w:val="0"/>
          <w:szCs w:val="24"/>
        </w:rPr>
        <w:t>米衝刺的測試結果在統計學上獨立樣本</w:t>
      </w:r>
      <w:r w:rsidRPr="00F52B99">
        <w:rPr>
          <w:rFonts w:ascii="Times New Roman" w:eastAsia="標楷體" w:hAnsi="Times New Roman" w:cs="Noto Sans CJK HK"/>
          <w:kern w:val="0"/>
          <w:szCs w:val="24"/>
        </w:rPr>
        <w:t>T</w:t>
      </w:r>
      <w:r w:rsidRPr="00F52B99">
        <w:rPr>
          <w:rFonts w:ascii="Times New Roman" w:eastAsia="標楷體" w:hAnsi="Times New Roman" w:cs="Noto Sans CJK HK" w:hint="eastAsia"/>
          <w:spacing w:val="-3"/>
          <w:kern w:val="0"/>
          <w:szCs w:val="24"/>
        </w:rPr>
        <w:t>檢驗沒有</w:t>
      </w:r>
      <w:r w:rsidRPr="00F52B99">
        <w:rPr>
          <w:rFonts w:ascii="Times New Roman" w:eastAsia="標楷體" w:hAnsi="Times New Roman" w:cs="Noto Sans CJK HK" w:hint="eastAsia"/>
          <w:spacing w:val="-4"/>
          <w:kern w:val="0"/>
          <w:szCs w:val="24"/>
        </w:rPr>
        <w:t>顯著差異，可能是因為受試者身體平衡性、協調性、穩定性等原因，導致身體動力鏈傳導受限，力量無法正常發揮，而影響最終成績。</w:t>
      </w:r>
      <w:r w:rsidRPr="00F52B99">
        <w:rPr>
          <w:rFonts w:ascii="Times New Roman" w:eastAsia="標楷體" w:hAnsi="Times New Roman" w:cs="Noto Sans CJK HK" w:hint="eastAsia"/>
          <w:b/>
          <w:kern w:val="0"/>
          <w:szCs w:val="24"/>
        </w:rPr>
        <w:t>建議：</w:t>
      </w:r>
      <w:r w:rsidRPr="00F52B99">
        <w:rPr>
          <w:rFonts w:ascii="Times New Roman" w:eastAsia="標楷體" w:hAnsi="Times New Roman" w:cs="Noto Sans CJK HK" w:hint="eastAsia"/>
          <w:spacing w:val="-1"/>
          <w:kern w:val="0"/>
          <w:szCs w:val="24"/>
        </w:rPr>
        <w:t>增強下肢爆發力，可以採用</w:t>
      </w:r>
      <w:r w:rsidRPr="00F52B99">
        <w:rPr>
          <w:rFonts w:ascii="Times New Roman" w:eastAsia="標楷體" w:hAnsi="Times New Roman" w:cs="新細明體" w:hint="eastAsia"/>
          <w:kern w:val="0"/>
          <w:szCs w:val="24"/>
        </w:rPr>
        <w:t>三項式肌力訓練</w:t>
      </w:r>
      <w:r w:rsidRPr="00F52B99">
        <w:rPr>
          <w:rFonts w:ascii="Times New Roman" w:eastAsia="標楷體" w:hAnsi="Times New Roman" w:cs="Noto Sans CJK HK" w:hint="eastAsia"/>
          <w:kern w:val="0"/>
          <w:szCs w:val="24"/>
        </w:rPr>
        <w:t>介入熱身效果較好，同時也要維持</w:t>
      </w:r>
      <w:r w:rsidRPr="00F52B99">
        <w:rPr>
          <w:rFonts w:ascii="Times New Roman" w:eastAsia="標楷體" w:hAnsi="Times New Roman" w:cs="Noto Sans CJK HK" w:hint="eastAsia"/>
          <w:spacing w:val="-4"/>
          <w:kern w:val="0"/>
          <w:szCs w:val="24"/>
        </w:rPr>
        <w:t>平衡性、協調性、穩定性等</w:t>
      </w:r>
      <w:r w:rsidRPr="00F52B99">
        <w:rPr>
          <w:rFonts w:ascii="Times New Roman" w:eastAsia="標楷體" w:hAnsi="Times New Roman" w:cs="Noto Sans CJK HK" w:hint="eastAsia"/>
          <w:kern w:val="0"/>
          <w:szCs w:val="24"/>
        </w:rPr>
        <w:t>身體素質的能力。</w:t>
      </w:r>
    </w:p>
    <w:p w14:paraId="0423D886" w14:textId="77777777" w:rsidR="00960B76" w:rsidRPr="00F52B99" w:rsidRDefault="00960B76" w:rsidP="008B30B2">
      <w:pPr>
        <w:autoSpaceDE w:val="0"/>
        <w:autoSpaceDN w:val="0"/>
        <w:ind w:right="57" w:firstLine="482"/>
        <w:jc w:val="both"/>
        <w:rPr>
          <w:rFonts w:ascii="Times New Roman" w:eastAsia="標楷體" w:hAnsi="Times New Roman" w:cs="Noto Sans CJK HK"/>
          <w:kern w:val="0"/>
          <w:szCs w:val="24"/>
        </w:rPr>
      </w:pPr>
    </w:p>
    <w:p w14:paraId="77739D8C" w14:textId="38AF9B63" w:rsidR="00281BB1" w:rsidRPr="00F52B99" w:rsidRDefault="00960B76" w:rsidP="008B30B2">
      <w:pPr>
        <w:autoSpaceDE w:val="0"/>
        <w:autoSpaceDN w:val="0"/>
        <w:adjustRightInd w:val="0"/>
        <w:ind w:rightChars="12" w:right="30"/>
        <w:jc w:val="both"/>
        <w:rPr>
          <w:rFonts w:ascii="Times New Roman" w:eastAsia="標楷體" w:hAnsi="Times New Roman"/>
        </w:rPr>
      </w:pPr>
      <w:r w:rsidRPr="00F52B99">
        <w:rPr>
          <w:rFonts w:ascii="Times New Roman" w:eastAsia="標楷體" w:hAnsi="Times New Roman" w:hint="eastAsia"/>
          <w:b/>
        </w:rPr>
        <w:t>關鍵字：</w:t>
      </w:r>
      <w:r w:rsidRPr="00F52B99">
        <w:rPr>
          <w:rFonts w:ascii="Times New Roman" w:eastAsia="標楷體" w:hAnsi="Times New Roman" w:hint="eastAsia"/>
        </w:rPr>
        <w:t>離心收縮</w:t>
      </w:r>
      <w:r w:rsidR="00CA6DDD" w:rsidRPr="00F52B99">
        <w:rPr>
          <w:rFonts w:ascii="Times New Roman" w:eastAsia="標楷體" w:hAnsi="Times New Roman" w:hint="eastAsia"/>
        </w:rPr>
        <w:t>、</w:t>
      </w:r>
      <w:r w:rsidRPr="00F52B99">
        <w:rPr>
          <w:rFonts w:ascii="Times New Roman" w:eastAsia="標楷體" w:hAnsi="Times New Roman" w:hint="eastAsia"/>
        </w:rPr>
        <w:t>等長收縮</w:t>
      </w:r>
      <w:r w:rsidR="00CA6DDD" w:rsidRPr="00F52B99">
        <w:rPr>
          <w:rFonts w:ascii="Times New Roman" w:eastAsia="標楷體" w:hAnsi="Times New Roman" w:hint="eastAsia"/>
        </w:rPr>
        <w:t>、</w:t>
      </w:r>
      <w:r w:rsidRPr="00F52B99">
        <w:rPr>
          <w:rFonts w:ascii="Times New Roman" w:eastAsia="標楷體" w:hAnsi="Times New Roman" w:hint="eastAsia"/>
        </w:rPr>
        <w:t>向心收縮</w:t>
      </w:r>
      <w:r w:rsidR="00CA6DDD" w:rsidRPr="00F52B99">
        <w:rPr>
          <w:rFonts w:ascii="Times New Roman" w:eastAsia="標楷體" w:hAnsi="Times New Roman" w:hint="eastAsia"/>
        </w:rPr>
        <w:t>、</w:t>
      </w:r>
      <w:r w:rsidRPr="00F52B99">
        <w:rPr>
          <w:rFonts w:ascii="Times New Roman" w:eastAsia="標楷體" w:hAnsi="Times New Roman" w:hint="eastAsia"/>
        </w:rPr>
        <w:t>下肢爆發力</w:t>
      </w:r>
    </w:p>
    <w:p w14:paraId="14E56705" w14:textId="77777777" w:rsidR="00281BB1" w:rsidRPr="00F52B99" w:rsidRDefault="00281BB1" w:rsidP="008B30B2">
      <w:pPr>
        <w:autoSpaceDE w:val="0"/>
        <w:autoSpaceDN w:val="0"/>
        <w:adjustRightInd w:val="0"/>
        <w:ind w:rightChars="12" w:right="30"/>
        <w:jc w:val="both"/>
        <w:rPr>
          <w:rFonts w:ascii="Times New Roman" w:eastAsia="標楷體" w:hAnsi="Times New Roman"/>
        </w:rPr>
      </w:pPr>
    </w:p>
    <w:p w14:paraId="0ECAD72D" w14:textId="77777777" w:rsidR="00281BB1" w:rsidRPr="00F52B99" w:rsidRDefault="00281BB1" w:rsidP="008B30B2">
      <w:pPr>
        <w:autoSpaceDE w:val="0"/>
        <w:autoSpaceDN w:val="0"/>
        <w:adjustRightInd w:val="0"/>
        <w:ind w:rightChars="12" w:right="30"/>
        <w:jc w:val="both"/>
        <w:rPr>
          <w:rFonts w:ascii="Times New Roman" w:eastAsia="標楷體" w:hAnsi="Times New Roman"/>
        </w:rPr>
      </w:pPr>
    </w:p>
    <w:p w14:paraId="1C9E39B4" w14:textId="77777777" w:rsidR="00281BB1" w:rsidRPr="00F52B99" w:rsidRDefault="00281BB1" w:rsidP="008B30B2">
      <w:pPr>
        <w:autoSpaceDE w:val="0"/>
        <w:autoSpaceDN w:val="0"/>
        <w:adjustRightInd w:val="0"/>
        <w:ind w:rightChars="12" w:right="30"/>
        <w:jc w:val="both"/>
        <w:rPr>
          <w:rFonts w:ascii="Times New Roman" w:eastAsia="標楷體" w:hAnsi="Times New Roman"/>
        </w:rPr>
      </w:pPr>
    </w:p>
    <w:p w14:paraId="749FF273" w14:textId="77777777" w:rsidR="008425EA" w:rsidRPr="00F52B99" w:rsidRDefault="008425EA" w:rsidP="008B30B2">
      <w:pPr>
        <w:autoSpaceDE w:val="0"/>
        <w:autoSpaceDN w:val="0"/>
        <w:adjustRightInd w:val="0"/>
        <w:ind w:rightChars="12" w:right="30"/>
        <w:jc w:val="both"/>
        <w:rPr>
          <w:rFonts w:ascii="Times New Roman" w:eastAsia="標楷體" w:hAnsi="Times New Roman"/>
        </w:rPr>
      </w:pPr>
    </w:p>
    <w:p w14:paraId="2770FD08" w14:textId="77777777" w:rsidR="008425EA" w:rsidRPr="00F52B99" w:rsidRDefault="008425EA" w:rsidP="008B30B2">
      <w:pPr>
        <w:autoSpaceDE w:val="0"/>
        <w:autoSpaceDN w:val="0"/>
        <w:adjustRightInd w:val="0"/>
        <w:ind w:rightChars="12" w:right="30"/>
        <w:jc w:val="both"/>
        <w:rPr>
          <w:rFonts w:ascii="Times New Roman" w:eastAsia="標楷體" w:hAnsi="Times New Roman"/>
        </w:rPr>
      </w:pPr>
    </w:p>
    <w:p w14:paraId="4CB023F6" w14:textId="77777777" w:rsidR="008425EA" w:rsidRPr="00F52B99" w:rsidRDefault="008425EA" w:rsidP="008B30B2">
      <w:pPr>
        <w:autoSpaceDE w:val="0"/>
        <w:autoSpaceDN w:val="0"/>
        <w:adjustRightInd w:val="0"/>
        <w:ind w:rightChars="12" w:right="30"/>
        <w:jc w:val="both"/>
        <w:rPr>
          <w:rFonts w:ascii="Times New Roman" w:eastAsia="標楷體" w:hAnsi="Times New Roman"/>
        </w:rPr>
      </w:pPr>
    </w:p>
    <w:p w14:paraId="2E6BF0EC" w14:textId="77777777" w:rsidR="00281BB1" w:rsidRPr="00F52B99" w:rsidRDefault="00281BB1" w:rsidP="008B30B2">
      <w:pPr>
        <w:autoSpaceDE w:val="0"/>
        <w:autoSpaceDN w:val="0"/>
        <w:adjustRightInd w:val="0"/>
        <w:ind w:rightChars="12" w:right="30"/>
        <w:jc w:val="both"/>
        <w:rPr>
          <w:rFonts w:ascii="Times New Roman" w:eastAsia="標楷體" w:hAnsi="Times New Roman"/>
        </w:rPr>
      </w:pPr>
    </w:p>
    <w:p w14:paraId="39651AEF" w14:textId="77777777" w:rsidR="00CA6DDD" w:rsidRPr="00F52B99" w:rsidRDefault="00CA6DDD" w:rsidP="00CA6DDD">
      <w:pPr>
        <w:pBdr>
          <w:bottom w:val="single" w:sz="12" w:space="1" w:color="auto"/>
        </w:pBdr>
        <w:ind w:rightChars="-100" w:right="-252"/>
        <w:rPr>
          <w:rFonts w:ascii="Times New Roman" w:eastAsia="標楷體" w:hAnsi="Times New Roman" w:cs="Times New Roman"/>
          <w:b/>
          <w:bCs/>
        </w:rPr>
      </w:pPr>
    </w:p>
    <w:p w14:paraId="48897E63" w14:textId="77777777" w:rsidR="00CA6DDD" w:rsidRPr="00F52B99" w:rsidRDefault="00CA6DDD" w:rsidP="00CA6DDD">
      <w:pPr>
        <w:pBdr>
          <w:bottom w:val="single" w:sz="12" w:space="1" w:color="auto"/>
        </w:pBdr>
        <w:ind w:rightChars="-100" w:right="-252"/>
        <w:rPr>
          <w:rFonts w:ascii="Times New Roman" w:eastAsia="標楷體" w:hAnsi="Times New Roman" w:cs="Times New Roman"/>
          <w:b/>
          <w:bCs/>
        </w:rPr>
      </w:pPr>
    </w:p>
    <w:p w14:paraId="76C716AA" w14:textId="77777777" w:rsidR="00CA6DDD" w:rsidRPr="00F52B99" w:rsidRDefault="00CA6DDD" w:rsidP="00CA6DDD">
      <w:pPr>
        <w:ind w:rightChars="-100" w:right="-252"/>
        <w:rPr>
          <w:rFonts w:ascii="Times New Roman" w:eastAsia="標楷體" w:hAnsi="Times New Roman"/>
          <w:color w:val="000000" w:themeColor="text1"/>
        </w:rPr>
      </w:pPr>
    </w:p>
    <w:p w14:paraId="0DD2514C" w14:textId="310D4749" w:rsidR="00960B76" w:rsidRPr="00F52B99" w:rsidRDefault="00960B76" w:rsidP="008B30B2">
      <w:pPr>
        <w:tabs>
          <w:tab w:val="right" w:pos="8306"/>
        </w:tabs>
        <w:jc w:val="both"/>
        <w:rPr>
          <w:rFonts w:ascii="Times New Roman" w:eastAsia="標楷體" w:hAnsi="Times New Roman"/>
          <w:bCs/>
        </w:rPr>
      </w:pPr>
      <w:r w:rsidRPr="00F52B99">
        <w:rPr>
          <w:rFonts w:ascii="Times New Roman" w:eastAsia="標楷體" w:hAnsi="Times New Roman" w:hint="eastAsia"/>
          <w:bCs/>
        </w:rPr>
        <w:t>通訊作者：</w:t>
      </w:r>
      <w:r w:rsidR="003B720C" w:rsidRPr="003B720C">
        <w:rPr>
          <w:rFonts w:ascii="Times New Roman" w:eastAsia="標楷體" w:hAnsi="Times New Roman"/>
          <w:bCs/>
        </w:rPr>
        <w:t>OOO</w:t>
      </w:r>
    </w:p>
    <w:p w14:paraId="145CFAD9" w14:textId="170770C5" w:rsidR="00960B76" w:rsidRPr="00F52B99" w:rsidRDefault="00960B76" w:rsidP="008B30B2">
      <w:pPr>
        <w:tabs>
          <w:tab w:val="right" w:pos="8306"/>
        </w:tabs>
        <w:jc w:val="both"/>
        <w:rPr>
          <w:rFonts w:ascii="Times New Roman" w:eastAsia="標楷體" w:hAnsi="Times New Roman"/>
          <w:bCs/>
        </w:rPr>
      </w:pPr>
      <w:r w:rsidRPr="00F52B99">
        <w:rPr>
          <w:rFonts w:ascii="Times New Roman" w:eastAsia="標楷體" w:hAnsi="Times New Roman"/>
          <w:bCs/>
        </w:rPr>
        <w:t>E-mail</w:t>
      </w:r>
      <w:r w:rsidRPr="00F52B99">
        <w:rPr>
          <w:rFonts w:ascii="Times New Roman" w:eastAsia="標楷體" w:hAnsi="Times New Roman" w:hint="eastAsia"/>
          <w:bCs/>
        </w:rPr>
        <w:t>：</w:t>
      </w:r>
      <w:r w:rsidR="003B720C" w:rsidRPr="003B720C">
        <w:rPr>
          <w:rFonts w:ascii="Times New Roman" w:eastAsia="標楷體" w:hAnsi="Times New Roman"/>
          <w:bCs/>
        </w:rPr>
        <w:t>OOO</w:t>
      </w:r>
      <w:r w:rsidR="003B720C" w:rsidRPr="003B720C">
        <w:rPr>
          <w:rFonts w:ascii="Times New Roman" w:eastAsia="標楷體" w:hAnsi="Times New Roman" w:hint="eastAsia"/>
          <w:bCs/>
        </w:rPr>
        <w:t xml:space="preserve"> </w:t>
      </w:r>
      <w:r w:rsidR="0050467A">
        <w:rPr>
          <w:rFonts w:ascii="Times New Roman" w:eastAsia="標楷體" w:hAnsi="Times New Roman" w:hint="eastAsia"/>
          <w:bCs/>
        </w:rPr>
        <w:t>XXX</w:t>
      </w:r>
      <w:r w:rsidRPr="00F52B99">
        <w:rPr>
          <w:rFonts w:ascii="Times New Roman" w:eastAsia="標楷體" w:hAnsi="Times New Roman"/>
          <w:bCs/>
        </w:rPr>
        <w:t>@gmail.com</w:t>
      </w:r>
      <w:r w:rsidRPr="00F52B99">
        <w:rPr>
          <w:rFonts w:ascii="Times New Roman" w:eastAsia="標楷體" w:hAnsi="Times New Roman"/>
          <w:b/>
          <w:bCs/>
          <w:sz w:val="28"/>
          <w:szCs w:val="24"/>
        </w:rPr>
        <w:br w:type="page"/>
      </w:r>
    </w:p>
    <w:p w14:paraId="4E1021E9" w14:textId="77777777" w:rsidR="00960B76" w:rsidRPr="00F52B99" w:rsidRDefault="00960B76" w:rsidP="008B30B2">
      <w:pPr>
        <w:tabs>
          <w:tab w:val="right" w:pos="8306"/>
        </w:tabs>
        <w:jc w:val="center"/>
        <w:rPr>
          <w:rFonts w:ascii="Times New Roman" w:eastAsia="標楷體" w:hAnsi="Times New Roman"/>
          <w:b/>
          <w:bCs/>
          <w:sz w:val="32"/>
          <w:szCs w:val="28"/>
        </w:rPr>
      </w:pPr>
      <w:r w:rsidRPr="00F52B99">
        <w:rPr>
          <w:rFonts w:ascii="Times New Roman" w:eastAsia="標楷體" w:hAnsi="Times New Roman" w:hint="eastAsia"/>
          <w:b/>
          <w:bCs/>
          <w:sz w:val="28"/>
          <w:szCs w:val="24"/>
        </w:rPr>
        <w:lastRenderedPageBreak/>
        <w:t>壹、緒論</w:t>
      </w:r>
    </w:p>
    <w:p w14:paraId="5BF1C1A2" w14:textId="77777777" w:rsidR="00960B76" w:rsidRPr="00F52B99" w:rsidRDefault="00960B76" w:rsidP="008B30B2">
      <w:pPr>
        <w:tabs>
          <w:tab w:val="right" w:pos="8306"/>
        </w:tabs>
        <w:jc w:val="both"/>
        <w:rPr>
          <w:rFonts w:ascii="Times New Roman" w:eastAsia="標楷體" w:hAnsi="Times New Roman"/>
          <w:b/>
          <w:bCs/>
        </w:rPr>
      </w:pPr>
      <w:r w:rsidRPr="00F52B99">
        <w:rPr>
          <w:rFonts w:ascii="Times New Roman" w:eastAsia="標楷體" w:hAnsi="Times New Roman" w:hint="eastAsia"/>
          <w:b/>
          <w:bCs/>
        </w:rPr>
        <w:t>一、問題背景</w:t>
      </w:r>
    </w:p>
    <w:p w14:paraId="649E4375" w14:textId="77777777" w:rsidR="00960B76" w:rsidRPr="00F52B99" w:rsidRDefault="00960B76" w:rsidP="00B308CA">
      <w:pPr>
        <w:autoSpaceDE w:val="0"/>
        <w:autoSpaceDN w:val="0"/>
        <w:ind w:right="95" w:firstLine="425"/>
        <w:jc w:val="both"/>
        <w:rPr>
          <w:rFonts w:ascii="Times New Roman" w:eastAsia="標楷體" w:hAnsi="Times New Roman" w:cs="Noto Sans CJK HK"/>
          <w:kern w:val="0"/>
          <w:szCs w:val="24"/>
        </w:rPr>
      </w:pPr>
      <w:r w:rsidRPr="00F52B99">
        <w:rPr>
          <w:rFonts w:ascii="Times New Roman" w:eastAsia="標楷體" w:hAnsi="Times New Roman" w:cs="新細明體" w:hint="eastAsia"/>
          <w:kern w:val="0"/>
          <w:szCs w:val="24"/>
        </w:rPr>
        <w:t>體能是所有運動的基礎，擁有優秀的體能，不僅可以有優異的運動表現，</w:t>
      </w:r>
      <w:r w:rsidRPr="00F52B99">
        <w:rPr>
          <w:rFonts w:ascii="Times New Roman" w:eastAsia="標楷體" w:hAnsi="Times New Roman" w:cs="新細明體" w:hint="eastAsia"/>
          <w:spacing w:val="-15"/>
          <w:kern w:val="0"/>
          <w:szCs w:val="24"/>
        </w:rPr>
        <w:t>還能有效地預防運動損傷。體能訓練對改善身體形態、預防傷病、延長運動壽命和提</w:t>
      </w:r>
      <w:r w:rsidRPr="00F52B99">
        <w:rPr>
          <w:rFonts w:ascii="Times New Roman" w:eastAsia="標楷體" w:hAnsi="Times New Roman" w:cs="新細明體" w:hint="eastAsia"/>
          <w:kern w:val="0"/>
          <w:szCs w:val="24"/>
        </w:rPr>
        <w:t>高運動素質都有極其重要的作用（</w:t>
      </w:r>
      <w:r w:rsidRPr="00F52B99">
        <w:rPr>
          <w:rFonts w:ascii="Times New Roman" w:eastAsia="標楷體" w:hAnsi="Times New Roman" w:cs="Noto Sans CJK HK" w:hint="eastAsia"/>
          <w:kern w:val="0"/>
          <w:szCs w:val="24"/>
        </w:rPr>
        <w:t>田麥久</w:t>
      </w:r>
      <w:r w:rsidRPr="00F52B99">
        <w:rPr>
          <w:rFonts w:ascii="Times New Roman" w:eastAsia="標楷體" w:hAnsi="Times New Roman" w:cs="新細明體" w:hint="eastAsia"/>
          <w:kern w:val="0"/>
          <w:szCs w:val="24"/>
        </w:rPr>
        <w:t>、</w:t>
      </w:r>
      <w:r w:rsidRPr="00F52B99">
        <w:rPr>
          <w:rFonts w:ascii="Times New Roman" w:eastAsia="標楷體" w:hAnsi="Times New Roman" w:cs="Noto Sans CJK HK" w:hint="eastAsia"/>
          <w:kern w:val="0"/>
          <w:szCs w:val="24"/>
        </w:rPr>
        <w:t>劉大慶</w:t>
      </w:r>
      <w:r w:rsidRPr="00F52B99">
        <w:rPr>
          <w:rFonts w:ascii="Times New Roman" w:eastAsia="標楷體" w:hAnsi="Times New Roman" w:cs="新細明體" w:hint="eastAsia"/>
          <w:kern w:val="0"/>
          <w:szCs w:val="24"/>
        </w:rPr>
        <w:t>，</w:t>
      </w:r>
      <w:r w:rsidRPr="00F52B99">
        <w:rPr>
          <w:rFonts w:ascii="Times New Roman" w:eastAsia="標楷體" w:hAnsi="Times New Roman" w:cs="新細明體"/>
          <w:kern w:val="0"/>
          <w:szCs w:val="24"/>
        </w:rPr>
        <w:t>2012</w:t>
      </w:r>
      <w:r w:rsidRPr="00F52B99">
        <w:rPr>
          <w:rFonts w:ascii="Times New Roman" w:eastAsia="標楷體" w:hAnsi="Times New Roman" w:cs="新細明體" w:hint="eastAsia"/>
          <w:kern w:val="0"/>
          <w:szCs w:val="24"/>
        </w:rPr>
        <w:t>）</w:t>
      </w:r>
      <w:r w:rsidRPr="00F52B99">
        <w:rPr>
          <w:rFonts w:ascii="Times New Roman" w:eastAsia="標楷體" w:hAnsi="Times New Roman" w:cs="新細明體" w:hint="eastAsia"/>
          <w:spacing w:val="-2"/>
          <w:kern w:val="0"/>
          <w:szCs w:val="24"/>
        </w:rPr>
        <w:t>。</w:t>
      </w:r>
      <w:r w:rsidRPr="00F52B99">
        <w:rPr>
          <w:rFonts w:ascii="Times New Roman" w:eastAsia="標楷體" w:hAnsi="Times New Roman" w:cs="新細明體" w:hint="eastAsia"/>
          <w:spacing w:val="14"/>
          <w:kern w:val="0"/>
          <w:szCs w:val="24"/>
          <w:shd w:val="clear" w:color="auto" w:fill="FFFFFF"/>
        </w:rPr>
        <w:t>熱身是影響訓練表現以及傷害風險的重要訓練流程，而訓練動作介入熱身兩者的內容相似，目的性卻截然不同。運動員多會以低於訓練時的強度進行熱身活動，熱身的益處在於能夠預先</w:t>
      </w:r>
      <w:proofErr w:type="gramStart"/>
      <w:r w:rsidRPr="00F52B99">
        <w:rPr>
          <w:rFonts w:ascii="Times New Roman" w:eastAsia="標楷體" w:hAnsi="Times New Roman" w:cs="新細明體" w:hint="eastAsia"/>
          <w:spacing w:val="14"/>
          <w:kern w:val="0"/>
          <w:szCs w:val="24"/>
          <w:shd w:val="clear" w:color="auto" w:fill="FFFFFF"/>
        </w:rPr>
        <w:t>誘發肌群的</w:t>
      </w:r>
      <w:proofErr w:type="gramEnd"/>
      <w:r w:rsidRPr="00F52B99">
        <w:rPr>
          <w:rFonts w:ascii="Times New Roman" w:eastAsia="標楷體" w:hAnsi="Times New Roman" w:cs="新細明體" w:hint="eastAsia"/>
          <w:spacing w:val="14"/>
          <w:kern w:val="0"/>
          <w:szCs w:val="24"/>
          <w:shd w:val="clear" w:color="auto" w:fill="FFFFFF"/>
        </w:rPr>
        <w:t>活化程度，降低血管阻力，以利紅血球釋放氧氣到</w:t>
      </w:r>
      <w:proofErr w:type="gramStart"/>
      <w:r w:rsidRPr="00F52B99">
        <w:rPr>
          <w:rFonts w:ascii="Times New Roman" w:eastAsia="標楷體" w:hAnsi="Times New Roman" w:cs="新細明體" w:hint="eastAsia"/>
          <w:spacing w:val="14"/>
          <w:kern w:val="0"/>
          <w:szCs w:val="24"/>
          <w:shd w:val="clear" w:color="auto" w:fill="FFFFFF"/>
        </w:rPr>
        <w:t>該肌群</w:t>
      </w:r>
      <w:proofErr w:type="gramEnd"/>
      <w:r w:rsidRPr="00F52B99">
        <w:rPr>
          <w:rFonts w:ascii="Times New Roman" w:eastAsia="標楷體" w:hAnsi="Times New Roman" w:cs="新細明體" w:hint="eastAsia"/>
          <w:spacing w:val="14"/>
          <w:kern w:val="0"/>
          <w:szCs w:val="24"/>
          <w:shd w:val="clear" w:color="auto" w:fill="FFFFFF"/>
        </w:rPr>
        <w:t>，提升運動表現；另一方面，透過預先活動訓練時相對應</w:t>
      </w:r>
      <w:proofErr w:type="gramStart"/>
      <w:r w:rsidRPr="00F52B99">
        <w:rPr>
          <w:rFonts w:ascii="Times New Roman" w:eastAsia="標楷體" w:hAnsi="Times New Roman" w:cs="新細明體" w:hint="eastAsia"/>
          <w:spacing w:val="14"/>
          <w:kern w:val="0"/>
          <w:szCs w:val="24"/>
          <w:shd w:val="clear" w:color="auto" w:fill="FFFFFF"/>
        </w:rPr>
        <w:t>的肌群</w:t>
      </w:r>
      <w:proofErr w:type="gramEnd"/>
      <w:r w:rsidRPr="00F52B99">
        <w:rPr>
          <w:rFonts w:ascii="Times New Roman" w:eastAsia="標楷體" w:hAnsi="Times New Roman" w:cs="新細明體" w:hint="eastAsia"/>
          <w:spacing w:val="14"/>
          <w:kern w:val="0"/>
          <w:szCs w:val="24"/>
          <w:shd w:val="clear" w:color="auto" w:fill="FFFFFF"/>
        </w:rPr>
        <w:t>，能促進神經</w:t>
      </w:r>
      <w:proofErr w:type="gramStart"/>
      <w:r w:rsidRPr="00F52B99">
        <w:rPr>
          <w:rFonts w:ascii="Times New Roman" w:eastAsia="標楷體" w:hAnsi="Times New Roman" w:cs="新細明體" w:hint="eastAsia"/>
          <w:spacing w:val="14"/>
          <w:kern w:val="0"/>
          <w:szCs w:val="24"/>
          <w:shd w:val="clear" w:color="auto" w:fill="FFFFFF"/>
        </w:rPr>
        <w:t>肌肉間的連結</w:t>
      </w:r>
      <w:proofErr w:type="gramEnd"/>
      <w:r w:rsidRPr="00F52B99">
        <w:rPr>
          <w:rFonts w:ascii="Times New Roman" w:eastAsia="標楷體" w:hAnsi="Times New Roman" w:cs="新細明體" w:hint="eastAsia"/>
          <w:spacing w:val="14"/>
          <w:kern w:val="0"/>
          <w:szCs w:val="24"/>
          <w:shd w:val="clear" w:color="auto" w:fill="FFFFFF"/>
        </w:rPr>
        <w:t>，使反應與收縮速度提升（周奕呈、相子元，</w:t>
      </w:r>
      <w:r w:rsidRPr="00F52B99">
        <w:rPr>
          <w:rFonts w:ascii="Times New Roman" w:eastAsia="標楷體" w:hAnsi="Times New Roman" w:cs="Times New Roman"/>
          <w:spacing w:val="14"/>
          <w:kern w:val="0"/>
          <w:szCs w:val="24"/>
          <w:shd w:val="clear" w:color="auto" w:fill="FFFFFF"/>
        </w:rPr>
        <w:t>2022</w:t>
      </w:r>
      <w:r w:rsidRPr="00F52B99">
        <w:rPr>
          <w:rFonts w:ascii="Times New Roman" w:eastAsia="標楷體" w:hAnsi="Times New Roman" w:cs="新細明體" w:hint="eastAsia"/>
          <w:spacing w:val="14"/>
          <w:kern w:val="0"/>
          <w:szCs w:val="24"/>
          <w:shd w:val="clear" w:color="auto" w:fill="FFFFFF"/>
        </w:rPr>
        <w:t>）。</w:t>
      </w:r>
      <w:r w:rsidRPr="00F52B99">
        <w:rPr>
          <w:rFonts w:ascii="Times New Roman" w:eastAsia="標楷體" w:hAnsi="Times New Roman" w:cs="新細明體" w:hint="eastAsia"/>
          <w:spacing w:val="-2"/>
          <w:kern w:val="0"/>
          <w:szCs w:val="24"/>
        </w:rPr>
        <w:t>其中力量素質是體能中很重要的一環，無論是什</w:t>
      </w:r>
      <w:r w:rsidRPr="00F52B99">
        <w:rPr>
          <w:rFonts w:ascii="Times New Roman" w:eastAsia="標楷體" w:hAnsi="Times New Roman" w:cs="新細明體" w:hint="eastAsia"/>
          <w:spacing w:val="-5"/>
          <w:kern w:val="0"/>
          <w:szCs w:val="24"/>
        </w:rPr>
        <w:t>麼運動項目，都離不開力量素質。然而現在訓練界主流盛行的體能訓練模式較為注</w:t>
      </w:r>
      <w:r w:rsidRPr="00F52B99">
        <w:rPr>
          <w:rFonts w:ascii="Times New Roman" w:eastAsia="標楷體" w:hAnsi="Times New Roman" w:cs="新細明體" w:hint="eastAsia"/>
          <w:spacing w:val="2"/>
          <w:kern w:val="0"/>
          <w:szCs w:val="24"/>
        </w:rPr>
        <w:t>重肌肉的向心收縮的能力，教練員在設計訓練計畫時也會制定不同的方法來訓練</w:t>
      </w:r>
      <w:proofErr w:type="gramStart"/>
      <w:r w:rsidRPr="00F52B99">
        <w:rPr>
          <w:rFonts w:ascii="Times New Roman" w:eastAsia="標楷體" w:hAnsi="Times New Roman" w:cs="新細明體" w:hint="eastAsia"/>
          <w:spacing w:val="2"/>
          <w:kern w:val="0"/>
          <w:szCs w:val="24"/>
        </w:rPr>
        <w:t>目標肌群的</w:t>
      </w:r>
      <w:proofErr w:type="gramEnd"/>
      <w:r w:rsidRPr="00F52B99">
        <w:rPr>
          <w:rFonts w:ascii="Times New Roman" w:eastAsia="標楷體" w:hAnsi="Times New Roman" w:cs="新細明體" w:hint="eastAsia"/>
          <w:spacing w:val="2"/>
          <w:kern w:val="0"/>
          <w:szCs w:val="24"/>
        </w:rPr>
        <w:t>向心收縮的能力，以此來提高</w:t>
      </w:r>
      <w:proofErr w:type="gramStart"/>
      <w:r w:rsidRPr="00F52B99">
        <w:rPr>
          <w:rFonts w:ascii="Times New Roman" w:eastAsia="標楷體" w:hAnsi="Times New Roman" w:cs="新細明體" w:hint="eastAsia"/>
          <w:spacing w:val="2"/>
          <w:kern w:val="0"/>
          <w:szCs w:val="24"/>
        </w:rPr>
        <w:t>目標肌群的</w:t>
      </w:r>
      <w:proofErr w:type="gramEnd"/>
      <w:r w:rsidRPr="00F52B99">
        <w:rPr>
          <w:rFonts w:ascii="Times New Roman" w:eastAsia="標楷體" w:hAnsi="Times New Roman" w:cs="新細明體" w:hint="eastAsia"/>
          <w:spacing w:val="2"/>
          <w:kern w:val="0"/>
          <w:szCs w:val="24"/>
        </w:rPr>
        <w:t>爆發力，這種訓練方法只專注於肌肉向心收縮的訓練，忽視了肌肉的等長收縮和離心收縮，然而提高肌肉的爆發力不僅只是依靠肌肉的向心收縮，肌肉的等長收縮和離心收縮也是至關重要的。</w:t>
      </w:r>
    </w:p>
    <w:p w14:paraId="268ED704" w14:textId="77777777" w:rsidR="00960B76" w:rsidRPr="00F52B99" w:rsidRDefault="00960B76" w:rsidP="00B308CA">
      <w:pPr>
        <w:autoSpaceDE w:val="0"/>
        <w:autoSpaceDN w:val="0"/>
        <w:ind w:right="95" w:firstLine="425"/>
        <w:jc w:val="both"/>
        <w:rPr>
          <w:rFonts w:ascii="Times New Roman" w:eastAsia="標楷體" w:hAnsi="Times New Roman" w:cs="新細明體"/>
          <w:kern w:val="0"/>
          <w:szCs w:val="24"/>
        </w:rPr>
      </w:pPr>
      <w:r w:rsidRPr="00F52B99">
        <w:rPr>
          <w:rFonts w:ascii="Times New Roman" w:eastAsia="標楷體" w:hAnsi="Times New Roman" w:cs="新細明體" w:hint="eastAsia"/>
          <w:spacing w:val="2"/>
          <w:kern w:val="0"/>
          <w:szCs w:val="24"/>
        </w:rPr>
        <w:t>向心收縮又稱縮短收縮，是指肌肉在收縮時產生的張力大於外界的阻力，肌肉便</w:t>
      </w:r>
      <w:r w:rsidRPr="00F52B99">
        <w:rPr>
          <w:rFonts w:ascii="Times New Roman" w:eastAsia="標楷體" w:hAnsi="Times New Roman" w:cs="新細明體" w:hint="eastAsia"/>
          <w:spacing w:val="-4"/>
          <w:kern w:val="0"/>
          <w:szCs w:val="24"/>
        </w:rPr>
        <w:t>會縮短，從而帶動肌肉所附著的骨骼做向心運動。向心收縮訓練屬於動力性肌力訓練的其</w:t>
      </w:r>
      <w:r w:rsidRPr="00F52B99">
        <w:rPr>
          <w:rFonts w:ascii="Times New Roman" w:eastAsia="標楷體" w:hAnsi="Times New Roman" w:cs="新細明體" w:hint="eastAsia"/>
          <w:spacing w:val="2"/>
          <w:kern w:val="0"/>
          <w:szCs w:val="24"/>
        </w:rPr>
        <w:t>中一種方法，進行向心收縮訓練的優點是肌肉的運動模式可以和所做的專項運動模</w:t>
      </w:r>
      <w:r w:rsidRPr="00F52B99">
        <w:rPr>
          <w:rFonts w:ascii="Times New Roman" w:eastAsia="標楷體" w:hAnsi="Times New Roman" w:cs="Noto Sans CJK HK" w:hint="eastAsia"/>
          <w:spacing w:val="2"/>
          <w:kern w:val="0"/>
          <w:szCs w:val="24"/>
        </w:rPr>
        <w:t>式特點</w:t>
      </w:r>
      <w:r w:rsidRPr="00F52B99">
        <w:rPr>
          <w:rFonts w:ascii="Times New Roman" w:eastAsia="標楷體" w:hAnsi="Times New Roman" w:cs="新細明體" w:hint="eastAsia"/>
          <w:spacing w:val="-1"/>
          <w:kern w:val="0"/>
          <w:szCs w:val="24"/>
        </w:rPr>
        <w:t>相同，不僅可以增強力量，同時對提高神經肌肉的協調性也有較大的幫助。缺點在於</w:t>
      </w:r>
      <w:r w:rsidRPr="00F52B99">
        <w:rPr>
          <w:rFonts w:ascii="Times New Roman" w:eastAsia="標楷體" w:hAnsi="Times New Roman" w:cs="新細明體" w:hint="eastAsia"/>
          <w:spacing w:val="2"/>
          <w:kern w:val="0"/>
          <w:szCs w:val="24"/>
        </w:rPr>
        <w:t>肌力訓練中，訓練的效果只對目標關節角度附近的肌肉力量有所提高，運動過程中肌肉</w:t>
      </w:r>
      <w:proofErr w:type="gramStart"/>
      <w:r w:rsidRPr="00F52B99">
        <w:rPr>
          <w:rFonts w:ascii="Times New Roman" w:eastAsia="標楷體" w:hAnsi="Times New Roman" w:cs="新細明體" w:hint="eastAsia"/>
          <w:spacing w:val="2"/>
          <w:kern w:val="0"/>
          <w:szCs w:val="24"/>
        </w:rPr>
        <w:t>不</w:t>
      </w:r>
      <w:proofErr w:type="gramEnd"/>
      <w:r w:rsidRPr="00F52B99">
        <w:rPr>
          <w:rFonts w:ascii="Times New Roman" w:eastAsia="標楷體" w:hAnsi="Times New Roman" w:cs="新細明體" w:hint="eastAsia"/>
          <w:spacing w:val="2"/>
          <w:kern w:val="0"/>
          <w:szCs w:val="24"/>
        </w:rPr>
        <w:t>僅只做向心收縮（</w:t>
      </w:r>
      <w:r w:rsidRPr="00F52B99">
        <w:rPr>
          <w:rFonts w:ascii="Times New Roman" w:eastAsia="標楷體" w:hAnsi="Times New Roman" w:cs="新細明體" w:hint="eastAsia"/>
          <w:kern w:val="0"/>
          <w:szCs w:val="24"/>
        </w:rPr>
        <w:t>王步標、華明，</w:t>
      </w:r>
      <w:r w:rsidRPr="00F52B99">
        <w:rPr>
          <w:rFonts w:ascii="Times New Roman" w:eastAsia="標楷體" w:hAnsi="Times New Roman" w:cs="新細明體"/>
          <w:kern w:val="0"/>
          <w:szCs w:val="24"/>
        </w:rPr>
        <w:t>2011</w:t>
      </w:r>
      <w:r w:rsidRPr="00F52B99">
        <w:rPr>
          <w:rFonts w:ascii="Times New Roman" w:eastAsia="標楷體" w:hAnsi="Times New Roman" w:cs="新細明體" w:hint="eastAsia"/>
          <w:kern w:val="0"/>
          <w:szCs w:val="24"/>
        </w:rPr>
        <w:t>）</w:t>
      </w:r>
      <w:r w:rsidRPr="00F52B99">
        <w:rPr>
          <w:rFonts w:ascii="Times New Roman" w:eastAsia="標楷體" w:hAnsi="Times New Roman" w:cs="新細明體" w:hint="eastAsia"/>
          <w:spacing w:val="-2"/>
          <w:kern w:val="0"/>
          <w:szCs w:val="24"/>
        </w:rPr>
        <w:t>，長期只進行向心收縮訓練會讓肌肉的向心收縮功</w:t>
      </w:r>
      <w:r w:rsidRPr="00F52B99">
        <w:rPr>
          <w:rFonts w:ascii="Times New Roman" w:eastAsia="標楷體" w:hAnsi="Times New Roman" w:cs="新細明體" w:hint="eastAsia"/>
          <w:spacing w:val="2"/>
          <w:kern w:val="0"/>
          <w:szCs w:val="24"/>
        </w:rPr>
        <w:t>能和離心收縮功能之間發展不平衡，較大程度上影響訓練的效果，造成訓練後水準</w:t>
      </w:r>
      <w:r w:rsidRPr="00F52B99">
        <w:rPr>
          <w:rFonts w:ascii="Times New Roman" w:eastAsia="標楷體" w:hAnsi="Times New Roman" w:cs="新細明體" w:hint="eastAsia"/>
          <w:spacing w:val="-4"/>
          <w:kern w:val="0"/>
          <w:szCs w:val="24"/>
        </w:rPr>
        <w:t>仍然達不到比賽的要求。很多運動項目，特別是在球類運動中，許多的減速和</w:t>
      </w:r>
      <w:proofErr w:type="gramStart"/>
      <w:r w:rsidRPr="00F52B99">
        <w:rPr>
          <w:rFonts w:ascii="Times New Roman" w:eastAsia="標楷體" w:hAnsi="Times New Roman" w:cs="新細明體" w:hint="eastAsia"/>
          <w:spacing w:val="-4"/>
          <w:kern w:val="0"/>
          <w:szCs w:val="24"/>
        </w:rPr>
        <w:t>急停</w:t>
      </w:r>
      <w:r w:rsidRPr="00F52B99">
        <w:rPr>
          <w:rFonts w:ascii="Times New Roman" w:eastAsia="標楷體" w:hAnsi="Times New Roman" w:cs="新細明體" w:hint="eastAsia"/>
          <w:kern w:val="0"/>
          <w:szCs w:val="24"/>
        </w:rPr>
        <w:t>都是</w:t>
      </w:r>
      <w:proofErr w:type="gramEnd"/>
      <w:r w:rsidRPr="00F52B99">
        <w:rPr>
          <w:rFonts w:ascii="Times New Roman" w:eastAsia="標楷體" w:hAnsi="Times New Roman" w:cs="新細明體" w:hint="eastAsia"/>
          <w:kern w:val="0"/>
          <w:szCs w:val="24"/>
        </w:rPr>
        <w:t>運用到離心退讓能力（</w:t>
      </w:r>
      <w:r w:rsidRPr="00F52B99">
        <w:rPr>
          <w:rFonts w:ascii="Times New Roman" w:eastAsia="標楷體" w:hAnsi="Times New Roman" w:cs="Noto Sans CJK HK" w:hint="eastAsia"/>
          <w:kern w:val="0"/>
          <w:szCs w:val="24"/>
        </w:rPr>
        <w:t>陳明輝</w:t>
      </w:r>
      <w:r w:rsidRPr="00F52B99">
        <w:rPr>
          <w:rFonts w:ascii="Times New Roman" w:eastAsia="標楷體" w:hAnsi="Times New Roman" w:cs="新細明體" w:hint="eastAsia"/>
          <w:kern w:val="0"/>
          <w:szCs w:val="24"/>
        </w:rPr>
        <w:t>，</w:t>
      </w:r>
      <w:r w:rsidRPr="00F52B99">
        <w:rPr>
          <w:rFonts w:ascii="Times New Roman" w:eastAsia="標楷體" w:hAnsi="Times New Roman" w:cs="新細明體" w:hint="eastAsia"/>
          <w:kern w:val="0"/>
          <w:szCs w:val="24"/>
        </w:rPr>
        <w:t>2</w:t>
      </w:r>
      <w:r w:rsidRPr="00F52B99">
        <w:rPr>
          <w:rFonts w:ascii="Times New Roman" w:eastAsia="標楷體" w:hAnsi="Times New Roman" w:cs="新細明體"/>
          <w:kern w:val="0"/>
          <w:szCs w:val="24"/>
        </w:rPr>
        <w:t>007</w:t>
      </w:r>
      <w:r w:rsidRPr="00F52B99">
        <w:rPr>
          <w:rFonts w:ascii="Times New Roman" w:eastAsia="標楷體" w:hAnsi="Times New Roman" w:cs="新細明體" w:hint="eastAsia"/>
          <w:kern w:val="0"/>
          <w:szCs w:val="24"/>
        </w:rPr>
        <w:t>）。</w:t>
      </w:r>
      <w:r w:rsidRPr="00F52B99">
        <w:rPr>
          <w:rFonts w:ascii="Times New Roman" w:eastAsia="標楷體" w:hAnsi="Times New Roman" w:cs="新細明體" w:hint="eastAsia"/>
          <w:spacing w:val="-2"/>
          <w:kern w:val="0"/>
          <w:szCs w:val="24"/>
        </w:rPr>
        <w:t>如今很多研究證實，體能訓練水準達到一定的程</w:t>
      </w:r>
      <w:r w:rsidRPr="00F52B99">
        <w:rPr>
          <w:rFonts w:ascii="Times New Roman" w:eastAsia="標楷體" w:hAnsi="Times New Roman" w:cs="新細明體" w:hint="eastAsia"/>
          <w:spacing w:val="2"/>
          <w:kern w:val="0"/>
          <w:szCs w:val="24"/>
        </w:rPr>
        <w:t>度後，進步會變得緩慢，甚至會停滯不前，此時再加上離</w:t>
      </w:r>
      <w:r w:rsidRPr="00F52B99">
        <w:rPr>
          <w:rFonts w:ascii="Times New Roman" w:eastAsia="標楷體" w:hAnsi="Times New Roman" w:cs="新細明體" w:hint="eastAsia"/>
          <w:kern w:val="0"/>
          <w:szCs w:val="24"/>
        </w:rPr>
        <w:t>心訓練，</w:t>
      </w:r>
      <w:proofErr w:type="gramStart"/>
      <w:r w:rsidRPr="00F52B99">
        <w:rPr>
          <w:rFonts w:ascii="Times New Roman" w:eastAsia="標楷體" w:hAnsi="Times New Roman" w:cs="新細明體" w:hint="eastAsia"/>
          <w:kern w:val="0"/>
          <w:szCs w:val="24"/>
        </w:rPr>
        <w:t>會使肌力</w:t>
      </w:r>
      <w:proofErr w:type="gramEnd"/>
      <w:r w:rsidRPr="00F52B99">
        <w:rPr>
          <w:rFonts w:ascii="Times New Roman" w:eastAsia="標楷體" w:hAnsi="Times New Roman" w:cs="新細明體" w:hint="eastAsia"/>
          <w:kern w:val="0"/>
          <w:szCs w:val="24"/>
        </w:rPr>
        <w:t>訓練水準持續提高（</w:t>
      </w:r>
      <w:r w:rsidRPr="00F52B99">
        <w:rPr>
          <w:rFonts w:ascii="Times New Roman" w:eastAsia="標楷體" w:hAnsi="Times New Roman" w:cs="Noto Sans CJK HK" w:hint="eastAsia"/>
          <w:kern w:val="0"/>
          <w:szCs w:val="24"/>
        </w:rPr>
        <w:t>馮樹勇</w:t>
      </w:r>
      <w:r w:rsidRPr="00F52B99">
        <w:rPr>
          <w:rFonts w:ascii="Times New Roman" w:eastAsia="標楷體" w:hAnsi="Times New Roman" w:cs="新細明體" w:hint="eastAsia"/>
          <w:kern w:val="0"/>
          <w:szCs w:val="24"/>
        </w:rPr>
        <w:t>，</w:t>
      </w:r>
      <w:r w:rsidRPr="00F52B99">
        <w:rPr>
          <w:rFonts w:ascii="Times New Roman" w:eastAsia="標楷體" w:hAnsi="Times New Roman" w:cs="新細明體" w:hint="eastAsia"/>
          <w:kern w:val="0"/>
          <w:szCs w:val="24"/>
        </w:rPr>
        <w:t>1</w:t>
      </w:r>
      <w:r w:rsidRPr="00F52B99">
        <w:rPr>
          <w:rFonts w:ascii="Times New Roman" w:eastAsia="標楷體" w:hAnsi="Times New Roman" w:cs="新細明體"/>
          <w:kern w:val="0"/>
          <w:szCs w:val="24"/>
        </w:rPr>
        <w:t>994</w:t>
      </w:r>
      <w:r w:rsidRPr="00F52B99">
        <w:rPr>
          <w:rFonts w:ascii="Times New Roman" w:eastAsia="標楷體" w:hAnsi="Times New Roman" w:cs="新細明體" w:hint="eastAsia"/>
          <w:kern w:val="0"/>
          <w:szCs w:val="24"/>
        </w:rPr>
        <w:t>）。</w:t>
      </w:r>
    </w:p>
    <w:p w14:paraId="50DB836D" w14:textId="77777777" w:rsidR="00960B76" w:rsidRPr="00F52B99" w:rsidRDefault="00960B76" w:rsidP="00B308CA">
      <w:pPr>
        <w:autoSpaceDE w:val="0"/>
        <w:autoSpaceDN w:val="0"/>
        <w:ind w:right="-22" w:firstLine="425"/>
        <w:jc w:val="both"/>
        <w:rPr>
          <w:rFonts w:ascii="Times New Roman" w:eastAsia="標楷體" w:hAnsi="Times New Roman" w:cs="Noto Sans CJK HK"/>
          <w:kern w:val="0"/>
          <w:szCs w:val="24"/>
        </w:rPr>
      </w:pPr>
      <w:r w:rsidRPr="00F52B99">
        <w:rPr>
          <w:rFonts w:ascii="Times New Roman" w:eastAsia="標楷體" w:hAnsi="Times New Roman" w:cs="新細明體" w:hint="eastAsia"/>
          <w:kern w:val="0"/>
          <w:szCs w:val="24"/>
        </w:rPr>
        <w:t>離</w:t>
      </w:r>
      <w:r w:rsidRPr="00F52B99">
        <w:rPr>
          <w:rFonts w:ascii="Times New Roman" w:eastAsia="標楷體" w:hAnsi="Times New Roman" w:cs="Noto Sans CJK HK" w:hint="eastAsia"/>
          <w:kern w:val="0"/>
          <w:szCs w:val="24"/>
        </w:rPr>
        <w:t>心收縮是指肌肉在收縮的時候會產生張力，同時也被拉長（</w:t>
      </w:r>
      <w:r w:rsidRPr="00F52B99">
        <w:rPr>
          <w:rFonts w:ascii="Times New Roman" w:eastAsia="標楷體" w:hAnsi="Times New Roman" w:cs="細明體" w:hint="eastAsia"/>
          <w:kern w:val="0"/>
          <w:szCs w:val="24"/>
        </w:rPr>
        <w:t>王瑞元</w:t>
      </w:r>
      <w:r w:rsidRPr="00F52B99">
        <w:rPr>
          <w:rFonts w:ascii="Times New Roman" w:eastAsia="標楷體" w:hAnsi="Times New Roman" w:cs="新細明體" w:hint="eastAsia"/>
          <w:kern w:val="0"/>
          <w:szCs w:val="24"/>
        </w:rPr>
        <w:t>，</w:t>
      </w:r>
      <w:r w:rsidRPr="00F52B99">
        <w:rPr>
          <w:rFonts w:ascii="Times New Roman" w:eastAsia="標楷體" w:hAnsi="Times New Roman" w:cs="新細明體" w:hint="eastAsia"/>
          <w:kern w:val="0"/>
          <w:szCs w:val="24"/>
        </w:rPr>
        <w:t>2</w:t>
      </w:r>
      <w:r w:rsidRPr="00F52B99">
        <w:rPr>
          <w:rFonts w:ascii="Times New Roman" w:eastAsia="標楷體" w:hAnsi="Times New Roman" w:cs="新細明體"/>
          <w:kern w:val="0"/>
          <w:szCs w:val="24"/>
        </w:rPr>
        <w:t>002</w:t>
      </w:r>
      <w:r w:rsidRPr="00F52B99">
        <w:rPr>
          <w:rFonts w:ascii="Times New Roman" w:eastAsia="標楷體" w:hAnsi="Times New Roman" w:cs="新細明體" w:hint="eastAsia"/>
          <w:kern w:val="0"/>
          <w:szCs w:val="24"/>
        </w:rPr>
        <w:t>）</w:t>
      </w:r>
      <w:r w:rsidRPr="00F52B99">
        <w:rPr>
          <w:rFonts w:ascii="Times New Roman" w:eastAsia="標楷體" w:hAnsi="Times New Roman" w:cs="Noto Sans CJK HK" w:hint="eastAsia"/>
          <w:kern w:val="0"/>
          <w:szCs w:val="24"/>
        </w:rPr>
        <w:t>。離心收縮又可以稱為拉長收縮，是運動過程中不可缺少的一部分，也是體能訓練的很重要的</w:t>
      </w:r>
      <w:proofErr w:type="gramStart"/>
      <w:r w:rsidRPr="00F52B99">
        <w:rPr>
          <w:rFonts w:ascii="Times New Roman" w:eastAsia="標楷體" w:hAnsi="Times New Roman" w:cs="Noto Sans CJK HK" w:hint="eastAsia"/>
          <w:kern w:val="0"/>
          <w:szCs w:val="24"/>
        </w:rPr>
        <w:t>一</w:t>
      </w:r>
      <w:proofErr w:type="gramEnd"/>
      <w:r w:rsidRPr="00F52B99">
        <w:rPr>
          <w:rFonts w:ascii="Times New Roman" w:eastAsia="標楷體" w:hAnsi="Times New Roman" w:cs="Noto Sans CJK HK" w:hint="eastAsia"/>
          <w:kern w:val="0"/>
          <w:szCs w:val="24"/>
        </w:rPr>
        <w:t>環節。劉洋與劉浩（</w:t>
      </w:r>
      <w:r w:rsidRPr="00F52B99">
        <w:rPr>
          <w:rFonts w:ascii="Times New Roman" w:eastAsia="標楷體" w:hAnsi="Times New Roman" w:cs="Noto Sans CJK HK" w:hint="eastAsia"/>
          <w:kern w:val="0"/>
          <w:szCs w:val="24"/>
        </w:rPr>
        <w:t>2</w:t>
      </w:r>
      <w:r w:rsidRPr="00F52B99">
        <w:rPr>
          <w:rFonts w:ascii="Times New Roman" w:eastAsia="標楷體" w:hAnsi="Times New Roman" w:cs="Noto Sans CJK HK"/>
          <w:kern w:val="0"/>
          <w:szCs w:val="24"/>
        </w:rPr>
        <w:t>022</w:t>
      </w:r>
      <w:r w:rsidRPr="00F52B99">
        <w:rPr>
          <w:rFonts w:ascii="Times New Roman" w:eastAsia="標楷體" w:hAnsi="Times New Roman" w:cs="Noto Sans CJK HK" w:hint="eastAsia"/>
          <w:kern w:val="0"/>
          <w:szCs w:val="24"/>
        </w:rPr>
        <w:t>）在對足球運動員下肢的柔韌性和均衡性影響的研究中，得出了離心訓</w:t>
      </w:r>
      <w:r w:rsidRPr="00F52B99">
        <w:rPr>
          <w:rFonts w:ascii="Times New Roman" w:eastAsia="標楷體" w:hAnsi="Times New Roman" w:cs="Noto Sans CJK HK" w:hint="eastAsia"/>
          <w:spacing w:val="2"/>
          <w:kern w:val="0"/>
          <w:szCs w:val="24"/>
        </w:rPr>
        <w:t>練對</w:t>
      </w:r>
      <w:proofErr w:type="gramStart"/>
      <w:r w:rsidRPr="00F52B99">
        <w:rPr>
          <w:rFonts w:ascii="Times New Roman" w:eastAsia="標楷體" w:hAnsi="Times New Roman" w:cs="Noto Sans CJK HK" w:hint="eastAsia"/>
          <w:spacing w:val="2"/>
          <w:kern w:val="0"/>
          <w:szCs w:val="24"/>
        </w:rPr>
        <w:t>膕繩肌</w:t>
      </w:r>
      <w:proofErr w:type="gramEnd"/>
      <w:r w:rsidRPr="00F52B99">
        <w:rPr>
          <w:rFonts w:ascii="Times New Roman" w:eastAsia="標楷體" w:hAnsi="Times New Roman" w:cs="Noto Sans CJK HK" w:hint="eastAsia"/>
          <w:spacing w:val="2"/>
          <w:kern w:val="0"/>
          <w:szCs w:val="24"/>
        </w:rPr>
        <w:t>的柔韌性和均衡性都具有積極的改善作用，而且能夠有效地預防</w:t>
      </w:r>
      <w:proofErr w:type="gramStart"/>
      <w:r w:rsidRPr="00F52B99">
        <w:rPr>
          <w:rFonts w:ascii="Times New Roman" w:eastAsia="標楷體" w:hAnsi="Times New Roman" w:cs="Noto Sans CJK HK" w:hint="eastAsia"/>
          <w:spacing w:val="2"/>
          <w:kern w:val="0"/>
          <w:szCs w:val="24"/>
        </w:rPr>
        <w:t>膕繩肌</w:t>
      </w:r>
      <w:proofErr w:type="gramEnd"/>
      <w:r w:rsidRPr="00F52B99">
        <w:rPr>
          <w:rFonts w:ascii="Times New Roman" w:eastAsia="標楷體" w:hAnsi="Times New Roman" w:cs="Noto Sans CJK HK" w:hint="eastAsia"/>
          <w:spacing w:val="2"/>
          <w:kern w:val="0"/>
          <w:szCs w:val="24"/>
        </w:rPr>
        <w:t>的損傷</w:t>
      </w:r>
      <w:r w:rsidRPr="00F52B99">
        <w:rPr>
          <w:rFonts w:ascii="Times New Roman" w:eastAsia="標楷體" w:hAnsi="Times New Roman" w:cs="Noto Sans CJK HK" w:hint="eastAsia"/>
          <w:spacing w:val="1"/>
          <w:kern w:val="0"/>
          <w:szCs w:val="24"/>
        </w:rPr>
        <w:t>。王保成</w:t>
      </w:r>
      <w:r w:rsidRPr="00F52B99">
        <w:rPr>
          <w:rFonts w:ascii="Times New Roman" w:eastAsia="標楷體" w:hAnsi="Times New Roman" w:cs="Noto Sans CJK HK" w:hint="eastAsia"/>
          <w:kern w:val="0"/>
          <w:szCs w:val="24"/>
        </w:rPr>
        <w:t>（</w:t>
      </w:r>
      <w:r w:rsidRPr="00F52B99">
        <w:rPr>
          <w:rFonts w:ascii="Times New Roman" w:eastAsia="標楷體" w:hAnsi="Times New Roman" w:cs="新細明體" w:hint="eastAsia"/>
          <w:spacing w:val="12"/>
          <w:kern w:val="0"/>
          <w:szCs w:val="24"/>
        </w:rPr>
        <w:t>1</w:t>
      </w:r>
      <w:r w:rsidRPr="00F52B99">
        <w:rPr>
          <w:rFonts w:ascii="Times New Roman" w:eastAsia="標楷體" w:hAnsi="Times New Roman" w:cs="新細明體"/>
          <w:spacing w:val="12"/>
          <w:kern w:val="0"/>
          <w:szCs w:val="24"/>
        </w:rPr>
        <w:t>982</w:t>
      </w:r>
      <w:r w:rsidRPr="00F52B99">
        <w:rPr>
          <w:rFonts w:ascii="Times New Roman" w:eastAsia="標楷體" w:hAnsi="Times New Roman" w:cs="新細明體" w:hint="eastAsia"/>
          <w:spacing w:val="12"/>
          <w:kern w:val="0"/>
          <w:szCs w:val="24"/>
        </w:rPr>
        <w:t>）</w:t>
      </w:r>
      <w:r w:rsidRPr="00F52B99">
        <w:rPr>
          <w:rFonts w:ascii="Times New Roman" w:eastAsia="標楷體" w:hAnsi="Times New Roman" w:cs="Noto Sans CJK HK" w:hint="eastAsia"/>
          <w:spacing w:val="1"/>
          <w:kern w:val="0"/>
          <w:szCs w:val="24"/>
        </w:rPr>
        <w:t>對跳躍訓練</w:t>
      </w:r>
      <w:proofErr w:type="gramStart"/>
      <w:r w:rsidRPr="00F52B99">
        <w:rPr>
          <w:rFonts w:ascii="Times New Roman" w:eastAsia="標楷體" w:hAnsi="Times New Roman" w:cs="Noto Sans CJK HK" w:hint="eastAsia"/>
          <w:spacing w:val="1"/>
          <w:kern w:val="0"/>
          <w:szCs w:val="24"/>
        </w:rPr>
        <w:t>起跳腿伸肌</w:t>
      </w:r>
      <w:proofErr w:type="gramEnd"/>
      <w:r w:rsidRPr="00F52B99">
        <w:rPr>
          <w:rFonts w:ascii="Times New Roman" w:eastAsia="標楷體" w:hAnsi="Times New Roman" w:cs="Noto Sans CJK HK" w:hint="eastAsia"/>
          <w:spacing w:val="1"/>
          <w:kern w:val="0"/>
          <w:szCs w:val="24"/>
        </w:rPr>
        <w:t>的退讓性收縮能力進行了實驗研究，</w:t>
      </w:r>
      <w:r w:rsidRPr="00F52B99">
        <w:rPr>
          <w:rFonts w:ascii="Times New Roman" w:eastAsia="標楷體" w:hAnsi="Times New Roman" w:cs="Noto Sans CJK HK" w:hint="eastAsia"/>
          <w:spacing w:val="1"/>
          <w:kern w:val="0"/>
          <w:szCs w:val="24"/>
        </w:rPr>
        <w:lastRenderedPageBreak/>
        <w:t>得出了在</w:t>
      </w:r>
      <w:r w:rsidRPr="00F52B99">
        <w:rPr>
          <w:rFonts w:ascii="Times New Roman" w:eastAsia="標楷體" w:hAnsi="Times New Roman" w:cs="Noto Sans CJK HK" w:hint="eastAsia"/>
          <w:spacing w:val="2"/>
          <w:kern w:val="0"/>
          <w:szCs w:val="24"/>
        </w:rPr>
        <w:t>緩衝階段，相應</w:t>
      </w:r>
      <w:proofErr w:type="gramStart"/>
      <w:r w:rsidRPr="00F52B99">
        <w:rPr>
          <w:rFonts w:ascii="Times New Roman" w:eastAsia="標楷體" w:hAnsi="Times New Roman" w:cs="Noto Sans CJK HK" w:hint="eastAsia"/>
          <w:spacing w:val="2"/>
          <w:kern w:val="0"/>
          <w:szCs w:val="24"/>
        </w:rPr>
        <w:t>工作肌群的</w:t>
      </w:r>
      <w:proofErr w:type="gramEnd"/>
      <w:r w:rsidRPr="00F52B99">
        <w:rPr>
          <w:rFonts w:ascii="Times New Roman" w:eastAsia="標楷體" w:hAnsi="Times New Roman" w:cs="Noto Sans CJK HK" w:hint="eastAsia"/>
          <w:spacing w:val="2"/>
          <w:kern w:val="0"/>
          <w:szCs w:val="24"/>
        </w:rPr>
        <w:t>退讓收縮速度和在做退讓工作中表現出來的最大肌力是</w:t>
      </w:r>
      <w:r w:rsidRPr="00F52B99">
        <w:rPr>
          <w:rFonts w:ascii="Times New Roman" w:eastAsia="標楷體" w:hAnsi="Times New Roman" w:cs="Noto Sans CJK HK" w:hint="eastAsia"/>
          <w:spacing w:val="-3"/>
          <w:kern w:val="0"/>
          <w:szCs w:val="24"/>
        </w:rPr>
        <w:t>影響運動員快速起跳的因素。學者認為凡是有關於速度力量的運動專案，相對應的工作機</w:t>
      </w:r>
      <w:r w:rsidRPr="00F52B99">
        <w:rPr>
          <w:rFonts w:ascii="Times New Roman" w:eastAsia="標楷體" w:hAnsi="Times New Roman" w:cs="Noto Sans CJK HK" w:hint="eastAsia"/>
          <w:kern w:val="0"/>
          <w:szCs w:val="24"/>
        </w:rPr>
        <w:t>群退讓能力是不可缺少的一種肌肉力量</w:t>
      </w:r>
      <w:r w:rsidRPr="00F52B99">
        <w:rPr>
          <w:rFonts w:ascii="Times New Roman" w:eastAsia="標楷體" w:hAnsi="Times New Roman" w:cs="Noto Sans CJK HK" w:hint="eastAsia"/>
          <w:spacing w:val="-3"/>
          <w:kern w:val="0"/>
          <w:szCs w:val="24"/>
        </w:rPr>
        <w:t>。可見，離心收縮在體育運動中是重要</w:t>
      </w:r>
      <w:r w:rsidRPr="00F52B99">
        <w:rPr>
          <w:rFonts w:ascii="Times New Roman" w:eastAsia="標楷體" w:hAnsi="Times New Roman" w:cs="Noto Sans CJK HK" w:hint="eastAsia"/>
          <w:spacing w:val="2"/>
          <w:kern w:val="0"/>
          <w:szCs w:val="24"/>
        </w:rPr>
        <w:t>的一環，司楠木（</w:t>
      </w:r>
      <w:r w:rsidRPr="00F52B99">
        <w:rPr>
          <w:rFonts w:ascii="Times New Roman" w:eastAsia="標楷體" w:hAnsi="Times New Roman" w:cs="Noto Sans CJK HK" w:hint="eastAsia"/>
          <w:spacing w:val="2"/>
          <w:kern w:val="0"/>
          <w:szCs w:val="24"/>
        </w:rPr>
        <w:t>2</w:t>
      </w:r>
      <w:r w:rsidRPr="00F52B99">
        <w:rPr>
          <w:rFonts w:ascii="Times New Roman" w:eastAsia="標楷體" w:hAnsi="Times New Roman" w:cs="Noto Sans CJK HK"/>
          <w:spacing w:val="2"/>
          <w:kern w:val="0"/>
          <w:szCs w:val="24"/>
        </w:rPr>
        <w:t>022</w:t>
      </w:r>
      <w:r w:rsidRPr="00F52B99">
        <w:rPr>
          <w:rFonts w:ascii="Times New Roman" w:eastAsia="標楷體" w:hAnsi="Times New Roman" w:cs="Noto Sans CJK HK" w:hint="eastAsia"/>
          <w:spacing w:val="2"/>
          <w:kern w:val="0"/>
          <w:szCs w:val="24"/>
        </w:rPr>
        <w:t>）在離心訓練對下肢爆發力影響</w:t>
      </w:r>
      <w:r w:rsidRPr="00F52B99">
        <w:rPr>
          <w:rFonts w:ascii="Times New Roman" w:eastAsia="標楷體" w:hAnsi="Times New Roman" w:cs="Noto Sans CJK HK" w:hint="eastAsia"/>
          <w:kern w:val="0"/>
          <w:szCs w:val="24"/>
        </w:rPr>
        <w:t>研究中得出了在干預週期</w:t>
      </w:r>
      <w:r w:rsidRPr="00F52B99">
        <w:rPr>
          <w:rFonts w:ascii="Times New Roman" w:eastAsia="標楷體" w:hAnsi="Times New Roman" w:cs="Noto Sans CJK HK" w:hint="eastAsia"/>
          <w:spacing w:val="-3"/>
          <w:kern w:val="0"/>
          <w:szCs w:val="24"/>
        </w:rPr>
        <w:t>為</w:t>
      </w:r>
      <w:r w:rsidRPr="00F52B99">
        <w:rPr>
          <w:rFonts w:ascii="Times New Roman" w:eastAsia="標楷體" w:hAnsi="Times New Roman" w:cs="Noto Sans CJK HK"/>
          <w:kern w:val="0"/>
          <w:szCs w:val="24"/>
        </w:rPr>
        <w:t>6-8</w:t>
      </w:r>
      <w:r w:rsidRPr="00F52B99">
        <w:rPr>
          <w:rFonts w:ascii="Times New Roman" w:eastAsia="標楷體" w:hAnsi="Times New Roman" w:cs="Noto Sans CJK HK" w:hint="eastAsia"/>
          <w:kern w:val="0"/>
          <w:szCs w:val="24"/>
        </w:rPr>
        <w:t>周的離心訓練可以更好地</w:t>
      </w:r>
      <w:proofErr w:type="gramStart"/>
      <w:r w:rsidRPr="00F52B99">
        <w:rPr>
          <w:rFonts w:ascii="Times New Roman" w:eastAsia="標楷體" w:hAnsi="Times New Roman" w:cs="Noto Sans CJK HK" w:hint="eastAsia"/>
          <w:kern w:val="0"/>
          <w:szCs w:val="24"/>
        </w:rPr>
        <w:t>提升下蹲跳</w:t>
      </w:r>
      <w:proofErr w:type="gramEnd"/>
      <w:r w:rsidRPr="00F52B99">
        <w:rPr>
          <w:rFonts w:ascii="Times New Roman" w:eastAsia="標楷體" w:hAnsi="Times New Roman" w:cs="Noto Sans CJK HK" w:hint="eastAsia"/>
          <w:kern w:val="0"/>
          <w:szCs w:val="24"/>
        </w:rPr>
        <w:t>和半蹲跳測試成績。</w:t>
      </w:r>
    </w:p>
    <w:p w14:paraId="104DD7AC" w14:textId="77777777" w:rsidR="00960B76" w:rsidRPr="00F52B99" w:rsidRDefault="00960B76" w:rsidP="00B308CA">
      <w:pPr>
        <w:autoSpaceDE w:val="0"/>
        <w:autoSpaceDN w:val="0"/>
        <w:ind w:right="95" w:firstLine="425"/>
        <w:jc w:val="both"/>
        <w:rPr>
          <w:rFonts w:ascii="Times New Roman" w:eastAsia="標楷體" w:hAnsi="Times New Roman" w:cs="新細明體"/>
          <w:kern w:val="0"/>
          <w:szCs w:val="24"/>
        </w:rPr>
      </w:pPr>
      <w:r w:rsidRPr="00F52B99">
        <w:rPr>
          <w:rFonts w:ascii="Times New Roman" w:eastAsia="標楷體" w:hAnsi="Times New Roman" w:cs="新細明體" w:hint="eastAsia"/>
          <w:kern w:val="0"/>
          <w:szCs w:val="24"/>
        </w:rPr>
        <w:t>等長收縮又</w:t>
      </w:r>
      <w:proofErr w:type="gramStart"/>
      <w:r w:rsidRPr="00F52B99">
        <w:rPr>
          <w:rFonts w:ascii="Times New Roman" w:eastAsia="標楷體" w:hAnsi="Times New Roman" w:cs="新細明體" w:hint="eastAsia"/>
          <w:kern w:val="0"/>
          <w:szCs w:val="24"/>
        </w:rPr>
        <w:t>稱靜力</w:t>
      </w:r>
      <w:proofErr w:type="gramEnd"/>
      <w:r w:rsidRPr="00F52B99">
        <w:rPr>
          <w:rFonts w:ascii="Times New Roman" w:eastAsia="標楷體" w:hAnsi="Times New Roman" w:cs="新細明體" w:hint="eastAsia"/>
          <w:kern w:val="0"/>
          <w:szCs w:val="24"/>
        </w:rPr>
        <w:t>收縮，是指在肌肉收縮時產生的張力和外力相等，但是肌肉的長度沒有發生改變</w:t>
      </w:r>
      <w:r w:rsidRPr="00F52B99">
        <w:rPr>
          <w:rFonts w:ascii="Times New Roman" w:eastAsia="標楷體" w:hAnsi="Times New Roman" w:cs="新細明體" w:hint="eastAsia"/>
          <w:spacing w:val="2"/>
          <w:kern w:val="0"/>
          <w:szCs w:val="24"/>
        </w:rPr>
        <w:t>（</w:t>
      </w:r>
      <w:r w:rsidRPr="00F52B99">
        <w:rPr>
          <w:rFonts w:ascii="Times New Roman" w:eastAsia="標楷體" w:hAnsi="Times New Roman" w:cs="新細明體" w:hint="eastAsia"/>
          <w:kern w:val="0"/>
          <w:szCs w:val="24"/>
        </w:rPr>
        <w:t>王步標、華明，</w:t>
      </w:r>
      <w:r w:rsidRPr="00F52B99">
        <w:rPr>
          <w:rFonts w:ascii="Times New Roman" w:eastAsia="標楷體" w:hAnsi="Times New Roman" w:cs="新細明體"/>
          <w:kern w:val="0"/>
          <w:szCs w:val="24"/>
        </w:rPr>
        <w:t>2011</w:t>
      </w:r>
      <w:r w:rsidRPr="00F52B99">
        <w:rPr>
          <w:rFonts w:ascii="Times New Roman" w:eastAsia="標楷體" w:hAnsi="Times New Roman" w:cs="新細明體" w:hint="eastAsia"/>
          <w:kern w:val="0"/>
          <w:szCs w:val="24"/>
        </w:rPr>
        <w:t>）。等長收縮在運動中具有支援、固定和維持這三大功能，訓練中，可以不用改變關節的活動角度，力度的大小可以隨時根據自己的需要而改變，等長收縮訓練是比較安全的一種訓練方法，也是用於復健的重要方法（都</w:t>
      </w:r>
      <w:proofErr w:type="gramStart"/>
      <w:r w:rsidRPr="00F52B99">
        <w:rPr>
          <w:rFonts w:ascii="Times New Roman" w:eastAsia="標楷體" w:hAnsi="Times New Roman" w:cs="新細明體" w:hint="eastAsia"/>
          <w:kern w:val="0"/>
          <w:szCs w:val="24"/>
        </w:rPr>
        <w:t>世</w:t>
      </w:r>
      <w:proofErr w:type="gramEnd"/>
      <w:r w:rsidRPr="00F52B99">
        <w:rPr>
          <w:rFonts w:ascii="Times New Roman" w:eastAsia="標楷體" w:hAnsi="Times New Roman" w:cs="Noto Sans CJK HK" w:hint="eastAsia"/>
          <w:spacing w:val="48"/>
          <w:kern w:val="0"/>
          <w:szCs w:val="24"/>
        </w:rPr>
        <w:t>庭，</w:t>
      </w:r>
      <w:r w:rsidRPr="00F52B99">
        <w:rPr>
          <w:rFonts w:ascii="Times New Roman" w:eastAsia="標楷體" w:hAnsi="Times New Roman" w:cs="Noto Sans CJK HK" w:hint="eastAsia"/>
          <w:spacing w:val="48"/>
          <w:kern w:val="0"/>
          <w:szCs w:val="24"/>
        </w:rPr>
        <w:t>2</w:t>
      </w:r>
      <w:r w:rsidRPr="00F52B99">
        <w:rPr>
          <w:rFonts w:ascii="Times New Roman" w:eastAsia="標楷體" w:hAnsi="Times New Roman" w:cs="Noto Sans CJK HK"/>
          <w:spacing w:val="48"/>
          <w:kern w:val="0"/>
          <w:szCs w:val="24"/>
        </w:rPr>
        <w:t>008</w:t>
      </w:r>
      <w:r w:rsidRPr="00F52B99">
        <w:rPr>
          <w:rFonts w:ascii="Times New Roman" w:eastAsia="標楷體" w:hAnsi="Times New Roman" w:cs="新細明體" w:hint="eastAsia"/>
          <w:spacing w:val="48"/>
          <w:kern w:val="0"/>
          <w:szCs w:val="24"/>
        </w:rPr>
        <w:t>）</w:t>
      </w:r>
      <w:r w:rsidRPr="00F52B99">
        <w:rPr>
          <w:rFonts w:ascii="Times New Roman" w:eastAsia="標楷體" w:hAnsi="Times New Roman" w:cs="新細明體" w:hint="eastAsia"/>
          <w:spacing w:val="-6"/>
          <w:kern w:val="0"/>
          <w:szCs w:val="24"/>
        </w:rPr>
        <w:t>。</w:t>
      </w:r>
      <w:r w:rsidRPr="00F52B99">
        <w:rPr>
          <w:rFonts w:ascii="Times New Roman" w:eastAsia="標楷體" w:hAnsi="Times New Roman" w:cs="新細明體" w:hint="eastAsia"/>
          <w:spacing w:val="2"/>
          <w:kern w:val="0"/>
          <w:szCs w:val="24"/>
        </w:rPr>
        <w:t>進行</w:t>
      </w:r>
      <w:proofErr w:type="gramStart"/>
      <w:r w:rsidRPr="00F52B99">
        <w:rPr>
          <w:rFonts w:ascii="Times New Roman" w:eastAsia="標楷體" w:hAnsi="Times New Roman" w:cs="新細明體" w:hint="eastAsia"/>
          <w:spacing w:val="2"/>
          <w:kern w:val="0"/>
          <w:szCs w:val="24"/>
        </w:rPr>
        <w:t>靜力性</w:t>
      </w:r>
      <w:proofErr w:type="gramEnd"/>
      <w:r w:rsidRPr="00F52B99">
        <w:rPr>
          <w:rFonts w:ascii="Times New Roman" w:eastAsia="標楷體" w:hAnsi="Times New Roman" w:cs="新細明體" w:hint="eastAsia"/>
          <w:spacing w:val="2"/>
          <w:kern w:val="0"/>
          <w:szCs w:val="24"/>
        </w:rPr>
        <w:t>訓練法訓練和其他力量訓練方法相比，進行</w:t>
      </w:r>
      <w:proofErr w:type="gramStart"/>
      <w:r w:rsidRPr="00F52B99">
        <w:rPr>
          <w:rFonts w:ascii="Times New Roman" w:eastAsia="標楷體" w:hAnsi="Times New Roman" w:cs="新細明體" w:hint="eastAsia"/>
          <w:spacing w:val="2"/>
          <w:kern w:val="0"/>
          <w:szCs w:val="24"/>
        </w:rPr>
        <w:t>靜力性</w:t>
      </w:r>
      <w:proofErr w:type="gramEnd"/>
      <w:r w:rsidRPr="00F52B99">
        <w:rPr>
          <w:rFonts w:ascii="Times New Roman" w:eastAsia="標楷體" w:hAnsi="Times New Roman" w:cs="新細明體" w:hint="eastAsia"/>
          <w:spacing w:val="2"/>
          <w:kern w:val="0"/>
          <w:szCs w:val="24"/>
        </w:rPr>
        <w:t>訓練法訓練</w:t>
      </w:r>
      <w:proofErr w:type="gramStart"/>
      <w:r w:rsidRPr="00F52B99">
        <w:rPr>
          <w:rFonts w:ascii="Times New Roman" w:eastAsia="標楷體" w:hAnsi="Times New Roman" w:cs="新細明體" w:hint="eastAsia"/>
          <w:spacing w:val="2"/>
          <w:kern w:val="0"/>
          <w:szCs w:val="24"/>
        </w:rPr>
        <w:t>對增肌的</w:t>
      </w:r>
      <w:proofErr w:type="gramEnd"/>
      <w:r w:rsidRPr="00F52B99">
        <w:rPr>
          <w:rFonts w:ascii="Times New Roman" w:eastAsia="標楷體" w:hAnsi="Times New Roman" w:cs="新細明體" w:hint="eastAsia"/>
          <w:spacing w:val="2"/>
          <w:kern w:val="0"/>
          <w:szCs w:val="24"/>
        </w:rPr>
        <w:t>效果不是很明顯，卻能發展肌肉的最大力量（</w:t>
      </w:r>
      <w:r w:rsidRPr="00F52B99">
        <w:rPr>
          <w:rFonts w:ascii="Times New Roman" w:eastAsia="標楷體" w:hAnsi="Times New Roman" w:cs="Noto Sans CJK HK" w:hint="eastAsia"/>
          <w:w w:val="105"/>
          <w:kern w:val="0"/>
          <w:szCs w:val="24"/>
        </w:rPr>
        <w:t>李山</w:t>
      </w:r>
      <w:r w:rsidRPr="00F52B99">
        <w:rPr>
          <w:rFonts w:ascii="Times New Roman" w:eastAsia="標楷體" w:hAnsi="Times New Roman" w:cs="新細明體" w:hint="eastAsia"/>
          <w:w w:val="105"/>
          <w:kern w:val="0"/>
          <w:szCs w:val="24"/>
        </w:rPr>
        <w:t>，</w:t>
      </w:r>
      <w:r w:rsidRPr="00F52B99">
        <w:rPr>
          <w:rFonts w:ascii="Times New Roman" w:eastAsia="標楷體" w:hAnsi="Times New Roman" w:cs="新細明體" w:hint="eastAsia"/>
          <w:w w:val="105"/>
          <w:kern w:val="0"/>
          <w:szCs w:val="24"/>
        </w:rPr>
        <w:t>2</w:t>
      </w:r>
      <w:r w:rsidRPr="00F52B99">
        <w:rPr>
          <w:rFonts w:ascii="Times New Roman" w:eastAsia="標楷體" w:hAnsi="Times New Roman" w:cs="新細明體"/>
          <w:w w:val="105"/>
          <w:kern w:val="0"/>
          <w:szCs w:val="24"/>
        </w:rPr>
        <w:t>005</w:t>
      </w:r>
      <w:r w:rsidRPr="00F52B99">
        <w:rPr>
          <w:rFonts w:ascii="Times New Roman" w:eastAsia="標楷體" w:hAnsi="Times New Roman" w:cs="新細明體" w:hint="eastAsia"/>
          <w:w w:val="105"/>
          <w:kern w:val="0"/>
          <w:szCs w:val="24"/>
        </w:rPr>
        <w:t>）</w:t>
      </w:r>
      <w:r w:rsidRPr="00F52B99">
        <w:rPr>
          <w:rFonts w:ascii="Times New Roman" w:eastAsia="標楷體" w:hAnsi="Times New Roman" w:cs="新細明體" w:hint="eastAsia"/>
          <w:spacing w:val="-3"/>
          <w:kern w:val="0"/>
          <w:szCs w:val="24"/>
        </w:rPr>
        <w:t>。林玲（</w:t>
      </w:r>
      <w:r w:rsidRPr="00F52B99">
        <w:rPr>
          <w:rFonts w:ascii="Times New Roman" w:eastAsia="標楷體" w:hAnsi="Times New Roman" w:cs="新細明體" w:hint="eastAsia"/>
          <w:spacing w:val="-3"/>
          <w:kern w:val="0"/>
          <w:szCs w:val="24"/>
        </w:rPr>
        <w:t>2</w:t>
      </w:r>
      <w:r w:rsidRPr="00F52B99">
        <w:rPr>
          <w:rFonts w:ascii="Times New Roman" w:eastAsia="標楷體" w:hAnsi="Times New Roman" w:cs="新細明體"/>
          <w:spacing w:val="-3"/>
          <w:kern w:val="0"/>
          <w:szCs w:val="24"/>
        </w:rPr>
        <w:t>016</w:t>
      </w:r>
      <w:r w:rsidRPr="00F52B99">
        <w:rPr>
          <w:rFonts w:ascii="Times New Roman" w:eastAsia="標楷體" w:hAnsi="Times New Roman" w:cs="新細明體" w:hint="eastAsia"/>
          <w:spacing w:val="-3"/>
          <w:kern w:val="0"/>
          <w:szCs w:val="24"/>
        </w:rPr>
        <w:t>）在</w:t>
      </w:r>
      <w:r w:rsidRPr="00F52B99">
        <w:rPr>
          <w:rFonts w:ascii="Times New Roman" w:eastAsia="標楷體" w:hAnsi="Times New Roman" w:cs="Noto Sans CJK HK"/>
          <w:kern w:val="0"/>
          <w:szCs w:val="24"/>
        </w:rPr>
        <w:t>8</w:t>
      </w:r>
      <w:r w:rsidRPr="00F52B99">
        <w:rPr>
          <w:rFonts w:ascii="Times New Roman" w:eastAsia="標楷體" w:hAnsi="Times New Roman" w:cs="新細明體" w:hint="eastAsia"/>
          <w:spacing w:val="-1"/>
          <w:kern w:val="0"/>
          <w:szCs w:val="24"/>
        </w:rPr>
        <w:t>周肌肉等長收縮練習對肌肉力量、呼吸功能和血管彈</w:t>
      </w:r>
      <w:r w:rsidRPr="00F52B99">
        <w:rPr>
          <w:rFonts w:ascii="Times New Roman" w:eastAsia="標楷體" w:hAnsi="Times New Roman" w:cs="新細明體" w:hint="eastAsia"/>
          <w:spacing w:val="2"/>
          <w:kern w:val="0"/>
          <w:szCs w:val="24"/>
        </w:rPr>
        <w:t>性的影響研究中得出了等長收縮訓練可以促進肌肉的力量發展，在短期內就可以產生影響，長期訓練的話效果會更加明顯（</w:t>
      </w:r>
      <w:r w:rsidRPr="00F52B99">
        <w:rPr>
          <w:rFonts w:ascii="Times New Roman" w:eastAsia="標楷體" w:hAnsi="Times New Roman" w:cs="Noto Sans CJK HK" w:hint="eastAsia"/>
          <w:kern w:val="0"/>
          <w:szCs w:val="24"/>
        </w:rPr>
        <w:t>李沖</w:t>
      </w:r>
      <w:r w:rsidRPr="00F52B99">
        <w:rPr>
          <w:rFonts w:ascii="Times New Roman" w:eastAsia="標楷體" w:hAnsi="Times New Roman" w:cs="新細明體" w:hint="eastAsia"/>
          <w:kern w:val="0"/>
          <w:szCs w:val="24"/>
        </w:rPr>
        <w:t>，</w:t>
      </w:r>
      <w:r w:rsidRPr="00F52B99">
        <w:rPr>
          <w:rFonts w:ascii="Times New Roman" w:eastAsia="標楷體" w:hAnsi="Times New Roman" w:cs="新細明體" w:hint="eastAsia"/>
          <w:kern w:val="0"/>
          <w:szCs w:val="24"/>
        </w:rPr>
        <w:t>2</w:t>
      </w:r>
      <w:r w:rsidRPr="00F52B99">
        <w:rPr>
          <w:rFonts w:ascii="Times New Roman" w:eastAsia="標楷體" w:hAnsi="Times New Roman" w:cs="新細明體"/>
          <w:kern w:val="0"/>
          <w:szCs w:val="24"/>
        </w:rPr>
        <w:t>018</w:t>
      </w:r>
      <w:r w:rsidRPr="00F52B99">
        <w:rPr>
          <w:rFonts w:ascii="Times New Roman" w:eastAsia="標楷體" w:hAnsi="Times New Roman" w:cs="新細明體" w:hint="eastAsia"/>
          <w:spacing w:val="2"/>
          <w:kern w:val="0"/>
          <w:szCs w:val="24"/>
        </w:rPr>
        <w:t>）。</w:t>
      </w:r>
    </w:p>
    <w:p w14:paraId="1557AA9E" w14:textId="77777777" w:rsidR="00960B76" w:rsidRPr="00F52B99" w:rsidRDefault="00960B76" w:rsidP="00B308CA">
      <w:pPr>
        <w:autoSpaceDE w:val="0"/>
        <w:autoSpaceDN w:val="0"/>
        <w:ind w:right="95" w:firstLine="425"/>
        <w:jc w:val="both"/>
        <w:rPr>
          <w:rFonts w:ascii="Times New Roman" w:eastAsia="標楷體" w:hAnsi="Times New Roman" w:cs="Noto Sans CJK HK"/>
          <w:spacing w:val="-7"/>
          <w:kern w:val="0"/>
          <w:szCs w:val="32"/>
        </w:rPr>
      </w:pPr>
      <w:r w:rsidRPr="00F52B99">
        <w:rPr>
          <w:rFonts w:ascii="Times New Roman" w:eastAsia="標楷體" w:hAnsi="Times New Roman" w:cs="Noto Sans CJK HK"/>
          <w:kern w:val="0"/>
          <w:szCs w:val="24"/>
        </w:rPr>
        <w:t>Cal</w:t>
      </w:r>
      <w:r w:rsidRPr="00F52B99">
        <w:rPr>
          <w:rFonts w:ascii="Times New Roman" w:eastAsia="標楷體" w:hAnsi="Times New Roman" w:cs="Noto Sans CJK HK"/>
          <w:spacing w:val="-2"/>
          <w:kern w:val="0"/>
          <w:szCs w:val="24"/>
        </w:rPr>
        <w:t xml:space="preserve"> </w:t>
      </w:r>
      <w:r w:rsidRPr="00F52B99">
        <w:rPr>
          <w:rFonts w:ascii="Times New Roman" w:eastAsia="標楷體" w:hAnsi="Times New Roman" w:cs="Noto Sans CJK HK"/>
          <w:kern w:val="0"/>
          <w:szCs w:val="24"/>
        </w:rPr>
        <w:t>Dietz</w:t>
      </w:r>
      <w:r w:rsidRPr="00F52B99">
        <w:rPr>
          <w:rFonts w:ascii="Times New Roman" w:eastAsia="標楷體" w:hAnsi="Times New Roman" w:cs="Noto Sans CJK HK"/>
          <w:spacing w:val="-13"/>
          <w:kern w:val="0"/>
          <w:szCs w:val="24"/>
        </w:rPr>
        <w:t xml:space="preserve"> </w:t>
      </w:r>
      <w:r w:rsidRPr="00F52B99">
        <w:rPr>
          <w:rFonts w:ascii="Times New Roman" w:eastAsia="標楷體" w:hAnsi="Times New Roman" w:cs="新細明體" w:hint="eastAsia"/>
          <w:spacing w:val="-3"/>
          <w:kern w:val="0"/>
          <w:szCs w:val="24"/>
        </w:rPr>
        <w:t>與</w:t>
      </w:r>
      <w:r w:rsidRPr="00F52B99">
        <w:rPr>
          <w:rFonts w:ascii="Times New Roman" w:eastAsia="標楷體" w:hAnsi="Times New Roman" w:cs="Noto Sans CJK HK"/>
          <w:spacing w:val="-3"/>
          <w:kern w:val="0"/>
          <w:szCs w:val="24"/>
        </w:rPr>
        <w:t xml:space="preserve"> </w:t>
      </w:r>
      <w:r w:rsidRPr="00F52B99">
        <w:rPr>
          <w:rFonts w:ascii="Times New Roman" w:eastAsia="標楷體" w:hAnsi="Times New Roman" w:cs="Noto Sans CJK HK"/>
          <w:kern w:val="0"/>
          <w:szCs w:val="24"/>
        </w:rPr>
        <w:t>Ben</w:t>
      </w:r>
      <w:r w:rsidRPr="00F52B99">
        <w:rPr>
          <w:rFonts w:ascii="Times New Roman" w:eastAsia="標楷體" w:hAnsi="Times New Roman" w:cs="Noto Sans CJK HK"/>
          <w:spacing w:val="-2"/>
          <w:kern w:val="0"/>
          <w:szCs w:val="24"/>
        </w:rPr>
        <w:t xml:space="preserve"> </w:t>
      </w:r>
      <w:r w:rsidRPr="00F52B99">
        <w:rPr>
          <w:rFonts w:ascii="Times New Roman" w:eastAsia="標楷體" w:hAnsi="Times New Roman" w:cs="Noto Sans CJK HK"/>
          <w:kern w:val="0"/>
          <w:szCs w:val="24"/>
        </w:rPr>
        <w:t>Peterson</w:t>
      </w:r>
      <w:r w:rsidRPr="00F52B99">
        <w:rPr>
          <w:rFonts w:ascii="Times New Roman" w:eastAsia="標楷體" w:hAnsi="Times New Roman" w:cs="Noto Sans CJK HK" w:hint="eastAsia"/>
          <w:spacing w:val="-15"/>
          <w:kern w:val="0"/>
          <w:szCs w:val="24"/>
        </w:rPr>
        <w:t>（</w:t>
      </w:r>
      <w:r w:rsidRPr="00F52B99">
        <w:rPr>
          <w:rFonts w:ascii="Times New Roman" w:eastAsia="標楷體" w:hAnsi="Times New Roman" w:cs="Noto Sans CJK HK"/>
          <w:kern w:val="0"/>
          <w:szCs w:val="24"/>
        </w:rPr>
        <w:t>2012</w:t>
      </w:r>
      <w:r w:rsidRPr="00F52B99">
        <w:rPr>
          <w:rFonts w:ascii="Times New Roman" w:eastAsia="標楷體" w:hAnsi="Times New Roman" w:cs="Noto Sans CJK HK" w:hint="eastAsia"/>
          <w:kern w:val="0"/>
          <w:szCs w:val="24"/>
        </w:rPr>
        <w:t>）</w:t>
      </w:r>
      <w:r w:rsidRPr="00F52B99">
        <w:rPr>
          <w:rFonts w:ascii="Times New Roman" w:eastAsia="標楷體" w:hAnsi="Times New Roman" w:cs="新細明體" w:hint="eastAsia"/>
          <w:spacing w:val="7"/>
          <w:kern w:val="0"/>
          <w:szCs w:val="24"/>
        </w:rPr>
        <w:t>提出</w:t>
      </w:r>
      <w:r w:rsidRPr="00F52B99">
        <w:rPr>
          <w:rFonts w:ascii="Times New Roman" w:eastAsia="標楷體" w:hAnsi="Times New Roman" w:cs="新細明體" w:hint="eastAsia"/>
          <w:kern w:val="0"/>
          <w:szCs w:val="24"/>
        </w:rPr>
        <w:t>三項式肌力訓練</w:t>
      </w:r>
      <w:r w:rsidRPr="00F52B99">
        <w:rPr>
          <w:rFonts w:ascii="Times New Roman" w:eastAsia="標楷體" w:hAnsi="Times New Roman" w:cs="Times New Roman"/>
          <w:kern w:val="0"/>
          <w:szCs w:val="24"/>
        </w:rPr>
        <w:t>(</w:t>
      </w:r>
      <w:proofErr w:type="spellStart"/>
      <w:r w:rsidRPr="00F52B99">
        <w:rPr>
          <w:rFonts w:ascii="Times New Roman" w:eastAsia="標楷體" w:hAnsi="Times New Roman" w:cs="Times New Roman"/>
          <w:kern w:val="0"/>
          <w:szCs w:val="24"/>
        </w:rPr>
        <w:t>Triphasic</w:t>
      </w:r>
      <w:proofErr w:type="spellEnd"/>
      <w:r w:rsidRPr="00F52B99">
        <w:rPr>
          <w:rFonts w:ascii="Times New Roman" w:eastAsia="標楷體" w:hAnsi="Times New Roman" w:cs="Times New Roman"/>
          <w:kern w:val="0"/>
          <w:szCs w:val="24"/>
        </w:rPr>
        <w:t xml:space="preserve"> Training)</w:t>
      </w:r>
      <w:r w:rsidRPr="00F52B99">
        <w:rPr>
          <w:rFonts w:ascii="Times New Roman" w:eastAsia="標楷體" w:hAnsi="Times New Roman" w:cs="新細明體" w:hint="eastAsia"/>
          <w:spacing w:val="7"/>
          <w:kern w:val="0"/>
          <w:szCs w:val="24"/>
        </w:rPr>
        <w:t>的爆發力的訓練方式</w:t>
      </w:r>
      <w:r w:rsidRPr="00F52B99">
        <w:rPr>
          <w:rFonts w:ascii="Times New Roman" w:eastAsia="標楷體" w:hAnsi="Times New Roman" w:cs="新細明體" w:hint="eastAsia"/>
          <w:spacing w:val="8"/>
          <w:kern w:val="0"/>
          <w:szCs w:val="24"/>
        </w:rPr>
        <w:t>。</w:t>
      </w:r>
      <w:r w:rsidRPr="00F52B99">
        <w:rPr>
          <w:rFonts w:ascii="Times New Roman" w:eastAsia="標楷體" w:hAnsi="Times New Roman" w:cs="Noto Sans CJK HK" w:hint="eastAsia"/>
          <w:kern w:val="0"/>
          <w:szCs w:val="32"/>
        </w:rPr>
        <w:t>三段式訓練法是指對肌</w:t>
      </w:r>
      <w:r w:rsidRPr="00F52B99">
        <w:rPr>
          <w:rFonts w:ascii="Times New Roman" w:eastAsia="標楷體" w:hAnsi="Times New Roman" w:cs="Noto Sans CJK HK" w:hint="eastAsia"/>
          <w:spacing w:val="3"/>
          <w:kern w:val="0"/>
          <w:szCs w:val="32"/>
        </w:rPr>
        <w:t>肉的三個不同的收縮階段（離心收縮，等長收縮，向心收縮</w:t>
      </w:r>
      <w:r w:rsidRPr="00F52B99">
        <w:rPr>
          <w:rFonts w:ascii="Times New Roman" w:eastAsia="標楷體" w:hAnsi="Times New Roman" w:cs="Noto Sans CJK HK" w:hint="eastAsia"/>
          <w:spacing w:val="10"/>
          <w:kern w:val="0"/>
          <w:szCs w:val="32"/>
        </w:rPr>
        <w:t>）</w:t>
      </w:r>
      <w:r w:rsidRPr="00F52B99">
        <w:rPr>
          <w:rFonts w:ascii="Times New Roman" w:eastAsia="標楷體" w:hAnsi="Times New Roman" w:cs="Noto Sans CJK HK" w:hint="eastAsia"/>
          <w:spacing w:val="2"/>
          <w:kern w:val="0"/>
          <w:szCs w:val="32"/>
        </w:rPr>
        <w:t>都有各自訓練的重點，且應分別進行訓練，</w:t>
      </w:r>
      <w:r w:rsidRPr="00F52B99">
        <w:rPr>
          <w:rFonts w:ascii="Times New Roman" w:eastAsia="標楷體" w:hAnsi="Times New Roman" w:cs="Noto Sans CJK HK" w:hint="eastAsia"/>
          <w:spacing w:val="1"/>
          <w:kern w:val="0"/>
          <w:szCs w:val="32"/>
        </w:rPr>
        <w:t>在</w:t>
      </w:r>
      <w:r w:rsidRPr="00F52B99">
        <w:rPr>
          <w:rFonts w:ascii="Times New Roman" w:eastAsia="標楷體" w:hAnsi="Times New Roman" w:cs="Noto Sans CJK HK"/>
          <w:kern w:val="0"/>
          <w:szCs w:val="32"/>
        </w:rPr>
        <w:t>6-8</w:t>
      </w:r>
      <w:r w:rsidRPr="00F52B99">
        <w:rPr>
          <w:rFonts w:ascii="Times New Roman" w:eastAsia="標楷體" w:hAnsi="Times New Roman" w:cs="Noto Sans CJK HK" w:hint="eastAsia"/>
          <w:spacing w:val="1"/>
          <w:kern w:val="0"/>
          <w:szCs w:val="32"/>
        </w:rPr>
        <w:t>周的時間內，每</w:t>
      </w:r>
      <w:r w:rsidRPr="00F52B99">
        <w:rPr>
          <w:rFonts w:ascii="Times New Roman" w:eastAsia="標楷體" w:hAnsi="Times New Roman" w:cs="Noto Sans CJK HK"/>
          <w:kern w:val="0"/>
          <w:szCs w:val="32"/>
        </w:rPr>
        <w:t>2-3</w:t>
      </w:r>
      <w:r w:rsidRPr="00F52B99">
        <w:rPr>
          <w:rFonts w:ascii="Times New Roman" w:eastAsia="標楷體" w:hAnsi="Times New Roman" w:cs="Noto Sans CJK HK" w:hint="eastAsia"/>
          <w:kern w:val="0"/>
          <w:szCs w:val="32"/>
        </w:rPr>
        <w:t>周專注於一種收縮階段的訓練（離心收縮，等長收縮，</w:t>
      </w:r>
      <w:r w:rsidRPr="00F52B99">
        <w:rPr>
          <w:rFonts w:ascii="Times New Roman" w:eastAsia="標楷體" w:hAnsi="Times New Roman" w:cs="Noto Sans CJK HK"/>
          <w:kern w:val="0"/>
          <w:szCs w:val="32"/>
        </w:rPr>
        <w:t xml:space="preserve"> </w:t>
      </w:r>
      <w:r w:rsidRPr="00F52B99">
        <w:rPr>
          <w:rFonts w:ascii="Times New Roman" w:eastAsia="標楷體" w:hAnsi="Times New Roman" w:cs="Noto Sans CJK HK" w:hint="eastAsia"/>
          <w:spacing w:val="21"/>
          <w:kern w:val="0"/>
          <w:szCs w:val="32"/>
        </w:rPr>
        <w:t>向心收縮</w:t>
      </w:r>
      <w:r w:rsidRPr="00F52B99">
        <w:rPr>
          <w:rFonts w:ascii="Times New Roman" w:eastAsia="標楷體" w:hAnsi="Times New Roman" w:cs="Noto Sans CJK HK" w:hint="eastAsia"/>
          <w:spacing w:val="11"/>
          <w:kern w:val="0"/>
          <w:szCs w:val="32"/>
        </w:rPr>
        <w:t>）</w:t>
      </w:r>
      <w:r w:rsidRPr="00F52B99">
        <w:rPr>
          <w:rFonts w:ascii="Times New Roman" w:eastAsia="標楷體" w:hAnsi="Times New Roman" w:cs="Noto Sans CJK HK" w:hint="eastAsia"/>
          <w:spacing w:val="9"/>
          <w:kern w:val="0"/>
          <w:szCs w:val="32"/>
        </w:rPr>
        <w:t>，接著進入下一個階段，</w:t>
      </w:r>
      <w:r w:rsidRPr="00F52B99">
        <w:rPr>
          <w:rFonts w:ascii="Times New Roman" w:eastAsia="標楷體" w:hAnsi="Times New Roman" w:cs="Noto Sans CJK HK" w:hint="eastAsia"/>
          <w:kern w:val="0"/>
          <w:szCs w:val="32"/>
        </w:rPr>
        <w:t>以此來提高下肢爆發力</w:t>
      </w:r>
      <w:proofErr w:type="gramStart"/>
      <w:r w:rsidRPr="00F52B99">
        <w:rPr>
          <w:rFonts w:ascii="Times New Roman" w:eastAsia="標楷體" w:hAnsi="Times New Roman" w:cs="Noto Sans CJK HK" w:hint="eastAsia"/>
          <w:kern w:val="0"/>
          <w:szCs w:val="32"/>
        </w:rPr>
        <w:t>（</w:t>
      </w:r>
      <w:proofErr w:type="gramEnd"/>
      <w:r w:rsidRPr="00F52B99">
        <w:rPr>
          <w:rFonts w:ascii="Times New Roman" w:eastAsia="標楷體" w:hAnsi="Times New Roman" w:cs="Noto Sans CJK HK" w:hint="eastAsia"/>
          <w:spacing w:val="25"/>
          <w:kern w:val="0"/>
          <w:szCs w:val="24"/>
        </w:rPr>
        <w:t>孫晗</w:t>
      </w:r>
      <w:r w:rsidRPr="00F52B99">
        <w:rPr>
          <w:rFonts w:ascii="Times New Roman" w:eastAsia="標楷體" w:hAnsi="Times New Roman" w:cs="新細明體" w:hint="eastAsia"/>
          <w:spacing w:val="25"/>
          <w:kern w:val="0"/>
          <w:szCs w:val="24"/>
        </w:rPr>
        <w:t>、</w:t>
      </w:r>
      <w:r w:rsidRPr="00F52B99">
        <w:rPr>
          <w:rFonts w:ascii="Times New Roman" w:eastAsia="標楷體" w:hAnsi="Times New Roman" w:cs="Noto Sans CJK HK" w:hint="eastAsia"/>
          <w:spacing w:val="25"/>
          <w:kern w:val="0"/>
          <w:szCs w:val="24"/>
        </w:rPr>
        <w:t>葉茜</w:t>
      </w:r>
      <w:r w:rsidRPr="00F52B99">
        <w:rPr>
          <w:rFonts w:ascii="Times New Roman" w:eastAsia="標楷體" w:hAnsi="Times New Roman" w:cs="新細明體" w:hint="eastAsia"/>
          <w:spacing w:val="25"/>
          <w:kern w:val="0"/>
          <w:szCs w:val="24"/>
        </w:rPr>
        <w:t>、</w:t>
      </w:r>
      <w:r w:rsidRPr="00F52B99">
        <w:rPr>
          <w:rFonts w:ascii="Times New Roman" w:eastAsia="標楷體" w:hAnsi="Times New Roman" w:cs="Noto Sans CJK HK" w:hint="eastAsia"/>
          <w:spacing w:val="25"/>
          <w:kern w:val="0"/>
          <w:szCs w:val="24"/>
        </w:rPr>
        <w:t>張春合</w:t>
      </w:r>
      <w:r w:rsidRPr="00F52B99">
        <w:rPr>
          <w:rFonts w:ascii="Times New Roman" w:eastAsia="標楷體" w:hAnsi="Times New Roman" w:cs="新細明體" w:hint="eastAsia"/>
          <w:spacing w:val="25"/>
          <w:kern w:val="0"/>
          <w:szCs w:val="24"/>
        </w:rPr>
        <w:t>，</w:t>
      </w:r>
      <w:r w:rsidRPr="00F52B99">
        <w:rPr>
          <w:rFonts w:ascii="Times New Roman" w:eastAsia="標楷體" w:hAnsi="Times New Roman" w:cs="新細明體" w:hint="eastAsia"/>
          <w:spacing w:val="25"/>
          <w:kern w:val="0"/>
          <w:szCs w:val="24"/>
        </w:rPr>
        <w:t>2</w:t>
      </w:r>
      <w:r w:rsidRPr="00F52B99">
        <w:rPr>
          <w:rFonts w:ascii="Times New Roman" w:eastAsia="標楷體" w:hAnsi="Times New Roman" w:cs="新細明體"/>
          <w:spacing w:val="25"/>
          <w:kern w:val="0"/>
          <w:szCs w:val="24"/>
        </w:rPr>
        <w:t>022</w:t>
      </w:r>
      <w:r w:rsidRPr="00F52B99">
        <w:rPr>
          <w:rFonts w:ascii="Times New Roman" w:eastAsia="標楷體" w:hAnsi="Times New Roman" w:cs="新細明體" w:hint="eastAsia"/>
          <w:spacing w:val="25"/>
          <w:kern w:val="0"/>
          <w:szCs w:val="24"/>
        </w:rPr>
        <w:t>）</w:t>
      </w:r>
      <w:r w:rsidRPr="00F52B99">
        <w:rPr>
          <w:rFonts w:ascii="Times New Roman" w:eastAsia="標楷體" w:hAnsi="Times New Roman" w:cs="Noto Sans CJK HK" w:hint="eastAsia"/>
          <w:spacing w:val="-7"/>
          <w:kern w:val="0"/>
          <w:szCs w:val="32"/>
        </w:rPr>
        <w:t>。</w:t>
      </w:r>
    </w:p>
    <w:p w14:paraId="5F392DAA" w14:textId="77777777" w:rsidR="00960B76" w:rsidRPr="00F52B99" w:rsidRDefault="00960B76" w:rsidP="008B30B2">
      <w:pPr>
        <w:autoSpaceDE w:val="0"/>
        <w:autoSpaceDN w:val="0"/>
        <w:ind w:left="220" w:right="95"/>
        <w:jc w:val="both"/>
        <w:rPr>
          <w:rFonts w:ascii="Times New Roman" w:eastAsia="標楷體" w:hAnsi="Times New Roman" w:cs="新細明體"/>
          <w:kern w:val="0"/>
          <w:szCs w:val="24"/>
        </w:rPr>
      </w:pPr>
    </w:p>
    <w:p w14:paraId="2F99AA6D" w14:textId="77777777" w:rsidR="00960B76" w:rsidRPr="00F52B99" w:rsidRDefault="00960B76" w:rsidP="008B30B2">
      <w:pPr>
        <w:autoSpaceDE w:val="0"/>
        <w:autoSpaceDN w:val="0"/>
        <w:ind w:right="96"/>
        <w:jc w:val="both"/>
        <w:rPr>
          <w:rFonts w:ascii="Times New Roman" w:eastAsia="標楷體" w:hAnsi="Times New Roman" w:cs="Noto Sans CJK HK"/>
          <w:b/>
          <w:bCs/>
          <w:kern w:val="0"/>
          <w:szCs w:val="24"/>
        </w:rPr>
      </w:pPr>
      <w:r w:rsidRPr="00F52B99">
        <w:rPr>
          <w:rFonts w:ascii="Times New Roman" w:eastAsia="標楷體" w:hAnsi="Times New Roman" w:cs="新細明體" w:hint="eastAsia"/>
          <w:b/>
          <w:bCs/>
          <w:kern w:val="0"/>
          <w:szCs w:val="24"/>
        </w:rPr>
        <w:t>二、研究目的</w:t>
      </w:r>
    </w:p>
    <w:p w14:paraId="352BDF01" w14:textId="77777777" w:rsidR="00960B76" w:rsidRPr="00F52B99" w:rsidRDefault="00960B76" w:rsidP="008B30B2">
      <w:pPr>
        <w:autoSpaceDE w:val="0"/>
        <w:autoSpaceDN w:val="0"/>
        <w:ind w:firstLine="480"/>
        <w:jc w:val="both"/>
        <w:rPr>
          <w:rFonts w:ascii="Times New Roman" w:eastAsia="標楷體" w:hAnsi="Times New Roman" w:cs="Noto Sans CJK HK"/>
          <w:kern w:val="0"/>
          <w:szCs w:val="24"/>
        </w:rPr>
      </w:pPr>
      <w:r w:rsidRPr="00F52B99">
        <w:rPr>
          <w:rFonts w:ascii="Times New Roman" w:eastAsia="標楷體" w:hAnsi="Times New Roman" w:cs="新細明體" w:hint="eastAsia"/>
          <w:kern w:val="0"/>
          <w:szCs w:val="24"/>
        </w:rPr>
        <w:t>瞭解三項式肌力訓練</w:t>
      </w:r>
      <w:r w:rsidRPr="00F52B99">
        <w:rPr>
          <w:rFonts w:ascii="Times New Roman" w:eastAsia="標楷體" w:hAnsi="Times New Roman" w:cs="Times New Roman"/>
          <w:kern w:val="0"/>
          <w:szCs w:val="24"/>
        </w:rPr>
        <w:t>(</w:t>
      </w:r>
      <w:proofErr w:type="spellStart"/>
      <w:r w:rsidRPr="00F52B99">
        <w:rPr>
          <w:rFonts w:ascii="Times New Roman" w:eastAsia="標楷體" w:hAnsi="Times New Roman" w:cs="Times New Roman"/>
          <w:kern w:val="0"/>
          <w:szCs w:val="24"/>
        </w:rPr>
        <w:t>Triphasic</w:t>
      </w:r>
      <w:proofErr w:type="spellEnd"/>
      <w:r w:rsidRPr="00F52B99">
        <w:rPr>
          <w:rFonts w:ascii="Times New Roman" w:eastAsia="標楷體" w:hAnsi="Times New Roman" w:cs="Times New Roman"/>
          <w:kern w:val="0"/>
          <w:szCs w:val="24"/>
        </w:rPr>
        <w:t xml:space="preserve"> Training)</w:t>
      </w:r>
      <w:r w:rsidRPr="00F52B99">
        <w:rPr>
          <w:rFonts w:ascii="Times New Roman" w:eastAsia="標楷體" w:hAnsi="Times New Roman" w:cs="新細明體" w:hint="eastAsia"/>
          <w:kern w:val="0"/>
          <w:szCs w:val="24"/>
        </w:rPr>
        <w:t>和傳統力量訓</w:t>
      </w:r>
      <w:r w:rsidRPr="00F52B99">
        <w:rPr>
          <w:rFonts w:ascii="Times New Roman" w:eastAsia="標楷體" w:hAnsi="Times New Roman" w:cs="新細明體" w:hint="eastAsia"/>
          <w:spacing w:val="-2"/>
          <w:kern w:val="0"/>
          <w:szCs w:val="24"/>
        </w:rPr>
        <w:t>練</w:t>
      </w:r>
      <w:r w:rsidRPr="00F52B99">
        <w:rPr>
          <w:rFonts w:ascii="Times New Roman" w:eastAsia="標楷體" w:hAnsi="Times New Roman" w:cs="新細明體" w:hint="eastAsia"/>
          <w:kern w:val="0"/>
          <w:szCs w:val="24"/>
        </w:rPr>
        <w:t>（主要為向心訓練）</w:t>
      </w:r>
      <w:r w:rsidRPr="00F52B99">
        <w:rPr>
          <w:rFonts w:ascii="Times New Roman" w:eastAsia="標楷體" w:hAnsi="Times New Roman" w:cs="新細明體" w:hint="eastAsia"/>
          <w:spacing w:val="-2"/>
          <w:kern w:val="0"/>
          <w:szCs w:val="24"/>
        </w:rPr>
        <w:t>介入熱身相比較，探究</w:t>
      </w:r>
      <w:r w:rsidRPr="00F52B99">
        <w:rPr>
          <w:rFonts w:ascii="Times New Roman" w:eastAsia="標楷體" w:hAnsi="Times New Roman" w:cs="Noto Sans CJK HK"/>
          <w:spacing w:val="-2"/>
          <w:kern w:val="0"/>
          <w:szCs w:val="24"/>
        </w:rPr>
        <w:t xml:space="preserve"> </w:t>
      </w:r>
      <w:proofErr w:type="spellStart"/>
      <w:r w:rsidRPr="00F52B99">
        <w:rPr>
          <w:rFonts w:ascii="Times New Roman" w:eastAsia="標楷體" w:hAnsi="Times New Roman" w:cs="Noto Sans CJK HK"/>
          <w:kern w:val="0"/>
          <w:szCs w:val="24"/>
        </w:rPr>
        <w:t>Triphasic</w:t>
      </w:r>
      <w:proofErr w:type="spellEnd"/>
      <w:r w:rsidRPr="00F52B99">
        <w:rPr>
          <w:rFonts w:ascii="Times New Roman" w:eastAsia="標楷體" w:hAnsi="Times New Roman" w:cs="Noto Sans CJK HK"/>
          <w:kern w:val="0"/>
          <w:szCs w:val="24"/>
        </w:rPr>
        <w:t xml:space="preserve"> Training</w:t>
      </w:r>
      <w:r w:rsidRPr="00F52B99">
        <w:rPr>
          <w:rFonts w:ascii="Times New Roman" w:eastAsia="標楷體" w:hAnsi="Times New Roman" w:cs="新細明體" w:hint="eastAsia"/>
          <w:spacing w:val="-2"/>
          <w:kern w:val="0"/>
          <w:szCs w:val="24"/>
        </w:rPr>
        <w:t>是否比只做向</w:t>
      </w:r>
      <w:r w:rsidRPr="00F52B99">
        <w:rPr>
          <w:rFonts w:ascii="Times New Roman" w:eastAsia="標楷體" w:hAnsi="Times New Roman" w:cs="新細明體" w:hint="eastAsia"/>
          <w:spacing w:val="2"/>
          <w:kern w:val="0"/>
          <w:szCs w:val="24"/>
        </w:rPr>
        <w:t>心訓練的力量訓練方法對提高下肢爆發力效果更加顯著，試圖為訓練師教練員提供一種更加有利的熱身方式，以更好的提高運動員的下肢爆發力及運動表現。</w:t>
      </w:r>
    </w:p>
    <w:p w14:paraId="6F17072C" w14:textId="77777777" w:rsidR="00960B76" w:rsidRPr="00F52B99" w:rsidRDefault="00960B76" w:rsidP="008B30B2">
      <w:pPr>
        <w:tabs>
          <w:tab w:val="right" w:pos="8306"/>
        </w:tabs>
        <w:jc w:val="both"/>
        <w:rPr>
          <w:rFonts w:ascii="Times New Roman" w:eastAsia="標楷體" w:hAnsi="Times New Roman"/>
          <w:b/>
          <w:bCs/>
          <w:sz w:val="28"/>
          <w:szCs w:val="24"/>
        </w:rPr>
      </w:pPr>
    </w:p>
    <w:p w14:paraId="617B0CB5" w14:textId="77777777" w:rsidR="00960B76" w:rsidRPr="00F52B99" w:rsidRDefault="00960B76" w:rsidP="008B30B2">
      <w:pPr>
        <w:tabs>
          <w:tab w:val="right" w:pos="8306"/>
        </w:tabs>
        <w:jc w:val="center"/>
        <w:rPr>
          <w:rFonts w:ascii="Times New Roman" w:eastAsia="標楷體" w:hAnsi="Times New Roman"/>
          <w:b/>
          <w:bCs/>
          <w:sz w:val="28"/>
          <w:szCs w:val="24"/>
        </w:rPr>
      </w:pPr>
      <w:r w:rsidRPr="00F52B99">
        <w:rPr>
          <w:rFonts w:ascii="Times New Roman" w:eastAsia="標楷體" w:hAnsi="Times New Roman" w:hint="eastAsia"/>
          <w:b/>
          <w:bCs/>
          <w:sz w:val="28"/>
          <w:szCs w:val="24"/>
        </w:rPr>
        <w:t>貳、研究方法及步驟</w:t>
      </w:r>
    </w:p>
    <w:p w14:paraId="48A360FB" w14:textId="77777777" w:rsidR="00960B76" w:rsidRPr="00F52B99" w:rsidRDefault="00960B76" w:rsidP="008B30B2">
      <w:pPr>
        <w:tabs>
          <w:tab w:val="right" w:pos="8306"/>
        </w:tabs>
        <w:jc w:val="both"/>
        <w:rPr>
          <w:rFonts w:ascii="Times New Roman" w:eastAsia="標楷體" w:hAnsi="Times New Roman"/>
          <w:b/>
          <w:bCs/>
        </w:rPr>
      </w:pPr>
      <w:r w:rsidRPr="00F52B99">
        <w:rPr>
          <w:rFonts w:ascii="Times New Roman" w:eastAsia="標楷體" w:hAnsi="Times New Roman" w:hint="eastAsia"/>
          <w:b/>
          <w:bCs/>
        </w:rPr>
        <w:t>一、研究對象</w:t>
      </w:r>
    </w:p>
    <w:p w14:paraId="3ECC663C" w14:textId="77777777" w:rsidR="00960B76" w:rsidRPr="00F52B99" w:rsidRDefault="00960B76" w:rsidP="009A64D0">
      <w:pPr>
        <w:autoSpaceDE w:val="0"/>
        <w:autoSpaceDN w:val="0"/>
        <w:ind w:firstLine="480"/>
        <w:jc w:val="both"/>
        <w:rPr>
          <w:rFonts w:ascii="Times New Roman" w:eastAsia="標楷體" w:hAnsi="Times New Roman" w:cs="新細明體"/>
        </w:rPr>
      </w:pPr>
      <w:r w:rsidRPr="00F52B99">
        <w:rPr>
          <w:rFonts w:ascii="Times New Roman" w:eastAsia="標楷體" w:hAnsi="Times New Roman"/>
        </w:rPr>
        <w:tab/>
      </w:r>
      <w:r w:rsidRPr="00F52B99">
        <w:rPr>
          <w:rFonts w:ascii="Times New Roman" w:eastAsia="標楷體" w:hAnsi="Times New Roman" w:cs="新細明體" w:hint="eastAsia"/>
          <w:kern w:val="0"/>
          <w:szCs w:val="24"/>
        </w:rPr>
        <w:t>本研究受試者為</w:t>
      </w:r>
      <w:r w:rsidRPr="00F52B99">
        <w:rPr>
          <w:rFonts w:ascii="Times New Roman" w:eastAsia="標楷體" w:hAnsi="Times New Roman" w:cs="新細明體"/>
          <w:kern w:val="0"/>
          <w:szCs w:val="24"/>
        </w:rPr>
        <w:t>20</w:t>
      </w:r>
      <w:r w:rsidRPr="00F52B99">
        <w:rPr>
          <w:rFonts w:ascii="Times New Roman" w:eastAsia="標楷體" w:hAnsi="Times New Roman" w:cs="新細明體" w:hint="eastAsia"/>
          <w:kern w:val="0"/>
          <w:szCs w:val="24"/>
        </w:rPr>
        <w:t>名</w:t>
      </w:r>
      <w:r w:rsidRPr="00F52B99">
        <w:rPr>
          <w:rFonts w:ascii="Times New Roman" w:eastAsia="標楷體" w:hAnsi="Times New Roman" w:cs="新細明體"/>
          <w:kern w:val="0"/>
          <w:szCs w:val="24"/>
        </w:rPr>
        <w:t>下肢無病史之</w:t>
      </w:r>
      <w:r w:rsidRPr="00F52B99">
        <w:rPr>
          <w:rFonts w:ascii="Times New Roman" w:eastAsia="標楷體" w:hAnsi="Times New Roman" w:cs="新細明體" w:hint="eastAsia"/>
          <w:kern w:val="0"/>
          <w:szCs w:val="24"/>
        </w:rPr>
        <w:t>體育系男性大學生</w:t>
      </w:r>
      <w:r w:rsidRPr="00F52B99">
        <w:rPr>
          <w:rFonts w:ascii="Times New Roman" w:eastAsia="標楷體" w:hAnsi="Times New Roman" w:cs="新細明體" w:hint="eastAsia"/>
          <w:kern w:val="0"/>
          <w:szCs w:val="24"/>
        </w:rPr>
        <w:t xml:space="preserve"> </w:t>
      </w:r>
      <w:r w:rsidRPr="00F52B99">
        <w:rPr>
          <w:rFonts w:ascii="Times New Roman" w:eastAsia="標楷體" w:hAnsi="Times New Roman" w:cs="新細明體"/>
          <w:kern w:val="0"/>
          <w:szCs w:val="24"/>
        </w:rPr>
        <w:t>(</w:t>
      </w:r>
      <w:r w:rsidRPr="00F52B99">
        <w:rPr>
          <w:rFonts w:ascii="Times New Roman" w:eastAsia="標楷體" w:hAnsi="Times New Roman" w:cs="新細明體"/>
          <w:kern w:val="0"/>
          <w:szCs w:val="24"/>
        </w:rPr>
        <w:t>年齡</w:t>
      </w:r>
      <w:r w:rsidRPr="00F52B99">
        <w:rPr>
          <w:rFonts w:ascii="Times New Roman" w:eastAsia="標楷體" w:hAnsi="Times New Roman" w:cs="新細明體"/>
          <w:kern w:val="0"/>
          <w:szCs w:val="24"/>
        </w:rPr>
        <w:t>19.5± 1.20</w:t>
      </w:r>
      <w:r w:rsidRPr="00F52B99">
        <w:rPr>
          <w:rFonts w:ascii="Times New Roman" w:eastAsia="標楷體" w:hAnsi="Times New Roman" w:cs="新細明體"/>
          <w:kern w:val="0"/>
          <w:szCs w:val="24"/>
        </w:rPr>
        <w:t>歲、身高</w:t>
      </w:r>
      <w:r w:rsidRPr="00F52B99">
        <w:rPr>
          <w:rFonts w:ascii="Times New Roman" w:eastAsia="標楷體" w:hAnsi="Times New Roman" w:cs="新細明體"/>
          <w:kern w:val="0"/>
          <w:szCs w:val="24"/>
        </w:rPr>
        <w:t>179.25±5.85</w:t>
      </w:r>
      <w:r w:rsidRPr="00F52B99">
        <w:rPr>
          <w:rFonts w:ascii="Times New Roman" w:eastAsia="標楷體" w:hAnsi="Times New Roman" w:cs="新細明體"/>
          <w:kern w:val="0"/>
          <w:szCs w:val="24"/>
        </w:rPr>
        <w:t>公分、體重</w:t>
      </w:r>
      <w:r w:rsidRPr="00F52B99">
        <w:rPr>
          <w:rFonts w:ascii="Times New Roman" w:eastAsia="標楷體" w:hAnsi="Times New Roman" w:cs="新細明體"/>
          <w:kern w:val="0"/>
          <w:szCs w:val="24"/>
        </w:rPr>
        <w:t>82.88±4.21</w:t>
      </w:r>
      <w:r w:rsidRPr="00F52B99">
        <w:rPr>
          <w:rFonts w:ascii="Times New Roman" w:eastAsia="標楷體" w:hAnsi="Times New Roman" w:cs="新細明體"/>
          <w:kern w:val="0"/>
          <w:szCs w:val="24"/>
        </w:rPr>
        <w:t>公斤</w:t>
      </w:r>
      <w:r w:rsidRPr="00F52B99">
        <w:rPr>
          <w:rFonts w:ascii="Times New Roman" w:eastAsia="標楷體" w:hAnsi="Times New Roman" w:cs="新細明體"/>
          <w:kern w:val="0"/>
          <w:szCs w:val="24"/>
        </w:rPr>
        <w:t>)</w:t>
      </w:r>
      <w:r w:rsidRPr="00F52B99">
        <w:rPr>
          <w:rFonts w:ascii="Times New Roman" w:eastAsia="標楷體" w:hAnsi="Times New Roman" w:cs="新細明體" w:hint="eastAsia"/>
          <w:kern w:val="0"/>
          <w:szCs w:val="24"/>
        </w:rPr>
        <w:t>作為研究對象，本實驗將分為三項式肌力訓練</w:t>
      </w:r>
      <w:r w:rsidRPr="00F52B99">
        <w:rPr>
          <w:rFonts w:ascii="Times New Roman" w:eastAsia="標楷體" w:hAnsi="Times New Roman" w:cs="新細明體"/>
          <w:kern w:val="0"/>
          <w:szCs w:val="24"/>
        </w:rPr>
        <w:t>(</w:t>
      </w:r>
      <w:proofErr w:type="spellStart"/>
      <w:r w:rsidRPr="00F52B99">
        <w:rPr>
          <w:rFonts w:ascii="Times New Roman" w:eastAsia="標楷體" w:hAnsi="Times New Roman" w:cs="新細明體"/>
          <w:kern w:val="0"/>
          <w:szCs w:val="24"/>
        </w:rPr>
        <w:t>Triphasic</w:t>
      </w:r>
      <w:proofErr w:type="spellEnd"/>
      <w:r w:rsidRPr="00F52B99">
        <w:rPr>
          <w:rFonts w:ascii="Times New Roman" w:eastAsia="標楷體" w:hAnsi="Times New Roman" w:cs="新細明體"/>
          <w:kern w:val="0"/>
          <w:szCs w:val="24"/>
        </w:rPr>
        <w:t xml:space="preserve"> Training)</w:t>
      </w:r>
      <w:r w:rsidRPr="00F52B99">
        <w:rPr>
          <w:rFonts w:ascii="Times New Roman" w:eastAsia="標楷體" w:hAnsi="Times New Roman" w:cs="新細明體" w:hint="eastAsia"/>
          <w:kern w:val="0"/>
          <w:szCs w:val="24"/>
        </w:rPr>
        <w:t>與傳統力量訓練（主要為向心訓練）介入熱身，第七周進行相同的身體爆發力素質測試，取得兩組</w:t>
      </w:r>
      <w:r w:rsidRPr="00F52B99">
        <w:rPr>
          <w:rFonts w:ascii="Times New Roman" w:eastAsia="標楷體" w:hAnsi="Times New Roman" w:cs="新細明體" w:hint="eastAsia"/>
          <w:kern w:val="0"/>
          <w:szCs w:val="24"/>
        </w:rPr>
        <w:lastRenderedPageBreak/>
        <w:t>資料進行對比分析。</w:t>
      </w:r>
    </w:p>
    <w:p w14:paraId="1CB0CC0C" w14:textId="2F3966E1" w:rsidR="009A64D0" w:rsidRPr="00F52B99" w:rsidRDefault="009A64D0" w:rsidP="008B30B2">
      <w:pPr>
        <w:tabs>
          <w:tab w:val="right" w:pos="8306"/>
        </w:tabs>
        <w:jc w:val="both"/>
        <w:rPr>
          <w:rFonts w:ascii="Times New Roman" w:eastAsia="標楷體" w:hAnsi="Times New Roman" w:cs="新細明體"/>
        </w:rPr>
      </w:pPr>
    </w:p>
    <w:p w14:paraId="427AD899" w14:textId="135771AE" w:rsidR="00960B76" w:rsidRPr="00F52B99" w:rsidRDefault="00960B76" w:rsidP="008B30B2">
      <w:pPr>
        <w:tabs>
          <w:tab w:val="right" w:pos="8306"/>
        </w:tabs>
        <w:jc w:val="both"/>
        <w:rPr>
          <w:rFonts w:ascii="Times New Roman" w:eastAsia="標楷體" w:hAnsi="Times New Roman"/>
          <w:b/>
          <w:szCs w:val="24"/>
        </w:rPr>
      </w:pPr>
      <w:r w:rsidRPr="00F52B99">
        <w:rPr>
          <w:rFonts w:ascii="Times New Roman" w:eastAsia="標楷體" w:hAnsi="Times New Roman" w:hint="eastAsia"/>
          <w:szCs w:val="24"/>
        </w:rPr>
        <w:t>二、</w:t>
      </w:r>
      <w:r w:rsidRPr="00F52B99">
        <w:rPr>
          <w:rFonts w:ascii="Times New Roman" w:eastAsia="標楷體" w:hAnsi="Times New Roman" w:hint="eastAsia"/>
          <w:b/>
          <w:szCs w:val="24"/>
        </w:rPr>
        <w:t>實驗方法與流程</w:t>
      </w:r>
    </w:p>
    <w:p w14:paraId="7DD44663" w14:textId="77777777" w:rsidR="00960B76" w:rsidRPr="00F52B99" w:rsidRDefault="00960B76" w:rsidP="00B308CA">
      <w:pPr>
        <w:autoSpaceDE w:val="0"/>
        <w:autoSpaceDN w:val="0"/>
        <w:ind w:right="-46" w:firstLine="567"/>
        <w:jc w:val="both"/>
        <w:rPr>
          <w:rFonts w:ascii="Times New Roman" w:eastAsia="標楷體" w:hAnsi="Times New Roman" w:cs="Noto Sans CJK HK"/>
          <w:kern w:val="0"/>
          <w:szCs w:val="24"/>
        </w:rPr>
      </w:pPr>
      <w:r w:rsidRPr="00F52B99">
        <w:rPr>
          <w:rFonts w:ascii="Times New Roman" w:eastAsia="標楷體" w:hAnsi="Times New Roman" w:cs="新細明體" w:hint="eastAsia"/>
          <w:spacing w:val="-1"/>
          <w:kern w:val="0"/>
          <w:szCs w:val="24"/>
        </w:rPr>
        <w:t>實驗組透過</w:t>
      </w:r>
      <w:r w:rsidRPr="00F52B99">
        <w:rPr>
          <w:rFonts w:ascii="Times New Roman" w:eastAsia="標楷體" w:hAnsi="Times New Roman" w:cs="新細明體" w:hint="eastAsia"/>
          <w:kern w:val="0"/>
          <w:szCs w:val="24"/>
        </w:rPr>
        <w:t>三項式肌力訓練</w:t>
      </w:r>
      <w:r w:rsidRPr="00F52B99">
        <w:rPr>
          <w:rFonts w:ascii="Times New Roman" w:eastAsia="標楷體" w:hAnsi="Times New Roman" w:cs="Times New Roman"/>
          <w:kern w:val="0"/>
          <w:szCs w:val="24"/>
        </w:rPr>
        <w:t>(</w:t>
      </w:r>
      <w:proofErr w:type="spellStart"/>
      <w:r w:rsidRPr="00F52B99">
        <w:rPr>
          <w:rFonts w:ascii="Times New Roman" w:eastAsia="標楷體" w:hAnsi="Times New Roman" w:cs="Times New Roman"/>
          <w:kern w:val="0"/>
          <w:szCs w:val="24"/>
        </w:rPr>
        <w:t>Triphasic</w:t>
      </w:r>
      <w:proofErr w:type="spellEnd"/>
      <w:r w:rsidRPr="00F52B99">
        <w:rPr>
          <w:rFonts w:ascii="Times New Roman" w:eastAsia="標楷體" w:hAnsi="Times New Roman" w:cs="Times New Roman"/>
          <w:kern w:val="0"/>
          <w:szCs w:val="24"/>
        </w:rPr>
        <w:t xml:space="preserve"> Training)</w:t>
      </w:r>
      <w:r w:rsidRPr="00F52B99">
        <w:rPr>
          <w:rFonts w:ascii="Times New Roman" w:eastAsia="標楷體" w:hAnsi="Times New Roman" w:cs="新細明體" w:hint="eastAsia"/>
          <w:kern w:val="0"/>
          <w:szCs w:val="24"/>
        </w:rPr>
        <w:t>介入熱身，每兩周為一</w:t>
      </w:r>
      <w:proofErr w:type="gramStart"/>
      <w:r w:rsidRPr="00F52B99">
        <w:rPr>
          <w:rFonts w:ascii="Times New Roman" w:eastAsia="標楷體" w:hAnsi="Times New Roman" w:cs="新細明體" w:hint="eastAsia"/>
          <w:kern w:val="0"/>
          <w:szCs w:val="24"/>
        </w:rPr>
        <w:t>個</w:t>
      </w:r>
      <w:proofErr w:type="gramEnd"/>
      <w:r w:rsidRPr="00F52B99">
        <w:rPr>
          <w:rFonts w:ascii="Times New Roman" w:eastAsia="標楷體" w:hAnsi="Times New Roman" w:cs="新細明體" w:hint="eastAsia"/>
          <w:kern w:val="0"/>
          <w:szCs w:val="24"/>
        </w:rPr>
        <w:t>階段，第一階段進行離心收縮</w:t>
      </w:r>
      <w:proofErr w:type="gramStart"/>
      <w:r w:rsidRPr="00F52B99">
        <w:rPr>
          <w:rFonts w:ascii="Times New Roman" w:eastAsia="標楷體" w:hAnsi="Times New Roman" w:cs="新細明體" w:hint="eastAsia"/>
          <w:kern w:val="0"/>
          <w:szCs w:val="24"/>
        </w:rPr>
        <w:t>深蹲訓練</w:t>
      </w:r>
      <w:proofErr w:type="gramEnd"/>
      <w:r w:rsidRPr="00F52B99">
        <w:rPr>
          <w:rFonts w:ascii="Times New Roman" w:eastAsia="標楷體" w:hAnsi="Times New Roman" w:cs="新細明體" w:hint="eastAsia"/>
          <w:kern w:val="0"/>
          <w:szCs w:val="24"/>
        </w:rPr>
        <w:t>（</w:t>
      </w:r>
      <w:proofErr w:type="gramStart"/>
      <w:r w:rsidRPr="00F52B99">
        <w:rPr>
          <w:rFonts w:ascii="Times New Roman" w:eastAsia="標楷體" w:hAnsi="Times New Roman" w:cs="新細明體" w:hint="eastAsia"/>
          <w:spacing w:val="-5"/>
          <w:kern w:val="0"/>
          <w:szCs w:val="24"/>
        </w:rPr>
        <w:t>一</w:t>
      </w:r>
      <w:proofErr w:type="gramEnd"/>
      <w:r w:rsidRPr="00F52B99">
        <w:rPr>
          <w:rFonts w:ascii="Times New Roman" w:eastAsia="標楷體" w:hAnsi="Times New Roman" w:cs="新細明體" w:hint="eastAsia"/>
          <w:spacing w:val="-5"/>
          <w:kern w:val="0"/>
          <w:szCs w:val="24"/>
        </w:rPr>
        <w:t>週三練，分別是星期一、星期三、星期五，每次四組，每組做六個，離心時</w:t>
      </w:r>
      <w:r w:rsidRPr="00F52B99">
        <w:rPr>
          <w:rFonts w:ascii="Times New Roman" w:eastAsia="標楷體" w:hAnsi="Times New Roman" w:cs="新細明體" w:hint="eastAsia"/>
          <w:kern w:val="0"/>
          <w:szCs w:val="24"/>
        </w:rPr>
        <w:t>間為八秒）；第二階段進行等長收縮</w:t>
      </w:r>
      <w:proofErr w:type="gramStart"/>
      <w:r w:rsidRPr="00F52B99">
        <w:rPr>
          <w:rFonts w:ascii="Times New Roman" w:eastAsia="標楷體" w:hAnsi="Times New Roman" w:cs="新細明體" w:hint="eastAsia"/>
          <w:kern w:val="0"/>
          <w:szCs w:val="24"/>
        </w:rPr>
        <w:t>深蹲訓練</w:t>
      </w:r>
      <w:proofErr w:type="gramEnd"/>
      <w:r w:rsidRPr="00F52B99">
        <w:rPr>
          <w:rFonts w:ascii="Times New Roman" w:eastAsia="標楷體" w:hAnsi="Times New Roman" w:cs="新細明體" w:hint="eastAsia"/>
          <w:kern w:val="0"/>
          <w:szCs w:val="24"/>
        </w:rPr>
        <w:t>，受試者以最快的速度</w:t>
      </w:r>
      <w:proofErr w:type="gramStart"/>
      <w:r w:rsidRPr="00F52B99">
        <w:rPr>
          <w:rFonts w:ascii="Times New Roman" w:eastAsia="標楷體" w:hAnsi="Times New Roman" w:cs="新細明體" w:hint="eastAsia"/>
          <w:kern w:val="0"/>
          <w:szCs w:val="24"/>
        </w:rPr>
        <w:t>完成下蹲</w:t>
      </w:r>
      <w:proofErr w:type="gramEnd"/>
      <w:r w:rsidRPr="00F52B99">
        <w:rPr>
          <w:rFonts w:ascii="Times New Roman" w:eastAsia="標楷體" w:hAnsi="Times New Roman" w:cs="新細明體" w:hint="eastAsia"/>
          <w:kern w:val="0"/>
          <w:szCs w:val="24"/>
        </w:rPr>
        <w:t>，之後立即保持靜止五秒，然後進行快速的向心收縮（</w:t>
      </w:r>
      <w:proofErr w:type="gramStart"/>
      <w:r w:rsidRPr="00F52B99">
        <w:rPr>
          <w:rFonts w:ascii="Times New Roman" w:eastAsia="標楷體" w:hAnsi="Times New Roman" w:cs="新細明體" w:hint="eastAsia"/>
          <w:spacing w:val="-5"/>
          <w:kern w:val="0"/>
          <w:szCs w:val="24"/>
        </w:rPr>
        <w:t>一</w:t>
      </w:r>
      <w:proofErr w:type="gramEnd"/>
      <w:r w:rsidRPr="00F52B99">
        <w:rPr>
          <w:rFonts w:ascii="Times New Roman" w:eastAsia="標楷體" w:hAnsi="Times New Roman" w:cs="新細明體" w:hint="eastAsia"/>
          <w:spacing w:val="-5"/>
          <w:kern w:val="0"/>
          <w:szCs w:val="24"/>
        </w:rPr>
        <w:t>週三練，分別是星期一、星期三、星</w:t>
      </w:r>
      <w:r w:rsidRPr="00F52B99">
        <w:rPr>
          <w:rFonts w:ascii="Times New Roman" w:eastAsia="標楷體" w:hAnsi="Times New Roman" w:cs="新細明體" w:hint="eastAsia"/>
          <w:kern w:val="0"/>
          <w:szCs w:val="24"/>
        </w:rPr>
        <w:t>期五，每次四組，每組做六個）；第三階段進行向心收縮的</w:t>
      </w:r>
      <w:proofErr w:type="gramStart"/>
      <w:r w:rsidRPr="00F52B99">
        <w:rPr>
          <w:rFonts w:ascii="Times New Roman" w:eastAsia="標楷體" w:hAnsi="Times New Roman" w:cs="新細明體" w:hint="eastAsia"/>
          <w:kern w:val="0"/>
          <w:szCs w:val="24"/>
        </w:rPr>
        <w:t>深蹲訓練</w:t>
      </w:r>
      <w:proofErr w:type="gramEnd"/>
      <w:r w:rsidRPr="00F52B99">
        <w:rPr>
          <w:rFonts w:ascii="Times New Roman" w:eastAsia="標楷體" w:hAnsi="Times New Roman" w:cs="新細明體" w:hint="eastAsia"/>
          <w:kern w:val="0"/>
          <w:szCs w:val="24"/>
        </w:rPr>
        <w:t>，這一階段中離心等長向心三個階段要以最快的速度完成（</w:t>
      </w:r>
      <w:proofErr w:type="gramStart"/>
      <w:r w:rsidRPr="00F52B99">
        <w:rPr>
          <w:rFonts w:ascii="Times New Roman" w:eastAsia="標楷體" w:hAnsi="Times New Roman" w:cs="新細明體" w:hint="eastAsia"/>
          <w:spacing w:val="-5"/>
          <w:kern w:val="0"/>
          <w:szCs w:val="24"/>
        </w:rPr>
        <w:t>一</w:t>
      </w:r>
      <w:proofErr w:type="gramEnd"/>
      <w:r w:rsidRPr="00F52B99">
        <w:rPr>
          <w:rFonts w:ascii="Times New Roman" w:eastAsia="標楷體" w:hAnsi="Times New Roman" w:cs="新細明體" w:hint="eastAsia"/>
          <w:spacing w:val="-5"/>
          <w:kern w:val="0"/>
          <w:szCs w:val="24"/>
        </w:rPr>
        <w:t>週三練，分別是星期一、星期三、星期五</w:t>
      </w:r>
      <w:r w:rsidRPr="00F52B99">
        <w:rPr>
          <w:rFonts w:ascii="Times New Roman" w:eastAsia="標楷體" w:hAnsi="Times New Roman" w:cs="新細明體" w:hint="eastAsia"/>
          <w:kern w:val="0"/>
          <w:szCs w:val="24"/>
        </w:rPr>
        <w:t>每次四組，每組做六個）</w:t>
      </w:r>
      <w:r w:rsidRPr="00F52B99">
        <w:rPr>
          <w:rFonts w:ascii="Times New Roman" w:eastAsia="標楷體" w:hAnsi="Times New Roman" w:cs="新細明體" w:hint="eastAsia"/>
          <w:spacing w:val="-8"/>
          <w:kern w:val="0"/>
          <w:szCs w:val="24"/>
        </w:rPr>
        <w:t>。對照組</w:t>
      </w:r>
      <w:r w:rsidRPr="00F52B99">
        <w:rPr>
          <w:rFonts w:ascii="Times New Roman" w:eastAsia="標楷體" w:hAnsi="Times New Roman" w:cs="新細明體" w:hint="eastAsia"/>
          <w:spacing w:val="-1"/>
          <w:kern w:val="0"/>
          <w:szCs w:val="24"/>
        </w:rPr>
        <w:t>通過</w:t>
      </w:r>
      <w:r w:rsidRPr="00F52B99">
        <w:rPr>
          <w:rFonts w:ascii="Times New Roman" w:eastAsia="標楷體" w:hAnsi="Times New Roman" w:cs="Noto Sans CJK HK"/>
          <w:kern w:val="0"/>
          <w:szCs w:val="24"/>
        </w:rPr>
        <w:t>6</w:t>
      </w:r>
      <w:proofErr w:type="gramStart"/>
      <w:r w:rsidRPr="00F52B99">
        <w:rPr>
          <w:rFonts w:ascii="Times New Roman" w:eastAsia="標楷體" w:hAnsi="Times New Roman" w:cs="新細明體" w:hint="eastAsia"/>
          <w:kern w:val="0"/>
          <w:szCs w:val="24"/>
        </w:rPr>
        <w:t>週</w:t>
      </w:r>
      <w:proofErr w:type="gramEnd"/>
      <w:r w:rsidRPr="00F52B99">
        <w:rPr>
          <w:rFonts w:ascii="Times New Roman" w:eastAsia="標楷體" w:hAnsi="Times New Roman" w:cs="新細明體" w:hint="eastAsia"/>
          <w:kern w:val="0"/>
          <w:szCs w:val="24"/>
        </w:rPr>
        <w:t>傳統力量訓</w:t>
      </w:r>
      <w:r w:rsidRPr="00F52B99">
        <w:rPr>
          <w:rFonts w:ascii="Times New Roman" w:eastAsia="標楷體" w:hAnsi="Times New Roman" w:cs="新細明體" w:hint="eastAsia"/>
          <w:spacing w:val="-2"/>
          <w:kern w:val="0"/>
          <w:szCs w:val="24"/>
        </w:rPr>
        <w:t>練</w:t>
      </w:r>
      <w:r w:rsidRPr="00F52B99">
        <w:rPr>
          <w:rFonts w:ascii="Times New Roman" w:eastAsia="標楷體" w:hAnsi="Times New Roman" w:cs="新細明體" w:hint="eastAsia"/>
          <w:kern w:val="0"/>
          <w:szCs w:val="24"/>
        </w:rPr>
        <w:t>（主要為向心訓練）</w:t>
      </w:r>
      <w:r w:rsidRPr="00F52B99">
        <w:rPr>
          <w:rFonts w:ascii="Times New Roman" w:eastAsia="標楷體" w:hAnsi="Times New Roman" w:cs="新細明體" w:hint="eastAsia"/>
          <w:spacing w:val="-8"/>
          <w:kern w:val="0"/>
          <w:szCs w:val="24"/>
        </w:rPr>
        <w:t>只接受正常體育教學</w:t>
      </w:r>
      <w:r w:rsidRPr="00F52B99">
        <w:rPr>
          <w:rFonts w:ascii="Times New Roman" w:eastAsia="標楷體" w:hAnsi="Times New Roman" w:cs="新細明體" w:hint="eastAsia"/>
          <w:kern w:val="0"/>
          <w:szCs w:val="24"/>
        </w:rPr>
        <w:t>活動介入熱身</w:t>
      </w:r>
      <w:r w:rsidRPr="00F52B99">
        <w:rPr>
          <w:rFonts w:ascii="Times New Roman" w:eastAsia="標楷體" w:hAnsi="Times New Roman" w:cs="Noto Sans CJK HK" w:hint="eastAsia"/>
          <w:kern w:val="0"/>
          <w:szCs w:val="24"/>
        </w:rPr>
        <w:t>如表</w:t>
      </w:r>
      <w:proofErr w:type="gramStart"/>
      <w:r w:rsidRPr="00F52B99">
        <w:rPr>
          <w:rFonts w:ascii="Times New Roman" w:eastAsia="標楷體" w:hAnsi="Times New Roman" w:cs="Noto Sans CJK HK" w:hint="eastAsia"/>
          <w:kern w:val="0"/>
          <w:szCs w:val="24"/>
        </w:rPr>
        <w:t>一</w:t>
      </w:r>
      <w:proofErr w:type="gramEnd"/>
      <w:r w:rsidRPr="00F52B99">
        <w:rPr>
          <w:rFonts w:ascii="Times New Roman" w:eastAsia="標楷體" w:hAnsi="Times New Roman" w:cs="Noto Sans CJK HK" w:hint="eastAsia"/>
          <w:kern w:val="0"/>
          <w:szCs w:val="24"/>
        </w:rPr>
        <w:t>所示</w:t>
      </w:r>
      <w:r w:rsidRPr="00F52B99">
        <w:rPr>
          <w:rFonts w:ascii="Times New Roman" w:eastAsia="標楷體" w:hAnsi="Times New Roman" w:cs="新細明體" w:hint="eastAsia"/>
          <w:kern w:val="0"/>
          <w:szCs w:val="24"/>
        </w:rPr>
        <w:t>，</w:t>
      </w:r>
      <w:r w:rsidRPr="00F52B99">
        <w:rPr>
          <w:rFonts w:ascii="Times New Roman" w:eastAsia="標楷體" w:hAnsi="Times New Roman" w:cs="新細明體" w:hint="eastAsia"/>
          <w:spacing w:val="-8"/>
          <w:kern w:val="0"/>
          <w:szCs w:val="24"/>
        </w:rPr>
        <w:t>第七周針對兩組進行測試，每項測試均測試三次，取最佳成績進行分析，</w:t>
      </w:r>
      <w:r w:rsidRPr="00F52B99">
        <w:rPr>
          <w:rFonts w:ascii="Times New Roman" w:eastAsia="標楷體" w:hAnsi="Times New Roman" w:cs="Noto Sans CJK HK" w:hint="eastAsia"/>
          <w:kern w:val="0"/>
          <w:szCs w:val="24"/>
        </w:rPr>
        <w:t>其測試項目</w:t>
      </w:r>
      <w:bookmarkStart w:id="11" w:name="_Hlk162093114"/>
      <w:r w:rsidRPr="00F52B99">
        <w:rPr>
          <w:rFonts w:ascii="Times New Roman" w:eastAsia="標楷體" w:hAnsi="Times New Roman" w:cs="Noto Sans CJK HK" w:hint="eastAsia"/>
          <w:kern w:val="0"/>
          <w:szCs w:val="24"/>
        </w:rPr>
        <w:t>如表二所示</w:t>
      </w:r>
      <w:bookmarkEnd w:id="11"/>
      <w:r w:rsidRPr="00F52B99">
        <w:rPr>
          <w:rFonts w:ascii="Times New Roman" w:eastAsia="標楷體" w:hAnsi="Times New Roman" w:cs="Noto Sans CJK HK" w:hint="eastAsia"/>
          <w:kern w:val="0"/>
          <w:szCs w:val="24"/>
        </w:rPr>
        <w:t>。</w:t>
      </w:r>
    </w:p>
    <w:p w14:paraId="539D37E1" w14:textId="77777777" w:rsidR="00960B76" w:rsidRPr="00F52B99" w:rsidRDefault="00960B76" w:rsidP="008B30B2">
      <w:pPr>
        <w:autoSpaceDE w:val="0"/>
        <w:autoSpaceDN w:val="0"/>
        <w:ind w:right="-46" w:firstLine="567"/>
        <w:jc w:val="both"/>
        <w:rPr>
          <w:rFonts w:ascii="Times New Roman" w:eastAsia="標楷體" w:hAnsi="Times New Roman" w:cs="Noto Sans CJK HK"/>
          <w:kern w:val="0"/>
          <w:szCs w:val="24"/>
        </w:rPr>
      </w:pPr>
    </w:p>
    <w:p w14:paraId="51758C94" w14:textId="77777777" w:rsidR="00960B76" w:rsidRPr="00F52B99" w:rsidRDefault="00960B76" w:rsidP="008B30B2">
      <w:pPr>
        <w:autoSpaceDE w:val="0"/>
        <w:autoSpaceDN w:val="0"/>
        <w:ind w:right="-46"/>
        <w:jc w:val="both"/>
        <w:rPr>
          <w:rFonts w:ascii="Times New Roman" w:eastAsia="標楷體" w:hAnsi="Times New Roman" w:cs="Noto Sans CJK HK"/>
          <w:kern w:val="0"/>
          <w:szCs w:val="24"/>
        </w:rPr>
      </w:pPr>
      <w:r w:rsidRPr="00F52B99">
        <w:rPr>
          <w:rFonts w:ascii="Times New Roman" w:eastAsia="標楷體" w:hAnsi="Times New Roman" w:cs="新細明體" w:hint="eastAsia"/>
          <w:kern w:val="0"/>
          <w:szCs w:val="24"/>
        </w:rPr>
        <w:t>表</w:t>
      </w:r>
      <w:r w:rsidRPr="00F52B99">
        <w:rPr>
          <w:rFonts w:ascii="Times New Roman" w:eastAsia="標楷體" w:hAnsi="Times New Roman" w:cs="Noto Sans CJK HK"/>
          <w:kern w:val="0"/>
          <w:szCs w:val="24"/>
        </w:rPr>
        <w:t>1</w:t>
      </w:r>
    </w:p>
    <w:p w14:paraId="259EDB70" w14:textId="77777777" w:rsidR="00960B76" w:rsidRPr="00F52B99" w:rsidRDefault="00960B76" w:rsidP="008B30B2">
      <w:pPr>
        <w:autoSpaceDE w:val="0"/>
        <w:autoSpaceDN w:val="0"/>
        <w:ind w:right="-46"/>
        <w:jc w:val="both"/>
        <w:rPr>
          <w:rFonts w:ascii="Times New Roman" w:eastAsia="標楷體" w:hAnsi="Times New Roman" w:cs="Noto Sans CJK HK"/>
          <w:b/>
          <w:bCs/>
          <w:kern w:val="0"/>
          <w:szCs w:val="24"/>
        </w:rPr>
      </w:pPr>
      <w:r w:rsidRPr="00F52B99">
        <w:rPr>
          <w:rFonts w:ascii="Times New Roman" w:eastAsia="標楷體" w:hAnsi="Times New Roman" w:cs="新細明體" w:hint="eastAsia"/>
          <w:b/>
          <w:bCs/>
          <w:kern w:val="0"/>
          <w:szCs w:val="24"/>
        </w:rPr>
        <w:t>不同訓練模式介入熱身</w:t>
      </w:r>
    </w:p>
    <w:tbl>
      <w:tblPr>
        <w:tblW w:w="9241" w:type="dxa"/>
        <w:tblInd w:w="-510" w:type="dxa"/>
        <w:tblBorders>
          <w:top w:val="single" w:sz="4" w:space="0" w:color="auto"/>
        </w:tblBorders>
        <w:tblCellMar>
          <w:left w:w="28" w:type="dxa"/>
          <w:right w:w="28" w:type="dxa"/>
        </w:tblCellMar>
        <w:tblLook w:val="0000" w:firstRow="0" w:lastRow="0" w:firstColumn="0" w:lastColumn="0" w:noHBand="0" w:noVBand="0"/>
      </w:tblPr>
      <w:tblGrid>
        <w:gridCol w:w="9241"/>
      </w:tblGrid>
      <w:tr w:rsidR="00960B76" w:rsidRPr="00F52B99" w14:paraId="11489A7E" w14:textId="77777777" w:rsidTr="00872245">
        <w:trPr>
          <w:trHeight w:val="100"/>
        </w:trPr>
        <w:tc>
          <w:tcPr>
            <w:tcW w:w="9241" w:type="dxa"/>
            <w:tcBorders>
              <w:top w:val="single" w:sz="12" w:space="0" w:color="auto"/>
              <w:bottom w:val="single" w:sz="4" w:space="0" w:color="auto"/>
            </w:tcBorders>
          </w:tcPr>
          <w:p w14:paraId="5A553113" w14:textId="5E594754" w:rsidR="00960B76" w:rsidRPr="00F52B99" w:rsidRDefault="00960B76" w:rsidP="008B30B2">
            <w:pPr>
              <w:autoSpaceDE w:val="0"/>
              <w:autoSpaceDN w:val="0"/>
              <w:ind w:leftChars="197" w:left="496" w:right="-46"/>
              <w:jc w:val="both"/>
              <w:rPr>
                <w:rFonts w:ascii="Times New Roman" w:eastAsia="標楷體" w:hAnsi="Times New Roman" w:cs="Noto Sans CJK HK"/>
                <w:kern w:val="0"/>
                <w:szCs w:val="24"/>
              </w:rPr>
            </w:pPr>
            <w:r w:rsidRPr="00F52B99">
              <w:rPr>
                <w:rFonts w:ascii="Times New Roman" w:eastAsia="標楷體" w:hAnsi="Times New Roman" w:cs="Noto Sans CJK HK" w:hint="eastAsia"/>
                <w:kern w:val="0"/>
                <w:szCs w:val="24"/>
              </w:rPr>
              <w:t>熱身模式</w:t>
            </w:r>
            <w:r w:rsidRPr="00F52B99">
              <w:rPr>
                <w:rFonts w:ascii="Times New Roman" w:eastAsia="標楷體" w:hAnsi="Times New Roman" w:cs="Noto Sans CJK HK" w:hint="eastAsia"/>
                <w:kern w:val="0"/>
                <w:szCs w:val="24"/>
              </w:rPr>
              <w:t xml:space="preserve">        </w:t>
            </w:r>
            <w:r w:rsidR="00BC5D9A" w:rsidRPr="00F52B99">
              <w:rPr>
                <w:rFonts w:ascii="Times New Roman" w:eastAsia="標楷體" w:hAnsi="Times New Roman" w:cs="Noto Sans CJK HK" w:hint="eastAsia"/>
                <w:kern w:val="0"/>
                <w:szCs w:val="24"/>
              </w:rPr>
              <w:t xml:space="preserve">        </w:t>
            </w:r>
            <w:r w:rsidRPr="00F52B99">
              <w:rPr>
                <w:rFonts w:ascii="Times New Roman" w:eastAsia="標楷體" w:hAnsi="Times New Roman" w:cs="Noto Sans CJK HK" w:hint="eastAsia"/>
                <w:kern w:val="0"/>
                <w:szCs w:val="24"/>
              </w:rPr>
              <w:t xml:space="preserve"> </w:t>
            </w:r>
            <w:r w:rsidRPr="00F52B99">
              <w:rPr>
                <w:rFonts w:ascii="Times New Roman" w:eastAsia="標楷體" w:hAnsi="Times New Roman" w:cs="Noto Sans CJK HK" w:hint="eastAsia"/>
                <w:kern w:val="0"/>
                <w:szCs w:val="24"/>
              </w:rPr>
              <w:t>訓練項目</w:t>
            </w:r>
            <w:r w:rsidRPr="00F52B99">
              <w:rPr>
                <w:rFonts w:ascii="Times New Roman" w:eastAsia="標楷體" w:hAnsi="Times New Roman" w:cs="Noto Sans CJK HK" w:hint="eastAsia"/>
                <w:kern w:val="0"/>
                <w:szCs w:val="24"/>
              </w:rPr>
              <w:t xml:space="preserve">             </w:t>
            </w:r>
            <w:r w:rsidR="00BC5D9A" w:rsidRPr="00F52B99">
              <w:rPr>
                <w:rFonts w:ascii="Times New Roman" w:eastAsia="標楷體" w:hAnsi="Times New Roman" w:cs="Noto Sans CJK HK" w:hint="eastAsia"/>
                <w:kern w:val="0"/>
                <w:szCs w:val="24"/>
              </w:rPr>
              <w:t xml:space="preserve">     </w:t>
            </w:r>
            <w:proofErr w:type="gramStart"/>
            <w:r w:rsidRPr="00F52B99">
              <w:rPr>
                <w:rFonts w:ascii="Times New Roman" w:eastAsia="標楷體" w:hAnsi="Times New Roman" w:cs="Noto Sans CJK HK" w:hint="eastAsia"/>
                <w:kern w:val="0"/>
                <w:szCs w:val="24"/>
              </w:rPr>
              <w:t>週</w:t>
            </w:r>
            <w:proofErr w:type="gramEnd"/>
            <w:r w:rsidRPr="00F52B99">
              <w:rPr>
                <w:rFonts w:ascii="Times New Roman" w:eastAsia="標楷體" w:hAnsi="Times New Roman" w:cs="Noto Sans CJK HK" w:hint="eastAsia"/>
                <w:kern w:val="0"/>
                <w:szCs w:val="24"/>
              </w:rPr>
              <w:t>次</w:t>
            </w:r>
            <w:r w:rsidRPr="00F52B99">
              <w:rPr>
                <w:rFonts w:ascii="Times New Roman" w:eastAsia="標楷體" w:hAnsi="Times New Roman" w:cs="Noto Sans CJK HK" w:hint="eastAsia"/>
                <w:kern w:val="0"/>
                <w:szCs w:val="24"/>
              </w:rPr>
              <w:t>/</w:t>
            </w:r>
            <w:r w:rsidRPr="00F52B99">
              <w:rPr>
                <w:rFonts w:ascii="Times New Roman" w:eastAsia="標楷體" w:hAnsi="Times New Roman" w:cs="Noto Sans CJK HK" w:hint="eastAsia"/>
                <w:kern w:val="0"/>
                <w:szCs w:val="24"/>
              </w:rPr>
              <w:t>次數</w:t>
            </w:r>
            <w:r w:rsidRPr="00F52B99">
              <w:rPr>
                <w:rFonts w:ascii="Times New Roman" w:eastAsia="標楷體" w:hAnsi="Times New Roman" w:cs="Noto Sans CJK HK" w:hint="eastAsia"/>
                <w:kern w:val="0"/>
                <w:szCs w:val="24"/>
              </w:rPr>
              <w:t>/</w:t>
            </w:r>
            <w:r w:rsidRPr="00F52B99">
              <w:rPr>
                <w:rFonts w:ascii="Times New Roman" w:eastAsia="標楷體" w:hAnsi="Times New Roman" w:cs="Noto Sans CJK HK" w:hint="eastAsia"/>
                <w:kern w:val="0"/>
                <w:szCs w:val="24"/>
              </w:rPr>
              <w:t>組數</w:t>
            </w:r>
            <w:r w:rsidRPr="00F52B99">
              <w:rPr>
                <w:rFonts w:ascii="Times New Roman" w:eastAsia="標楷體" w:hAnsi="Times New Roman" w:cs="Noto Sans CJK HK" w:hint="eastAsia"/>
                <w:kern w:val="0"/>
                <w:szCs w:val="24"/>
              </w:rPr>
              <w:t xml:space="preserve">      </w:t>
            </w:r>
            <w:r w:rsidRPr="00F52B99">
              <w:rPr>
                <w:rFonts w:ascii="Times New Roman" w:eastAsia="標楷體" w:hAnsi="Times New Roman" w:cs="Noto Sans CJK HK" w:hint="eastAsia"/>
                <w:kern w:val="0"/>
                <w:szCs w:val="24"/>
              </w:rPr>
              <w:t>組間休息</w:t>
            </w:r>
          </w:p>
        </w:tc>
      </w:tr>
    </w:tbl>
    <w:p w14:paraId="295B9F87" w14:textId="5E0F5ABA" w:rsidR="00960B76" w:rsidRPr="00F52B99" w:rsidRDefault="00960B76" w:rsidP="008B30B2">
      <w:pPr>
        <w:autoSpaceDE w:val="0"/>
        <w:autoSpaceDN w:val="0"/>
        <w:ind w:right="-46"/>
        <w:jc w:val="both"/>
        <w:rPr>
          <w:rFonts w:ascii="Times New Roman" w:eastAsia="標楷體" w:hAnsi="Times New Roman" w:cs="Noto Sans CJK HK"/>
          <w:kern w:val="0"/>
          <w:szCs w:val="24"/>
        </w:rPr>
      </w:pPr>
      <w:r w:rsidRPr="00F52B99">
        <w:rPr>
          <w:rFonts w:ascii="Times New Roman" w:eastAsia="標楷體" w:hAnsi="Times New Roman" w:cs="Noto Sans CJK HK" w:hint="eastAsia"/>
          <w:kern w:val="0"/>
          <w:szCs w:val="24"/>
        </w:rPr>
        <w:t>三項式肌力訓練</w:t>
      </w:r>
      <w:r w:rsidR="00BC5D9A" w:rsidRPr="00F52B99">
        <w:rPr>
          <w:rFonts w:ascii="Times New Roman" w:eastAsia="標楷體" w:hAnsi="Times New Roman" w:cs="Noto Sans CJK HK" w:hint="eastAsia"/>
          <w:kern w:val="0"/>
          <w:szCs w:val="24"/>
        </w:rPr>
        <w:t xml:space="preserve">  </w:t>
      </w:r>
      <w:r w:rsidRPr="00F52B99">
        <w:rPr>
          <w:rFonts w:ascii="Times New Roman" w:eastAsia="標楷體" w:hAnsi="Times New Roman" w:cs="Noto Sans CJK HK" w:hint="eastAsia"/>
          <w:kern w:val="0"/>
          <w:szCs w:val="24"/>
        </w:rPr>
        <w:t xml:space="preserve"> </w:t>
      </w:r>
      <w:proofErr w:type="gramStart"/>
      <w:r w:rsidRPr="00F52B99">
        <w:rPr>
          <w:rFonts w:ascii="Times New Roman" w:eastAsia="標楷體" w:hAnsi="Times New Roman" w:cs="Noto Sans CJK HK" w:hint="eastAsia"/>
          <w:kern w:val="0"/>
          <w:szCs w:val="24"/>
        </w:rPr>
        <w:t>深蹲</w:t>
      </w:r>
      <w:proofErr w:type="gramEnd"/>
      <w:r w:rsidRPr="00F52B99">
        <w:rPr>
          <w:rFonts w:ascii="Times New Roman" w:eastAsia="標楷體" w:hAnsi="Times New Roman" w:cs="Noto Sans CJK HK" w:hint="eastAsia"/>
          <w:kern w:val="0"/>
          <w:szCs w:val="24"/>
        </w:rPr>
        <w:t>（離心時間八秒）</w:t>
      </w:r>
      <w:r w:rsidRPr="00F52B99">
        <w:rPr>
          <w:rFonts w:ascii="Times New Roman" w:eastAsia="標楷體" w:hAnsi="Times New Roman" w:cs="Noto Sans CJK HK"/>
          <w:kern w:val="0"/>
          <w:szCs w:val="24"/>
        </w:rPr>
        <w:tab/>
      </w:r>
      <w:r w:rsidRPr="00F52B99">
        <w:rPr>
          <w:rFonts w:ascii="Times New Roman" w:eastAsia="標楷體" w:hAnsi="Times New Roman" w:cs="Noto Sans CJK HK" w:hint="eastAsia"/>
          <w:kern w:val="0"/>
          <w:szCs w:val="24"/>
        </w:rPr>
        <w:t xml:space="preserve">  2/3/4-6</w:t>
      </w:r>
      <w:r w:rsidR="00BC5D9A" w:rsidRPr="00F52B99">
        <w:rPr>
          <w:rFonts w:ascii="Times New Roman" w:eastAsia="標楷體" w:hAnsi="Times New Roman" w:cs="Noto Sans CJK HK" w:hint="eastAsia"/>
          <w:kern w:val="0"/>
          <w:szCs w:val="24"/>
        </w:rPr>
        <w:t xml:space="preserve">    </w:t>
      </w:r>
      <w:r w:rsidRPr="00F52B99">
        <w:rPr>
          <w:rFonts w:ascii="Times New Roman" w:eastAsia="標楷體" w:hAnsi="Times New Roman" w:cs="Noto Sans CJK HK"/>
          <w:kern w:val="0"/>
          <w:szCs w:val="24"/>
        </w:rPr>
        <w:tab/>
      </w:r>
      <w:r w:rsidRPr="00F52B99">
        <w:rPr>
          <w:rFonts w:ascii="Times New Roman" w:eastAsia="標楷體" w:hAnsi="Times New Roman" w:cs="Noto Sans CJK HK"/>
          <w:kern w:val="0"/>
          <w:szCs w:val="24"/>
        </w:rPr>
        <w:tab/>
      </w:r>
      <w:r w:rsidRPr="00F52B99">
        <w:rPr>
          <w:rFonts w:ascii="Times New Roman" w:eastAsia="標楷體" w:hAnsi="Times New Roman" w:cs="Noto Sans CJK HK" w:hint="eastAsia"/>
          <w:kern w:val="0"/>
          <w:szCs w:val="24"/>
        </w:rPr>
        <w:t xml:space="preserve"> 60sec</w:t>
      </w:r>
    </w:p>
    <w:p w14:paraId="3B03CA05" w14:textId="77777777" w:rsidR="00960B76" w:rsidRPr="00F52B99" w:rsidRDefault="00960B76" w:rsidP="008B30B2">
      <w:pPr>
        <w:autoSpaceDE w:val="0"/>
        <w:autoSpaceDN w:val="0"/>
        <w:ind w:right="-46"/>
        <w:jc w:val="both"/>
        <w:rPr>
          <w:rFonts w:ascii="Times New Roman" w:eastAsia="標楷體" w:hAnsi="Times New Roman" w:cs="Noto Sans CJK HK"/>
          <w:kern w:val="0"/>
          <w:szCs w:val="24"/>
        </w:rPr>
      </w:pPr>
      <w:r w:rsidRPr="00F52B99">
        <w:rPr>
          <w:rFonts w:ascii="Times New Roman" w:eastAsia="標楷體" w:hAnsi="Times New Roman" w:cs="Noto Sans CJK HK"/>
          <w:kern w:val="0"/>
          <w:szCs w:val="24"/>
        </w:rPr>
        <w:tab/>
      </w:r>
      <w:r w:rsidRPr="00F52B99">
        <w:rPr>
          <w:rFonts w:ascii="Times New Roman" w:eastAsia="標楷體" w:hAnsi="Times New Roman" w:cs="Noto Sans CJK HK"/>
          <w:kern w:val="0"/>
          <w:szCs w:val="24"/>
        </w:rPr>
        <w:tab/>
      </w:r>
      <w:r w:rsidRPr="00F52B99">
        <w:rPr>
          <w:rFonts w:ascii="Times New Roman" w:eastAsia="標楷體" w:hAnsi="Times New Roman" w:cs="Noto Sans CJK HK"/>
          <w:kern w:val="0"/>
          <w:szCs w:val="24"/>
        </w:rPr>
        <w:tab/>
      </w:r>
      <w:r w:rsidRPr="00F52B99">
        <w:rPr>
          <w:rFonts w:ascii="Times New Roman" w:eastAsia="標楷體" w:hAnsi="Times New Roman" w:cs="Noto Sans CJK HK"/>
          <w:kern w:val="0"/>
          <w:szCs w:val="24"/>
        </w:rPr>
        <w:tab/>
      </w:r>
      <w:r w:rsidRPr="00F52B99">
        <w:rPr>
          <w:rFonts w:ascii="Times New Roman" w:eastAsia="標楷體" w:hAnsi="Times New Roman" w:cs="Noto Sans CJK HK" w:hint="eastAsia"/>
          <w:kern w:val="0"/>
          <w:szCs w:val="24"/>
        </w:rPr>
        <w:t xml:space="preserve"> </w:t>
      </w:r>
      <w:proofErr w:type="gramStart"/>
      <w:r w:rsidRPr="00F52B99">
        <w:rPr>
          <w:rFonts w:ascii="Times New Roman" w:eastAsia="標楷體" w:hAnsi="Times New Roman" w:cs="Noto Sans CJK HK" w:hint="eastAsia"/>
          <w:kern w:val="0"/>
          <w:szCs w:val="24"/>
        </w:rPr>
        <w:t>深蹲</w:t>
      </w:r>
      <w:proofErr w:type="gramEnd"/>
      <w:r w:rsidRPr="00F52B99">
        <w:rPr>
          <w:rFonts w:ascii="Times New Roman" w:eastAsia="標楷體" w:hAnsi="Times New Roman" w:cs="Noto Sans CJK HK" w:hint="eastAsia"/>
          <w:kern w:val="0"/>
          <w:szCs w:val="24"/>
        </w:rPr>
        <w:t>（等長時間五秒）</w:t>
      </w:r>
      <w:r w:rsidRPr="00F52B99">
        <w:rPr>
          <w:rFonts w:ascii="Times New Roman" w:eastAsia="標楷體" w:hAnsi="Times New Roman" w:cs="Noto Sans CJK HK"/>
          <w:kern w:val="0"/>
          <w:szCs w:val="24"/>
        </w:rPr>
        <w:tab/>
      </w:r>
      <w:r w:rsidRPr="00F52B99">
        <w:rPr>
          <w:rFonts w:ascii="Times New Roman" w:eastAsia="標楷體" w:hAnsi="Times New Roman" w:cs="Noto Sans CJK HK" w:hint="eastAsia"/>
          <w:kern w:val="0"/>
          <w:szCs w:val="24"/>
        </w:rPr>
        <w:t xml:space="preserve">  2/3/4-6</w:t>
      </w:r>
      <w:r w:rsidRPr="00F52B99">
        <w:rPr>
          <w:rFonts w:ascii="Times New Roman" w:eastAsia="標楷體" w:hAnsi="Times New Roman" w:cs="Noto Sans CJK HK"/>
          <w:kern w:val="0"/>
          <w:szCs w:val="24"/>
        </w:rPr>
        <w:tab/>
      </w:r>
      <w:r w:rsidRPr="00F52B99">
        <w:rPr>
          <w:rFonts w:ascii="Times New Roman" w:eastAsia="標楷體" w:hAnsi="Times New Roman" w:cs="Noto Sans CJK HK"/>
          <w:kern w:val="0"/>
          <w:szCs w:val="24"/>
        </w:rPr>
        <w:tab/>
      </w:r>
      <w:r w:rsidRPr="00F52B99">
        <w:rPr>
          <w:rFonts w:ascii="Times New Roman" w:eastAsia="標楷體" w:hAnsi="Times New Roman" w:cs="Noto Sans CJK HK"/>
          <w:kern w:val="0"/>
          <w:szCs w:val="24"/>
        </w:rPr>
        <w:tab/>
      </w:r>
      <w:r w:rsidRPr="00F52B99">
        <w:rPr>
          <w:rFonts w:ascii="Times New Roman" w:eastAsia="標楷體" w:hAnsi="Times New Roman" w:cs="Noto Sans CJK HK" w:hint="eastAsia"/>
          <w:kern w:val="0"/>
          <w:szCs w:val="24"/>
        </w:rPr>
        <w:t xml:space="preserve"> 60sec</w:t>
      </w:r>
    </w:p>
    <w:p w14:paraId="1B6A02B4" w14:textId="77777777" w:rsidR="00960B76" w:rsidRPr="00F52B99" w:rsidRDefault="00960B76" w:rsidP="008B30B2">
      <w:pPr>
        <w:autoSpaceDE w:val="0"/>
        <w:autoSpaceDN w:val="0"/>
        <w:ind w:right="-46"/>
        <w:jc w:val="both"/>
        <w:rPr>
          <w:rFonts w:ascii="Times New Roman" w:eastAsia="標楷體" w:hAnsi="Times New Roman" w:cs="Noto Sans CJK HK"/>
          <w:kern w:val="0"/>
          <w:szCs w:val="24"/>
        </w:rPr>
      </w:pPr>
      <w:r w:rsidRPr="00F52B99">
        <w:rPr>
          <w:rFonts w:ascii="Times New Roman" w:eastAsia="標楷體" w:hAnsi="Times New Roman" w:cs="Noto Sans CJK HK"/>
          <w:kern w:val="0"/>
          <w:szCs w:val="24"/>
        </w:rPr>
        <w:tab/>
      </w:r>
      <w:r w:rsidRPr="00F52B99">
        <w:rPr>
          <w:rFonts w:ascii="Times New Roman" w:eastAsia="標楷體" w:hAnsi="Times New Roman" w:cs="Noto Sans CJK HK"/>
          <w:kern w:val="0"/>
          <w:szCs w:val="24"/>
        </w:rPr>
        <w:tab/>
      </w:r>
      <w:r w:rsidRPr="00F52B99">
        <w:rPr>
          <w:rFonts w:ascii="Times New Roman" w:eastAsia="標楷體" w:hAnsi="Times New Roman" w:cs="Noto Sans CJK HK"/>
          <w:kern w:val="0"/>
          <w:szCs w:val="24"/>
        </w:rPr>
        <w:tab/>
      </w:r>
      <w:r w:rsidRPr="00F52B99">
        <w:rPr>
          <w:rFonts w:ascii="Times New Roman" w:eastAsia="標楷體" w:hAnsi="Times New Roman" w:cs="Noto Sans CJK HK"/>
          <w:kern w:val="0"/>
          <w:szCs w:val="24"/>
        </w:rPr>
        <w:tab/>
      </w:r>
      <w:r w:rsidRPr="00F52B99">
        <w:rPr>
          <w:rFonts w:ascii="Times New Roman" w:eastAsia="標楷體" w:hAnsi="Times New Roman" w:cs="Noto Sans CJK HK" w:hint="eastAsia"/>
          <w:kern w:val="0"/>
          <w:szCs w:val="24"/>
        </w:rPr>
        <w:t xml:space="preserve"> </w:t>
      </w:r>
      <w:proofErr w:type="gramStart"/>
      <w:r w:rsidRPr="00F52B99">
        <w:rPr>
          <w:rFonts w:ascii="Times New Roman" w:eastAsia="標楷體" w:hAnsi="Times New Roman" w:cs="Noto Sans CJK HK" w:hint="eastAsia"/>
          <w:kern w:val="0"/>
          <w:szCs w:val="24"/>
        </w:rPr>
        <w:t>深蹲</w:t>
      </w:r>
      <w:proofErr w:type="gramEnd"/>
      <w:r w:rsidRPr="00F52B99">
        <w:rPr>
          <w:rFonts w:ascii="Times New Roman" w:eastAsia="標楷體" w:hAnsi="Times New Roman" w:cs="Noto Sans CJK HK" w:hint="eastAsia"/>
          <w:kern w:val="0"/>
          <w:szCs w:val="24"/>
        </w:rPr>
        <w:t>（向心</w:t>
      </w:r>
      <w:proofErr w:type="gramStart"/>
      <w:r w:rsidRPr="00F52B99">
        <w:rPr>
          <w:rFonts w:ascii="Times New Roman" w:eastAsia="標楷體" w:hAnsi="Times New Roman" w:cs="Noto Sans CJK HK" w:hint="eastAsia"/>
          <w:kern w:val="0"/>
          <w:szCs w:val="24"/>
        </w:rPr>
        <w:t>最</w:t>
      </w:r>
      <w:proofErr w:type="gramEnd"/>
      <w:r w:rsidRPr="00F52B99">
        <w:rPr>
          <w:rFonts w:ascii="Times New Roman" w:eastAsia="標楷體" w:hAnsi="Times New Roman" w:cs="Noto Sans CJK HK" w:hint="eastAsia"/>
          <w:kern w:val="0"/>
          <w:szCs w:val="24"/>
        </w:rPr>
        <w:t>快速度）</w:t>
      </w:r>
      <w:r w:rsidRPr="00F52B99">
        <w:rPr>
          <w:rFonts w:ascii="Times New Roman" w:eastAsia="標楷體" w:hAnsi="Times New Roman" w:cs="Noto Sans CJK HK"/>
          <w:kern w:val="0"/>
          <w:szCs w:val="24"/>
        </w:rPr>
        <w:tab/>
      </w:r>
      <w:r w:rsidRPr="00F52B99">
        <w:rPr>
          <w:rFonts w:ascii="Times New Roman" w:eastAsia="標楷體" w:hAnsi="Times New Roman" w:cs="Noto Sans CJK HK" w:hint="eastAsia"/>
          <w:kern w:val="0"/>
          <w:szCs w:val="24"/>
        </w:rPr>
        <w:t xml:space="preserve">  2/3/4-6</w:t>
      </w:r>
      <w:r w:rsidRPr="00F52B99">
        <w:rPr>
          <w:rFonts w:ascii="Times New Roman" w:eastAsia="標楷體" w:hAnsi="Times New Roman" w:cs="Noto Sans CJK HK"/>
          <w:kern w:val="0"/>
          <w:szCs w:val="24"/>
        </w:rPr>
        <w:tab/>
      </w:r>
      <w:r w:rsidRPr="00F52B99">
        <w:rPr>
          <w:rFonts w:ascii="Times New Roman" w:eastAsia="標楷體" w:hAnsi="Times New Roman" w:cs="Noto Sans CJK HK"/>
          <w:kern w:val="0"/>
          <w:szCs w:val="24"/>
        </w:rPr>
        <w:tab/>
      </w:r>
      <w:r w:rsidRPr="00F52B99">
        <w:rPr>
          <w:rFonts w:ascii="Times New Roman" w:eastAsia="標楷體" w:hAnsi="Times New Roman" w:cs="Noto Sans CJK HK"/>
          <w:kern w:val="0"/>
          <w:szCs w:val="24"/>
        </w:rPr>
        <w:tab/>
      </w:r>
      <w:r w:rsidRPr="00F52B99">
        <w:rPr>
          <w:rFonts w:ascii="Times New Roman" w:eastAsia="標楷體" w:hAnsi="Times New Roman" w:cs="Noto Sans CJK HK" w:hint="eastAsia"/>
          <w:kern w:val="0"/>
          <w:szCs w:val="24"/>
        </w:rPr>
        <w:t xml:space="preserve"> 30sec</w:t>
      </w:r>
    </w:p>
    <w:p w14:paraId="4CF6618C" w14:textId="77777777" w:rsidR="00960B76" w:rsidRPr="00F52B99" w:rsidRDefault="00960B76" w:rsidP="008B30B2">
      <w:pPr>
        <w:autoSpaceDE w:val="0"/>
        <w:autoSpaceDN w:val="0"/>
        <w:ind w:right="-46"/>
        <w:jc w:val="both"/>
        <w:rPr>
          <w:rFonts w:ascii="Times New Roman" w:eastAsia="標楷體" w:hAnsi="Times New Roman" w:cs="Noto Sans CJK HK"/>
          <w:kern w:val="0"/>
          <w:szCs w:val="24"/>
        </w:rPr>
      </w:pPr>
      <w:r w:rsidRPr="00F52B99">
        <w:rPr>
          <w:rFonts w:ascii="Times New Roman" w:eastAsia="標楷體" w:hAnsi="Times New Roman" w:cs="Noto Sans CJK HK" w:hint="eastAsia"/>
          <w:kern w:val="0"/>
          <w:szCs w:val="24"/>
        </w:rPr>
        <w:t>傳統力量訓練</w:t>
      </w:r>
      <w:r w:rsidRPr="00F52B99">
        <w:rPr>
          <w:rFonts w:ascii="Times New Roman" w:eastAsia="標楷體" w:hAnsi="Times New Roman" w:cs="Noto Sans CJK HK"/>
          <w:kern w:val="0"/>
          <w:szCs w:val="24"/>
        </w:rPr>
        <w:tab/>
      </w:r>
      <w:r w:rsidRPr="00F52B99">
        <w:rPr>
          <w:rFonts w:ascii="Times New Roman" w:eastAsia="標楷體" w:hAnsi="Times New Roman" w:cs="Noto Sans CJK HK" w:hint="eastAsia"/>
          <w:kern w:val="0"/>
          <w:szCs w:val="24"/>
        </w:rPr>
        <w:t xml:space="preserve"> </w:t>
      </w:r>
      <w:proofErr w:type="gramStart"/>
      <w:r w:rsidRPr="00F52B99">
        <w:rPr>
          <w:rFonts w:ascii="Times New Roman" w:eastAsia="標楷體" w:hAnsi="Times New Roman" w:cs="Noto Sans CJK HK" w:hint="eastAsia"/>
          <w:kern w:val="0"/>
          <w:szCs w:val="24"/>
        </w:rPr>
        <w:t>深蹲</w:t>
      </w:r>
      <w:proofErr w:type="gramEnd"/>
      <w:r w:rsidRPr="00F52B99">
        <w:rPr>
          <w:rFonts w:ascii="Times New Roman" w:eastAsia="標楷體" w:hAnsi="Times New Roman" w:cs="Noto Sans CJK HK" w:hint="eastAsia"/>
          <w:kern w:val="0"/>
          <w:szCs w:val="24"/>
        </w:rPr>
        <w:t>（向心</w:t>
      </w:r>
      <w:proofErr w:type="gramStart"/>
      <w:r w:rsidRPr="00F52B99">
        <w:rPr>
          <w:rFonts w:ascii="Times New Roman" w:eastAsia="標楷體" w:hAnsi="Times New Roman" w:cs="Noto Sans CJK HK" w:hint="eastAsia"/>
          <w:kern w:val="0"/>
          <w:szCs w:val="24"/>
        </w:rPr>
        <w:t>最</w:t>
      </w:r>
      <w:proofErr w:type="gramEnd"/>
      <w:r w:rsidRPr="00F52B99">
        <w:rPr>
          <w:rFonts w:ascii="Times New Roman" w:eastAsia="標楷體" w:hAnsi="Times New Roman" w:cs="Noto Sans CJK HK" w:hint="eastAsia"/>
          <w:kern w:val="0"/>
          <w:szCs w:val="24"/>
        </w:rPr>
        <w:t>快速度）</w:t>
      </w:r>
      <w:r w:rsidRPr="00F52B99">
        <w:rPr>
          <w:rFonts w:ascii="Times New Roman" w:eastAsia="標楷體" w:hAnsi="Times New Roman" w:cs="Noto Sans CJK HK"/>
          <w:kern w:val="0"/>
          <w:szCs w:val="24"/>
        </w:rPr>
        <w:tab/>
      </w:r>
      <w:r w:rsidRPr="00F52B99">
        <w:rPr>
          <w:rFonts w:ascii="Times New Roman" w:eastAsia="標楷體" w:hAnsi="Times New Roman" w:cs="Noto Sans CJK HK" w:hint="eastAsia"/>
          <w:kern w:val="0"/>
          <w:szCs w:val="24"/>
        </w:rPr>
        <w:t xml:space="preserve">  6/3/4-6</w:t>
      </w:r>
      <w:r w:rsidRPr="00F52B99">
        <w:rPr>
          <w:rFonts w:ascii="Times New Roman" w:eastAsia="標楷體" w:hAnsi="Times New Roman" w:cs="Noto Sans CJK HK"/>
          <w:kern w:val="0"/>
          <w:szCs w:val="24"/>
        </w:rPr>
        <w:tab/>
      </w:r>
      <w:r w:rsidRPr="00F52B99">
        <w:rPr>
          <w:rFonts w:ascii="Times New Roman" w:eastAsia="標楷體" w:hAnsi="Times New Roman" w:cs="Noto Sans CJK HK"/>
          <w:kern w:val="0"/>
          <w:szCs w:val="24"/>
        </w:rPr>
        <w:tab/>
      </w:r>
      <w:r w:rsidRPr="00F52B99">
        <w:rPr>
          <w:rFonts w:ascii="Times New Roman" w:eastAsia="標楷體" w:hAnsi="Times New Roman" w:cs="Noto Sans CJK HK"/>
          <w:kern w:val="0"/>
          <w:szCs w:val="24"/>
        </w:rPr>
        <w:tab/>
      </w:r>
      <w:r w:rsidRPr="00F52B99">
        <w:rPr>
          <w:rFonts w:ascii="Times New Roman" w:eastAsia="標楷體" w:hAnsi="Times New Roman" w:cs="Noto Sans CJK HK" w:hint="eastAsia"/>
          <w:kern w:val="0"/>
          <w:szCs w:val="24"/>
        </w:rPr>
        <w:t xml:space="preserve"> 30sec</w:t>
      </w:r>
    </w:p>
    <w:tbl>
      <w:tblPr>
        <w:tblW w:w="9329" w:type="dxa"/>
        <w:tblInd w:w="-485" w:type="dxa"/>
        <w:tblBorders>
          <w:top w:val="single" w:sz="12" w:space="0" w:color="auto"/>
        </w:tblBorders>
        <w:tblCellMar>
          <w:left w:w="28" w:type="dxa"/>
          <w:right w:w="28" w:type="dxa"/>
        </w:tblCellMar>
        <w:tblLook w:val="0000" w:firstRow="0" w:lastRow="0" w:firstColumn="0" w:lastColumn="0" w:noHBand="0" w:noVBand="0"/>
      </w:tblPr>
      <w:tblGrid>
        <w:gridCol w:w="9329"/>
      </w:tblGrid>
      <w:tr w:rsidR="00960B76" w:rsidRPr="00F52B99" w14:paraId="2D57D8F1" w14:textId="77777777" w:rsidTr="00872245">
        <w:trPr>
          <w:trHeight w:val="100"/>
        </w:trPr>
        <w:tc>
          <w:tcPr>
            <w:tcW w:w="9329" w:type="dxa"/>
          </w:tcPr>
          <w:p w14:paraId="23090D81" w14:textId="77777777" w:rsidR="00960B76" w:rsidRPr="00F52B99" w:rsidRDefault="00960B76" w:rsidP="008B30B2">
            <w:pPr>
              <w:autoSpaceDE w:val="0"/>
              <w:autoSpaceDN w:val="0"/>
              <w:ind w:right="-46"/>
              <w:jc w:val="both"/>
              <w:rPr>
                <w:rFonts w:ascii="Times New Roman" w:eastAsia="標楷體" w:hAnsi="Times New Roman" w:cs="Noto Sans CJK HK"/>
                <w:kern w:val="0"/>
                <w:szCs w:val="24"/>
              </w:rPr>
            </w:pPr>
          </w:p>
        </w:tc>
      </w:tr>
    </w:tbl>
    <w:tbl>
      <w:tblPr>
        <w:tblStyle w:val="TableNormal"/>
        <w:tblW w:w="9068" w:type="dxa"/>
        <w:tblInd w:w="-487" w:type="dxa"/>
        <w:tblLayout w:type="fixed"/>
        <w:tblLook w:val="01E0" w:firstRow="1" w:lastRow="1" w:firstColumn="1" w:lastColumn="1" w:noHBand="0" w:noVBand="0"/>
      </w:tblPr>
      <w:tblGrid>
        <w:gridCol w:w="2955"/>
        <w:gridCol w:w="3210"/>
        <w:gridCol w:w="2903"/>
      </w:tblGrid>
      <w:tr w:rsidR="00960B76" w:rsidRPr="00F52B99" w14:paraId="5F8C2A13" w14:textId="77777777" w:rsidTr="00872245">
        <w:trPr>
          <w:trHeight w:val="450"/>
        </w:trPr>
        <w:tc>
          <w:tcPr>
            <w:tcW w:w="2955" w:type="dxa"/>
            <w:tcBorders>
              <w:bottom w:val="single" w:sz="12" w:space="0" w:color="000000"/>
            </w:tcBorders>
          </w:tcPr>
          <w:p w14:paraId="1E2A6F8B" w14:textId="77777777" w:rsidR="00960B76" w:rsidRPr="00F52B99" w:rsidRDefault="00960B76" w:rsidP="008B30B2">
            <w:pPr>
              <w:ind w:left="420"/>
              <w:rPr>
                <w:rFonts w:ascii="Times New Roman" w:eastAsia="標楷體" w:hAnsi="Times New Roman" w:cs="Times New Roman"/>
              </w:rPr>
            </w:pPr>
            <w:r w:rsidRPr="00F52B99">
              <w:rPr>
                <w:rFonts w:ascii="Times New Roman" w:eastAsia="標楷體" w:hAnsi="Times New Roman" w:cs="新細明體" w:hint="eastAsia"/>
              </w:rPr>
              <w:t>表</w:t>
            </w:r>
            <w:r w:rsidRPr="00F52B99">
              <w:rPr>
                <w:rFonts w:ascii="Times New Roman" w:eastAsia="標楷體" w:hAnsi="Times New Roman" w:cs="Times New Roman" w:hint="eastAsia"/>
              </w:rPr>
              <w:t>2</w:t>
            </w:r>
          </w:p>
          <w:p w14:paraId="5D05E0BD" w14:textId="77777777" w:rsidR="00960B76" w:rsidRPr="00F52B99" w:rsidRDefault="00960B76" w:rsidP="008B30B2">
            <w:pPr>
              <w:ind w:left="420"/>
              <w:rPr>
                <w:rFonts w:ascii="Times New Roman" w:eastAsia="標楷體" w:hAnsi="Times New Roman" w:cs="Times New Roman"/>
                <w:b/>
                <w:bCs/>
              </w:rPr>
            </w:pPr>
            <w:proofErr w:type="spellStart"/>
            <w:r w:rsidRPr="00F52B99">
              <w:rPr>
                <w:rFonts w:ascii="Times New Roman" w:eastAsia="標楷體" w:hAnsi="Times New Roman" w:cs="新細明體" w:hint="eastAsia"/>
                <w:b/>
                <w:bCs/>
              </w:rPr>
              <w:t>測試項目</w:t>
            </w:r>
            <w:proofErr w:type="spellEnd"/>
          </w:p>
        </w:tc>
        <w:tc>
          <w:tcPr>
            <w:tcW w:w="3210" w:type="dxa"/>
            <w:tcBorders>
              <w:bottom w:val="single" w:sz="12" w:space="0" w:color="000000"/>
            </w:tcBorders>
          </w:tcPr>
          <w:p w14:paraId="458BAA2C" w14:textId="77777777" w:rsidR="00960B76" w:rsidRPr="00F52B99" w:rsidRDefault="00960B76" w:rsidP="008B30B2">
            <w:pPr>
              <w:ind w:right="926"/>
              <w:jc w:val="center"/>
              <w:rPr>
                <w:rFonts w:ascii="Times New Roman" w:eastAsia="標楷體" w:hAnsi="Times New Roman" w:cs="Times New Roman"/>
              </w:rPr>
            </w:pPr>
          </w:p>
        </w:tc>
        <w:tc>
          <w:tcPr>
            <w:tcW w:w="2903" w:type="dxa"/>
            <w:tcBorders>
              <w:bottom w:val="single" w:sz="12" w:space="0" w:color="000000"/>
            </w:tcBorders>
          </w:tcPr>
          <w:p w14:paraId="1A0C28F6" w14:textId="77777777" w:rsidR="00960B76" w:rsidRPr="00F52B99" w:rsidRDefault="00960B76" w:rsidP="008B30B2">
            <w:pPr>
              <w:ind w:left="420"/>
              <w:rPr>
                <w:rFonts w:ascii="Times New Roman" w:eastAsia="標楷體" w:hAnsi="Times New Roman" w:cs="Times New Roman"/>
              </w:rPr>
            </w:pPr>
          </w:p>
        </w:tc>
      </w:tr>
      <w:tr w:rsidR="00960B76" w:rsidRPr="00F52B99" w14:paraId="3B34FDE9" w14:textId="77777777" w:rsidTr="00BC5D9A">
        <w:trPr>
          <w:trHeight w:val="511"/>
        </w:trPr>
        <w:tc>
          <w:tcPr>
            <w:tcW w:w="2955" w:type="dxa"/>
            <w:tcBorders>
              <w:top w:val="single" w:sz="12" w:space="0" w:color="000000"/>
              <w:bottom w:val="single" w:sz="4" w:space="0" w:color="auto"/>
            </w:tcBorders>
            <w:vAlign w:val="center"/>
          </w:tcPr>
          <w:p w14:paraId="1F370A66" w14:textId="77777777" w:rsidR="00960B76" w:rsidRPr="00F52B99" w:rsidRDefault="00960B76" w:rsidP="00BC5D9A">
            <w:pPr>
              <w:ind w:left="420"/>
              <w:jc w:val="center"/>
              <w:rPr>
                <w:rFonts w:ascii="Times New Roman" w:eastAsia="標楷體" w:hAnsi="Times New Roman" w:cs="Times New Roman"/>
              </w:rPr>
            </w:pPr>
          </w:p>
        </w:tc>
        <w:tc>
          <w:tcPr>
            <w:tcW w:w="3210" w:type="dxa"/>
            <w:tcBorders>
              <w:top w:val="single" w:sz="12" w:space="0" w:color="000000"/>
              <w:bottom w:val="single" w:sz="4" w:space="0" w:color="auto"/>
            </w:tcBorders>
            <w:vAlign w:val="center"/>
          </w:tcPr>
          <w:p w14:paraId="1D96A953" w14:textId="77777777" w:rsidR="00960B76" w:rsidRPr="00F52B99" w:rsidRDefault="00960B76" w:rsidP="00BC5D9A">
            <w:pPr>
              <w:ind w:left="420" w:right="926"/>
              <w:jc w:val="center"/>
              <w:rPr>
                <w:rFonts w:ascii="Times New Roman" w:eastAsia="標楷體" w:hAnsi="Times New Roman" w:cs="Times New Roman"/>
              </w:rPr>
            </w:pPr>
            <w:proofErr w:type="spellStart"/>
            <w:r w:rsidRPr="00F52B99">
              <w:rPr>
                <w:rFonts w:ascii="Times New Roman" w:eastAsia="標楷體" w:hAnsi="Times New Roman" w:cs="新細明體" w:hint="eastAsia"/>
              </w:rPr>
              <w:t>測試項目</w:t>
            </w:r>
            <w:proofErr w:type="spellEnd"/>
          </w:p>
        </w:tc>
        <w:tc>
          <w:tcPr>
            <w:tcW w:w="2903" w:type="dxa"/>
            <w:tcBorders>
              <w:top w:val="single" w:sz="12" w:space="0" w:color="000000"/>
              <w:bottom w:val="single" w:sz="4" w:space="0" w:color="auto"/>
            </w:tcBorders>
            <w:vAlign w:val="center"/>
          </w:tcPr>
          <w:p w14:paraId="37EA8675" w14:textId="77777777" w:rsidR="00960B76" w:rsidRPr="00F52B99" w:rsidRDefault="00960B76" w:rsidP="00BC5D9A">
            <w:pPr>
              <w:ind w:left="420"/>
              <w:jc w:val="center"/>
              <w:rPr>
                <w:rFonts w:ascii="Times New Roman" w:eastAsia="標楷體" w:hAnsi="Times New Roman" w:cs="Times New Roman"/>
              </w:rPr>
            </w:pPr>
          </w:p>
        </w:tc>
      </w:tr>
      <w:tr w:rsidR="00960B76" w:rsidRPr="00F52B99" w14:paraId="68ADF9B6" w14:textId="77777777" w:rsidTr="00BC5D9A">
        <w:trPr>
          <w:trHeight w:val="423"/>
        </w:trPr>
        <w:tc>
          <w:tcPr>
            <w:tcW w:w="2955" w:type="dxa"/>
            <w:tcBorders>
              <w:top w:val="single" w:sz="4" w:space="0" w:color="auto"/>
            </w:tcBorders>
            <w:vAlign w:val="center"/>
          </w:tcPr>
          <w:p w14:paraId="7AFDB174" w14:textId="77777777" w:rsidR="00960B76" w:rsidRPr="00F52B99" w:rsidRDefault="00960B76" w:rsidP="00BC5D9A">
            <w:pPr>
              <w:ind w:left="420" w:right="875"/>
              <w:jc w:val="center"/>
              <w:rPr>
                <w:rFonts w:ascii="Times New Roman" w:eastAsia="標楷體" w:hAnsi="Times New Roman" w:cs="Times New Roman"/>
              </w:rPr>
            </w:pPr>
            <w:proofErr w:type="spellStart"/>
            <w:r w:rsidRPr="00F52B99">
              <w:rPr>
                <w:rFonts w:ascii="Times New Roman" w:eastAsia="標楷體" w:hAnsi="Times New Roman" w:cs="新細明體" w:hint="eastAsia"/>
              </w:rPr>
              <w:t>原地垂直跳</w:t>
            </w:r>
            <w:proofErr w:type="spellEnd"/>
          </w:p>
        </w:tc>
        <w:tc>
          <w:tcPr>
            <w:tcW w:w="3210" w:type="dxa"/>
            <w:tcBorders>
              <w:top w:val="single" w:sz="4" w:space="0" w:color="auto"/>
            </w:tcBorders>
            <w:vAlign w:val="center"/>
          </w:tcPr>
          <w:p w14:paraId="718D98DD" w14:textId="77777777" w:rsidR="00960B76" w:rsidRPr="00F52B99" w:rsidRDefault="00960B76" w:rsidP="00BC5D9A">
            <w:pPr>
              <w:ind w:left="420" w:right="926"/>
              <w:jc w:val="center"/>
              <w:rPr>
                <w:rFonts w:ascii="Times New Roman" w:eastAsia="標楷體" w:hAnsi="Times New Roman" w:cs="Times New Roman"/>
              </w:rPr>
            </w:pPr>
            <w:proofErr w:type="spellStart"/>
            <w:r w:rsidRPr="00F52B99">
              <w:rPr>
                <w:rFonts w:ascii="Times New Roman" w:eastAsia="標楷體" w:hAnsi="Times New Roman" w:cs="新細明體" w:hint="eastAsia"/>
              </w:rPr>
              <w:t>急停跳</w:t>
            </w:r>
            <w:proofErr w:type="spellEnd"/>
          </w:p>
        </w:tc>
        <w:tc>
          <w:tcPr>
            <w:tcW w:w="2903" w:type="dxa"/>
            <w:tcBorders>
              <w:top w:val="single" w:sz="4" w:space="0" w:color="auto"/>
            </w:tcBorders>
            <w:vAlign w:val="center"/>
          </w:tcPr>
          <w:p w14:paraId="602E3B83" w14:textId="77777777" w:rsidR="00960B76" w:rsidRPr="00F52B99" w:rsidRDefault="00960B76" w:rsidP="00BC5D9A">
            <w:pPr>
              <w:ind w:left="420" w:right="1015"/>
              <w:jc w:val="center"/>
              <w:rPr>
                <w:rFonts w:ascii="Times New Roman" w:eastAsia="標楷體" w:hAnsi="Times New Roman" w:cs="Times New Roman"/>
              </w:rPr>
            </w:pPr>
            <w:proofErr w:type="spellStart"/>
            <w:r w:rsidRPr="00F52B99">
              <w:rPr>
                <w:rFonts w:ascii="Times New Roman" w:eastAsia="標楷體" w:hAnsi="Times New Roman" w:cs="新細明體" w:hint="eastAsia"/>
              </w:rPr>
              <w:t>助跑跳</w:t>
            </w:r>
            <w:proofErr w:type="spellEnd"/>
          </w:p>
        </w:tc>
      </w:tr>
      <w:tr w:rsidR="00960B76" w:rsidRPr="00F52B99" w14:paraId="2C9173A6" w14:textId="77777777" w:rsidTr="00BC5D9A">
        <w:trPr>
          <w:trHeight w:val="595"/>
        </w:trPr>
        <w:tc>
          <w:tcPr>
            <w:tcW w:w="2955" w:type="dxa"/>
            <w:tcBorders>
              <w:bottom w:val="single" w:sz="12" w:space="0" w:color="000000"/>
            </w:tcBorders>
            <w:vAlign w:val="center"/>
          </w:tcPr>
          <w:p w14:paraId="7551B53F" w14:textId="77777777" w:rsidR="00960B76" w:rsidRPr="00F52B99" w:rsidRDefault="00960B76" w:rsidP="00BC5D9A">
            <w:pPr>
              <w:ind w:left="420" w:right="875"/>
              <w:jc w:val="center"/>
              <w:rPr>
                <w:rFonts w:ascii="Times New Roman" w:eastAsia="標楷體" w:hAnsi="Times New Roman" w:cs="Times New Roman"/>
              </w:rPr>
            </w:pPr>
            <w:proofErr w:type="spellStart"/>
            <w:r w:rsidRPr="00F52B99">
              <w:rPr>
                <w:rFonts w:ascii="Times New Roman" w:eastAsia="標楷體" w:hAnsi="Times New Roman" w:cs="新細明體" w:hint="eastAsia"/>
              </w:rPr>
              <w:t>立定三級跳</w:t>
            </w:r>
            <w:proofErr w:type="spellEnd"/>
          </w:p>
        </w:tc>
        <w:tc>
          <w:tcPr>
            <w:tcW w:w="3210" w:type="dxa"/>
            <w:tcBorders>
              <w:bottom w:val="single" w:sz="12" w:space="0" w:color="000000"/>
            </w:tcBorders>
            <w:vAlign w:val="center"/>
          </w:tcPr>
          <w:p w14:paraId="5AA334EF" w14:textId="77777777" w:rsidR="00960B76" w:rsidRPr="00F52B99" w:rsidRDefault="00960B76" w:rsidP="00BC5D9A">
            <w:pPr>
              <w:ind w:left="420" w:right="926"/>
              <w:jc w:val="center"/>
              <w:rPr>
                <w:rFonts w:ascii="Times New Roman" w:eastAsia="標楷體" w:hAnsi="Times New Roman" w:cs="Times New Roman"/>
              </w:rPr>
            </w:pPr>
            <w:proofErr w:type="spellStart"/>
            <w:r w:rsidRPr="00F52B99">
              <w:rPr>
                <w:rFonts w:ascii="Times New Roman" w:eastAsia="標楷體" w:hAnsi="Times New Roman" w:cs="新細明體" w:hint="eastAsia"/>
              </w:rPr>
              <w:t>立定跳遠</w:t>
            </w:r>
            <w:proofErr w:type="spellEnd"/>
          </w:p>
        </w:tc>
        <w:tc>
          <w:tcPr>
            <w:tcW w:w="2903" w:type="dxa"/>
            <w:tcBorders>
              <w:bottom w:val="single" w:sz="12" w:space="0" w:color="000000"/>
            </w:tcBorders>
            <w:vAlign w:val="center"/>
          </w:tcPr>
          <w:p w14:paraId="4232A930" w14:textId="77777777" w:rsidR="00960B76" w:rsidRPr="00F52B99" w:rsidRDefault="00960B76" w:rsidP="00BC5D9A">
            <w:pPr>
              <w:ind w:left="420" w:right="1015"/>
              <w:jc w:val="center"/>
              <w:rPr>
                <w:rFonts w:ascii="Times New Roman" w:eastAsia="標楷體" w:hAnsi="Times New Roman" w:cs="Times New Roman"/>
              </w:rPr>
            </w:pPr>
            <w:r w:rsidRPr="00F52B99">
              <w:rPr>
                <w:rFonts w:ascii="Times New Roman" w:eastAsia="標楷體" w:hAnsi="Times New Roman" w:cs="Times New Roman"/>
              </w:rPr>
              <w:t xml:space="preserve">30 </w:t>
            </w:r>
            <w:proofErr w:type="spellStart"/>
            <w:r w:rsidRPr="00F52B99">
              <w:rPr>
                <w:rFonts w:ascii="Times New Roman" w:eastAsia="標楷體" w:hAnsi="Times New Roman" w:cs="新細明體" w:hint="eastAsia"/>
              </w:rPr>
              <w:t>米衝刺</w:t>
            </w:r>
            <w:proofErr w:type="spellEnd"/>
          </w:p>
        </w:tc>
      </w:tr>
    </w:tbl>
    <w:p w14:paraId="630E7FA5" w14:textId="77777777" w:rsidR="00960B76" w:rsidRPr="00F52B99" w:rsidRDefault="00960B76" w:rsidP="008B30B2">
      <w:pPr>
        <w:autoSpaceDE w:val="0"/>
        <w:autoSpaceDN w:val="0"/>
        <w:ind w:right="-58"/>
        <w:jc w:val="both"/>
        <w:rPr>
          <w:rFonts w:ascii="Times New Roman" w:eastAsia="標楷體" w:hAnsi="Times New Roman" w:cs="新細明體"/>
          <w:kern w:val="0"/>
          <w:szCs w:val="24"/>
        </w:rPr>
      </w:pPr>
    </w:p>
    <w:p w14:paraId="3E43BCB3" w14:textId="77777777" w:rsidR="00960B76" w:rsidRPr="00F52B99" w:rsidRDefault="00960B76" w:rsidP="008B30B2">
      <w:pPr>
        <w:autoSpaceDE w:val="0"/>
        <w:autoSpaceDN w:val="0"/>
        <w:ind w:right="-58" w:firstLineChars="236" w:firstLine="594"/>
        <w:jc w:val="both"/>
        <w:rPr>
          <w:rFonts w:ascii="Times New Roman" w:eastAsia="標楷體" w:hAnsi="Times New Roman" w:cs="Noto Sans CJK HK"/>
          <w:kern w:val="0"/>
          <w:szCs w:val="24"/>
        </w:rPr>
      </w:pPr>
      <w:r w:rsidRPr="00F52B99">
        <w:rPr>
          <w:rFonts w:ascii="Times New Roman" w:eastAsia="標楷體" w:hAnsi="Times New Roman" w:cs="新細明體" w:hint="eastAsia"/>
          <w:kern w:val="0"/>
          <w:szCs w:val="24"/>
        </w:rPr>
        <w:t>進行測試之前先進行慢跑和動態熱身，可以提高大腦皮層的興奮性，提高機體代謝水準，同時提高肌肉的溫度及運動表現，測試得出的資料才更加真實有效，同時還能預防運動損傷</w:t>
      </w:r>
      <w:r w:rsidRPr="00F52B99">
        <w:rPr>
          <w:rFonts w:ascii="Times New Roman" w:eastAsia="標楷體" w:hAnsi="Times New Roman" w:cs="新細明體" w:hint="eastAsia"/>
          <w:spacing w:val="-8"/>
          <w:kern w:val="0"/>
          <w:szCs w:val="24"/>
        </w:rPr>
        <w:t>，</w:t>
      </w:r>
      <w:r w:rsidRPr="00F52B99">
        <w:rPr>
          <w:rFonts w:ascii="Times New Roman" w:eastAsia="標楷體" w:hAnsi="Times New Roman" w:cs="Noto Sans CJK HK" w:hint="eastAsia"/>
          <w:kern w:val="0"/>
          <w:szCs w:val="24"/>
        </w:rPr>
        <w:t>實驗流程如圖一所示。</w:t>
      </w:r>
    </w:p>
    <w:p w14:paraId="47AAFE1C" w14:textId="77777777" w:rsidR="00960B76" w:rsidRPr="00F52B99" w:rsidRDefault="00960B76" w:rsidP="008B30B2">
      <w:pPr>
        <w:autoSpaceDE w:val="0"/>
        <w:autoSpaceDN w:val="0"/>
        <w:ind w:left="220" w:right="-58"/>
        <w:jc w:val="both"/>
        <w:rPr>
          <w:rFonts w:ascii="Times New Roman" w:eastAsia="標楷體" w:hAnsi="Times New Roman" w:cs="Noto Sans CJK HK"/>
          <w:kern w:val="0"/>
          <w:szCs w:val="24"/>
        </w:rPr>
      </w:pPr>
    </w:p>
    <w:p w14:paraId="05E36545" w14:textId="77777777" w:rsidR="00960B76" w:rsidRPr="00F52B99" w:rsidRDefault="00960B76" w:rsidP="008B30B2">
      <w:pPr>
        <w:autoSpaceDE w:val="0"/>
        <w:autoSpaceDN w:val="0"/>
        <w:ind w:right="-58"/>
        <w:jc w:val="both"/>
        <w:rPr>
          <w:rFonts w:ascii="Times New Roman" w:eastAsia="標楷體" w:hAnsi="Times New Roman" w:cs="Noto Sans CJK HK"/>
          <w:kern w:val="0"/>
          <w:szCs w:val="24"/>
        </w:rPr>
      </w:pPr>
      <w:r w:rsidRPr="00F52B99">
        <w:rPr>
          <w:rFonts w:ascii="Times New Roman" w:eastAsia="標楷體" w:hAnsi="Times New Roman" w:cs="Noto Sans CJK HK"/>
          <w:noProof/>
          <w:kern w:val="0"/>
          <w:szCs w:val="24"/>
        </w:rPr>
        <w:lastRenderedPageBreak/>
        <w:drawing>
          <wp:inline distT="0" distB="0" distL="0" distR="0" wp14:anchorId="0DB5F0F3" wp14:editId="17E95FD0">
            <wp:extent cx="4991100" cy="1540114"/>
            <wp:effectExtent l="0" t="0" r="0" b="3175"/>
            <wp:docPr id="213941363"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941363" name="圖片 1"/>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995242" cy="1541392"/>
                    </a:xfrm>
                    <a:prstGeom prst="rect">
                      <a:avLst/>
                    </a:prstGeom>
                  </pic:spPr>
                </pic:pic>
              </a:graphicData>
            </a:graphic>
          </wp:inline>
        </w:drawing>
      </w:r>
    </w:p>
    <w:p w14:paraId="7FB0CD85" w14:textId="77777777" w:rsidR="00960B76" w:rsidRPr="00F52B99" w:rsidRDefault="00960B76" w:rsidP="008B30B2">
      <w:pPr>
        <w:rPr>
          <w:rFonts w:ascii="Times New Roman" w:eastAsia="標楷體" w:hAnsi="Times New Roman"/>
        </w:rPr>
      </w:pPr>
      <w:r w:rsidRPr="00F52B99">
        <w:rPr>
          <w:rFonts w:ascii="Times New Roman" w:eastAsia="標楷體" w:hAnsi="Times New Roman" w:hint="eastAsia"/>
          <w:b/>
          <w:bCs/>
        </w:rPr>
        <w:t>圖</w:t>
      </w:r>
      <w:r w:rsidRPr="00F52B99">
        <w:rPr>
          <w:rFonts w:ascii="Times New Roman" w:eastAsia="標楷體" w:hAnsi="Times New Roman"/>
          <w:b/>
          <w:bCs/>
        </w:rPr>
        <w:t>1</w:t>
      </w:r>
      <w:r w:rsidRPr="00F52B99">
        <w:rPr>
          <w:rFonts w:ascii="Times New Roman" w:eastAsia="標楷體" w:hAnsi="Times New Roman" w:hint="eastAsia"/>
          <w:b/>
          <w:bCs/>
        </w:rPr>
        <w:t xml:space="preserve"> </w:t>
      </w:r>
      <w:r w:rsidRPr="00F52B99">
        <w:rPr>
          <w:rFonts w:ascii="Times New Roman" w:eastAsia="標楷體" w:hAnsi="Times New Roman" w:hint="eastAsia"/>
        </w:rPr>
        <w:t>實驗流程圖</w:t>
      </w:r>
    </w:p>
    <w:p w14:paraId="3CC97621" w14:textId="77777777" w:rsidR="00960B76" w:rsidRPr="00F52B99" w:rsidRDefault="00960B76" w:rsidP="008B30B2">
      <w:pPr>
        <w:rPr>
          <w:rFonts w:ascii="Times New Roman" w:eastAsia="標楷體" w:hAnsi="Times New Roman"/>
        </w:rPr>
      </w:pPr>
    </w:p>
    <w:p w14:paraId="17C5B1EC" w14:textId="77777777" w:rsidR="00960B76" w:rsidRPr="00F52B99" w:rsidRDefault="00960B76" w:rsidP="008B30B2">
      <w:pPr>
        <w:autoSpaceDE w:val="0"/>
        <w:autoSpaceDN w:val="0"/>
        <w:ind w:right="-58"/>
        <w:jc w:val="both"/>
        <w:rPr>
          <w:rFonts w:ascii="Times New Roman" w:eastAsia="標楷體" w:hAnsi="Times New Roman" w:cs="新細明體"/>
          <w:b/>
          <w:bCs/>
          <w:kern w:val="0"/>
          <w:szCs w:val="24"/>
        </w:rPr>
      </w:pPr>
      <w:r w:rsidRPr="00F52B99">
        <w:rPr>
          <w:rFonts w:ascii="Times New Roman" w:eastAsia="標楷體" w:hAnsi="Times New Roman" w:cs="新細明體" w:hint="eastAsia"/>
          <w:b/>
          <w:bCs/>
          <w:kern w:val="0"/>
          <w:szCs w:val="24"/>
        </w:rPr>
        <w:t>三、統計方法</w:t>
      </w:r>
    </w:p>
    <w:p w14:paraId="16476DB9" w14:textId="77777777" w:rsidR="00960B76" w:rsidRPr="00F52B99" w:rsidRDefault="00960B76" w:rsidP="00B308CA">
      <w:pPr>
        <w:ind w:firstLine="480"/>
        <w:jc w:val="both"/>
        <w:rPr>
          <w:rFonts w:ascii="Times New Roman" w:eastAsia="標楷體" w:hAnsi="Times New Roman"/>
          <w:szCs w:val="32"/>
        </w:rPr>
      </w:pPr>
      <w:r w:rsidRPr="00F52B99">
        <w:rPr>
          <w:rFonts w:ascii="Times New Roman" w:eastAsia="標楷體" w:hAnsi="Times New Roman" w:hint="eastAsia"/>
          <w:spacing w:val="4"/>
          <w:szCs w:val="32"/>
        </w:rPr>
        <w:t>資料收集進行整理，所得數據運用</w:t>
      </w:r>
      <w:r w:rsidRPr="00F52B99">
        <w:rPr>
          <w:rFonts w:ascii="Times New Roman" w:eastAsia="標楷體" w:hAnsi="Times New Roman"/>
          <w:szCs w:val="32"/>
        </w:rPr>
        <w:t>SPSS</w:t>
      </w:r>
      <w:r w:rsidRPr="00F52B99">
        <w:rPr>
          <w:rFonts w:ascii="Times New Roman" w:eastAsia="標楷體" w:hAnsi="Times New Roman"/>
          <w:spacing w:val="5"/>
          <w:szCs w:val="32"/>
        </w:rPr>
        <w:t xml:space="preserve"> </w:t>
      </w:r>
      <w:r w:rsidRPr="00F52B99">
        <w:rPr>
          <w:rFonts w:ascii="Times New Roman" w:eastAsia="標楷體" w:hAnsi="Times New Roman"/>
          <w:szCs w:val="32"/>
        </w:rPr>
        <w:t>27</w:t>
      </w:r>
      <w:r w:rsidRPr="00F52B99">
        <w:rPr>
          <w:rFonts w:ascii="Times New Roman" w:eastAsia="標楷體" w:hAnsi="Times New Roman" w:hint="eastAsia"/>
          <w:spacing w:val="14"/>
          <w:szCs w:val="32"/>
        </w:rPr>
        <w:t>進行獨立樣本</w:t>
      </w:r>
      <w:r w:rsidRPr="00F52B99">
        <w:rPr>
          <w:rFonts w:ascii="Times New Roman" w:eastAsia="標楷體" w:hAnsi="Times New Roman"/>
          <w:szCs w:val="32"/>
        </w:rPr>
        <w:t>T</w:t>
      </w:r>
      <w:r w:rsidRPr="00F52B99">
        <w:rPr>
          <w:rFonts w:ascii="Times New Roman" w:eastAsia="標楷體" w:hAnsi="Times New Roman" w:hint="eastAsia"/>
          <w:spacing w:val="4"/>
          <w:szCs w:val="32"/>
        </w:rPr>
        <w:t>檢驗，顯</w:t>
      </w:r>
      <w:r w:rsidRPr="00F52B99">
        <w:rPr>
          <w:rFonts w:ascii="Times New Roman" w:eastAsia="標楷體" w:hAnsi="Times New Roman" w:cs="新細明體" w:hint="eastAsia"/>
          <w:spacing w:val="4"/>
          <w:szCs w:val="32"/>
        </w:rPr>
        <w:t>著</w:t>
      </w:r>
      <w:r w:rsidRPr="00F52B99">
        <w:rPr>
          <w:rFonts w:ascii="Times New Roman" w:eastAsia="標楷體" w:hAnsi="Times New Roman" w:hint="eastAsia"/>
          <w:spacing w:val="4"/>
          <w:szCs w:val="32"/>
        </w:rPr>
        <w:t>水準為</w:t>
      </w:r>
      <w:r w:rsidRPr="00F52B99">
        <w:rPr>
          <w:rFonts w:ascii="Times New Roman" w:eastAsia="標楷體" w:hAnsi="Times New Roman" w:cs="Times New Roman"/>
        </w:rPr>
        <w:t>α</w:t>
      </w:r>
      <w:r w:rsidRPr="00F52B99">
        <w:rPr>
          <w:rFonts w:ascii="Times New Roman" w:eastAsia="標楷體" w:hAnsi="Times New Roman"/>
          <w:spacing w:val="4"/>
          <w:szCs w:val="32"/>
        </w:rPr>
        <w:t>=</w:t>
      </w:r>
      <w:r w:rsidRPr="00F52B99">
        <w:rPr>
          <w:rFonts w:ascii="Times New Roman" w:eastAsia="標楷體" w:hAnsi="Times New Roman"/>
          <w:szCs w:val="32"/>
        </w:rPr>
        <w:t>0.05</w:t>
      </w:r>
      <w:r w:rsidRPr="00F52B99">
        <w:rPr>
          <w:rFonts w:ascii="Times New Roman" w:eastAsia="標楷體" w:hAnsi="Times New Roman" w:hint="eastAsia"/>
          <w:szCs w:val="32"/>
        </w:rPr>
        <w:t>，</w:t>
      </w:r>
      <w:r w:rsidRPr="00F52B99">
        <w:rPr>
          <w:rFonts w:ascii="Times New Roman" w:eastAsia="標楷體" w:hAnsi="Times New Roman"/>
          <w:szCs w:val="32"/>
        </w:rPr>
        <w:t>p</w:t>
      </w:r>
      <w:r w:rsidRPr="00F52B99">
        <w:rPr>
          <w:rFonts w:ascii="Times New Roman" w:eastAsia="標楷體" w:hAnsi="Times New Roman" w:hint="eastAsia"/>
          <w:szCs w:val="32"/>
        </w:rPr>
        <w:t>＞</w:t>
      </w:r>
      <w:r w:rsidRPr="00F52B99">
        <w:rPr>
          <w:rFonts w:ascii="Times New Roman" w:eastAsia="標楷體" w:hAnsi="Times New Roman"/>
          <w:szCs w:val="32"/>
        </w:rPr>
        <w:t>0.05</w:t>
      </w:r>
      <w:r w:rsidRPr="00F52B99">
        <w:rPr>
          <w:rFonts w:ascii="Times New Roman" w:eastAsia="標楷體" w:hAnsi="Times New Roman" w:hint="eastAsia"/>
          <w:spacing w:val="2"/>
          <w:szCs w:val="32"/>
        </w:rPr>
        <w:t>說明不存在顯著性差異，</w:t>
      </w:r>
      <w:r w:rsidRPr="00F52B99">
        <w:rPr>
          <w:rFonts w:ascii="Times New Roman" w:eastAsia="標楷體" w:hAnsi="Times New Roman"/>
          <w:szCs w:val="32"/>
        </w:rPr>
        <w:t>p</w:t>
      </w:r>
      <w:r w:rsidRPr="00F52B99">
        <w:rPr>
          <w:rFonts w:ascii="Times New Roman" w:eastAsia="標楷體" w:hAnsi="Times New Roman" w:cs="Times New Roman"/>
          <w:szCs w:val="32"/>
        </w:rPr>
        <w:t>≤</w:t>
      </w:r>
      <w:r w:rsidRPr="00F52B99">
        <w:rPr>
          <w:rFonts w:ascii="Times New Roman" w:eastAsia="標楷體" w:hAnsi="Times New Roman"/>
          <w:szCs w:val="32"/>
        </w:rPr>
        <w:t>0.01</w:t>
      </w:r>
      <w:r w:rsidRPr="00F52B99">
        <w:rPr>
          <w:rFonts w:ascii="Times New Roman" w:eastAsia="標楷體" w:hAnsi="Times New Roman" w:hint="eastAsia"/>
          <w:spacing w:val="2"/>
          <w:szCs w:val="32"/>
        </w:rPr>
        <w:t>說明顯著性差異非常明顯，</w:t>
      </w:r>
      <w:r w:rsidRPr="00F52B99">
        <w:rPr>
          <w:rFonts w:ascii="Times New Roman" w:eastAsia="標楷體" w:hAnsi="Times New Roman"/>
          <w:spacing w:val="2"/>
          <w:szCs w:val="32"/>
        </w:rPr>
        <w:t>0.01</w:t>
      </w:r>
      <w:r w:rsidRPr="00F52B99">
        <w:rPr>
          <w:rFonts w:ascii="Times New Roman" w:eastAsia="標楷體" w:hAnsi="Times New Roman" w:hint="eastAsia"/>
          <w:szCs w:val="32"/>
        </w:rPr>
        <w:t>＜</w:t>
      </w:r>
      <w:r w:rsidRPr="00F52B99">
        <w:rPr>
          <w:rFonts w:ascii="Times New Roman" w:eastAsia="標楷體" w:hAnsi="Times New Roman"/>
          <w:szCs w:val="32"/>
        </w:rPr>
        <w:t>p</w:t>
      </w:r>
      <w:r w:rsidRPr="00F52B99">
        <w:rPr>
          <w:rFonts w:ascii="Times New Roman" w:eastAsia="標楷體" w:hAnsi="Times New Roman" w:cs="Times New Roman"/>
          <w:szCs w:val="32"/>
        </w:rPr>
        <w:t>≤</w:t>
      </w:r>
      <w:r w:rsidRPr="00F52B99">
        <w:rPr>
          <w:rFonts w:ascii="Times New Roman" w:eastAsia="標楷體" w:hAnsi="Times New Roman"/>
          <w:szCs w:val="32"/>
        </w:rPr>
        <w:t xml:space="preserve">0.05 </w:t>
      </w:r>
      <w:r w:rsidRPr="00F52B99">
        <w:rPr>
          <w:rFonts w:ascii="Times New Roman" w:eastAsia="標楷體" w:hAnsi="Times New Roman" w:hint="eastAsia"/>
          <w:szCs w:val="32"/>
        </w:rPr>
        <w:t>說明存在顯著性差異。以此來得出</w:t>
      </w:r>
      <w:r w:rsidRPr="00F52B99">
        <w:rPr>
          <w:rFonts w:ascii="Times New Roman" w:eastAsia="標楷體" w:hAnsi="Times New Roman" w:cs="新細明體" w:hint="eastAsia"/>
        </w:rPr>
        <w:t>三項式肌力訓練</w:t>
      </w:r>
      <w:r w:rsidRPr="00F52B99">
        <w:rPr>
          <w:rFonts w:ascii="Times New Roman" w:eastAsia="標楷體" w:hAnsi="Times New Roman" w:cs="Times New Roman"/>
        </w:rPr>
        <w:t>(</w:t>
      </w:r>
      <w:proofErr w:type="spellStart"/>
      <w:r w:rsidRPr="00F52B99">
        <w:rPr>
          <w:rFonts w:ascii="Times New Roman" w:eastAsia="標楷體" w:hAnsi="Times New Roman" w:cs="Times New Roman"/>
        </w:rPr>
        <w:t>Triphasic</w:t>
      </w:r>
      <w:proofErr w:type="spellEnd"/>
      <w:r w:rsidRPr="00F52B99">
        <w:rPr>
          <w:rFonts w:ascii="Times New Roman" w:eastAsia="標楷體" w:hAnsi="Times New Roman" w:cs="Times New Roman"/>
        </w:rPr>
        <w:t xml:space="preserve"> Training)</w:t>
      </w:r>
      <w:r w:rsidRPr="00F52B99">
        <w:rPr>
          <w:rFonts w:ascii="Times New Roman" w:eastAsia="標楷體" w:hAnsi="Times New Roman" w:hint="eastAsia"/>
          <w:szCs w:val="32"/>
        </w:rPr>
        <w:t>與傳統</w:t>
      </w:r>
      <w:r w:rsidRPr="00F52B99">
        <w:rPr>
          <w:rFonts w:ascii="Times New Roman" w:eastAsia="標楷體" w:hAnsi="Times New Roman" w:cs="新細明體" w:hint="eastAsia"/>
          <w:szCs w:val="32"/>
        </w:rPr>
        <w:t>力量</w:t>
      </w:r>
      <w:r w:rsidRPr="00F52B99">
        <w:rPr>
          <w:rFonts w:ascii="Times New Roman" w:eastAsia="標楷體" w:hAnsi="Times New Roman" w:hint="eastAsia"/>
          <w:szCs w:val="32"/>
        </w:rPr>
        <w:t>訓練對下肢爆發力的影響關係。</w:t>
      </w:r>
    </w:p>
    <w:p w14:paraId="6EEBE0A3" w14:textId="77777777" w:rsidR="00240056" w:rsidRPr="00F52B99" w:rsidRDefault="00240056" w:rsidP="00240056">
      <w:pPr>
        <w:jc w:val="both"/>
        <w:rPr>
          <w:rFonts w:ascii="Times New Roman" w:eastAsia="標楷體" w:hAnsi="Times New Roman"/>
          <w:szCs w:val="32"/>
        </w:rPr>
      </w:pPr>
    </w:p>
    <w:p w14:paraId="07A502A5" w14:textId="77777777" w:rsidR="00960B76" w:rsidRPr="00F52B99" w:rsidRDefault="00960B76" w:rsidP="008B30B2">
      <w:pPr>
        <w:tabs>
          <w:tab w:val="right" w:pos="8306"/>
        </w:tabs>
        <w:jc w:val="center"/>
        <w:rPr>
          <w:rFonts w:ascii="Times New Roman" w:eastAsia="標楷體" w:hAnsi="Times New Roman" w:cs="新細明體"/>
          <w:b/>
          <w:bCs/>
          <w:sz w:val="28"/>
          <w:szCs w:val="28"/>
        </w:rPr>
      </w:pPr>
      <w:r w:rsidRPr="00F52B99">
        <w:rPr>
          <w:rFonts w:ascii="Times New Roman" w:eastAsia="標楷體" w:hAnsi="Times New Roman" w:cs="新細明體" w:hint="eastAsia"/>
          <w:b/>
          <w:bCs/>
          <w:sz w:val="28"/>
          <w:szCs w:val="28"/>
        </w:rPr>
        <w:t>參、</w:t>
      </w:r>
      <w:r w:rsidRPr="00F52B99">
        <w:rPr>
          <w:rFonts w:ascii="Times New Roman" w:eastAsia="標楷體" w:hAnsi="Times New Roman" w:hint="eastAsia"/>
          <w:b/>
          <w:bCs/>
          <w:sz w:val="28"/>
          <w:szCs w:val="24"/>
        </w:rPr>
        <w:t>結果</w:t>
      </w:r>
      <w:r w:rsidRPr="00F52B99">
        <w:rPr>
          <w:rFonts w:ascii="Times New Roman" w:eastAsia="標楷體" w:hAnsi="Times New Roman" w:cs="新細明體" w:hint="eastAsia"/>
          <w:b/>
          <w:bCs/>
          <w:sz w:val="28"/>
          <w:szCs w:val="28"/>
        </w:rPr>
        <w:t>與討論</w:t>
      </w:r>
    </w:p>
    <w:p w14:paraId="158F0922" w14:textId="77777777" w:rsidR="008425EA" w:rsidRPr="00F52B99" w:rsidRDefault="00960B76" w:rsidP="00240056">
      <w:pPr>
        <w:ind w:leftChars="-150" w:left="-378"/>
        <w:rPr>
          <w:rFonts w:ascii="Times New Roman" w:eastAsia="標楷體" w:hAnsi="Times New Roman" w:cs="Times New Roman"/>
          <w:szCs w:val="32"/>
        </w:rPr>
      </w:pPr>
      <w:r w:rsidRPr="00F52B99">
        <w:rPr>
          <w:rFonts w:ascii="Times New Roman" w:eastAsia="標楷體" w:hAnsi="Times New Roman" w:cs="SimHei" w:hint="eastAsia"/>
          <w:szCs w:val="32"/>
        </w:rPr>
        <w:t>表</w:t>
      </w:r>
      <w:r w:rsidRPr="00F52B99">
        <w:rPr>
          <w:rFonts w:ascii="Times New Roman" w:eastAsia="標楷體" w:hAnsi="Times New Roman" w:cs="Times New Roman" w:hint="eastAsia"/>
          <w:szCs w:val="32"/>
        </w:rPr>
        <w:t>3</w:t>
      </w:r>
    </w:p>
    <w:p w14:paraId="60631CA0" w14:textId="7C8F03BB" w:rsidR="00960B76" w:rsidRPr="00F52B99" w:rsidRDefault="00960B76" w:rsidP="00240056">
      <w:pPr>
        <w:ind w:leftChars="-150" w:left="-378"/>
        <w:rPr>
          <w:rFonts w:ascii="Times New Roman" w:eastAsia="標楷體" w:hAnsi="Times New Roman" w:cs="FangSong"/>
          <w:b/>
          <w:bCs/>
          <w:szCs w:val="32"/>
        </w:rPr>
      </w:pPr>
      <w:r w:rsidRPr="00F52B99">
        <w:rPr>
          <w:rFonts w:ascii="Times New Roman" w:eastAsia="標楷體" w:hAnsi="Times New Roman" w:cs="Times New Roman" w:hint="eastAsia"/>
          <w:b/>
          <w:bCs/>
          <w:szCs w:val="32"/>
        </w:rPr>
        <w:t>下肢爆發力測試摘要表</w:t>
      </w:r>
    </w:p>
    <w:tbl>
      <w:tblPr>
        <w:tblStyle w:val="41"/>
        <w:tblW w:w="9215" w:type="dxa"/>
        <w:tblInd w:w="-318" w:type="dxa"/>
        <w:tblBorders>
          <w:top w:val="single" w:sz="12" w:space="0" w:color="auto"/>
          <w:left w:val="none" w:sz="0" w:space="0" w:color="auto"/>
          <w:bottom w:val="single" w:sz="12" w:space="0" w:color="auto"/>
          <w:right w:val="none" w:sz="0" w:space="0" w:color="auto"/>
          <w:insideH w:val="single" w:sz="12" w:space="0" w:color="auto"/>
          <w:insideV w:val="none" w:sz="0" w:space="0" w:color="auto"/>
        </w:tblBorders>
        <w:tblLook w:val="04A0" w:firstRow="1" w:lastRow="0" w:firstColumn="1" w:lastColumn="0" w:noHBand="0" w:noVBand="1"/>
      </w:tblPr>
      <w:tblGrid>
        <w:gridCol w:w="2263"/>
        <w:gridCol w:w="2219"/>
        <w:gridCol w:w="2607"/>
        <w:gridCol w:w="980"/>
        <w:gridCol w:w="1146"/>
      </w:tblGrid>
      <w:tr w:rsidR="00960B76" w:rsidRPr="00F52B99" w14:paraId="264E648A" w14:textId="77777777" w:rsidTr="00240056">
        <w:tc>
          <w:tcPr>
            <w:tcW w:w="2263" w:type="dxa"/>
            <w:vMerge w:val="restart"/>
            <w:tcBorders>
              <w:top w:val="single" w:sz="12" w:space="0" w:color="auto"/>
              <w:left w:val="nil"/>
              <w:bottom w:val="single" w:sz="12" w:space="0" w:color="auto"/>
              <w:right w:val="nil"/>
            </w:tcBorders>
            <w:vAlign w:val="center"/>
          </w:tcPr>
          <w:p w14:paraId="554E182A" w14:textId="77777777" w:rsidR="00960B76" w:rsidRPr="00F52B99" w:rsidRDefault="00960B76" w:rsidP="00240056">
            <w:pPr>
              <w:jc w:val="center"/>
              <w:rPr>
                <w:rFonts w:eastAsia="標楷體" w:cs="SimSun"/>
                <w:bCs/>
                <w:szCs w:val="21"/>
              </w:rPr>
            </w:pPr>
          </w:p>
        </w:tc>
        <w:tc>
          <w:tcPr>
            <w:tcW w:w="2219" w:type="dxa"/>
            <w:vMerge w:val="restart"/>
            <w:tcBorders>
              <w:top w:val="single" w:sz="12" w:space="0" w:color="auto"/>
              <w:left w:val="nil"/>
              <w:bottom w:val="single" w:sz="12" w:space="0" w:color="auto"/>
              <w:right w:val="nil"/>
            </w:tcBorders>
            <w:vAlign w:val="center"/>
            <w:hideMark/>
          </w:tcPr>
          <w:p w14:paraId="3001EEA2" w14:textId="77777777" w:rsidR="00960B76" w:rsidRPr="00F52B99" w:rsidRDefault="00960B76" w:rsidP="00240056">
            <w:pPr>
              <w:jc w:val="center"/>
              <w:rPr>
                <w:rFonts w:eastAsia="標楷體" w:cs="SimSun"/>
                <w:bCs/>
                <w:szCs w:val="24"/>
              </w:rPr>
            </w:pPr>
            <w:r w:rsidRPr="00F52B99">
              <w:rPr>
                <w:rFonts w:eastAsia="標楷體" w:cs="SimSun" w:hint="eastAsia"/>
                <w:bCs/>
                <w:szCs w:val="24"/>
              </w:rPr>
              <w:t>實驗組</w:t>
            </w:r>
          </w:p>
        </w:tc>
        <w:tc>
          <w:tcPr>
            <w:tcW w:w="2607" w:type="dxa"/>
            <w:vMerge w:val="restart"/>
            <w:tcBorders>
              <w:top w:val="single" w:sz="12" w:space="0" w:color="auto"/>
              <w:left w:val="nil"/>
              <w:bottom w:val="single" w:sz="12" w:space="0" w:color="auto"/>
              <w:right w:val="nil"/>
            </w:tcBorders>
            <w:vAlign w:val="center"/>
            <w:hideMark/>
          </w:tcPr>
          <w:p w14:paraId="552C7B7E" w14:textId="77777777" w:rsidR="00960B76" w:rsidRPr="00F52B99" w:rsidRDefault="00960B76" w:rsidP="00240056">
            <w:pPr>
              <w:ind w:rightChars="16" w:right="40"/>
              <w:jc w:val="center"/>
              <w:rPr>
                <w:rFonts w:eastAsia="標楷體" w:cs="SimSun"/>
                <w:bCs/>
                <w:szCs w:val="24"/>
              </w:rPr>
            </w:pPr>
            <w:r w:rsidRPr="00F52B99">
              <w:rPr>
                <w:rFonts w:eastAsia="標楷體" w:cs="SimSun" w:hint="eastAsia"/>
                <w:bCs/>
                <w:szCs w:val="24"/>
              </w:rPr>
              <w:t>對照組</w:t>
            </w:r>
          </w:p>
        </w:tc>
        <w:tc>
          <w:tcPr>
            <w:tcW w:w="2126" w:type="dxa"/>
            <w:gridSpan w:val="2"/>
            <w:tcBorders>
              <w:top w:val="single" w:sz="12" w:space="0" w:color="auto"/>
              <w:left w:val="nil"/>
              <w:bottom w:val="single" w:sz="12" w:space="0" w:color="auto"/>
              <w:right w:val="nil"/>
            </w:tcBorders>
            <w:vAlign w:val="center"/>
            <w:hideMark/>
          </w:tcPr>
          <w:p w14:paraId="268A64EB" w14:textId="77777777" w:rsidR="00960B76" w:rsidRPr="00F52B99" w:rsidRDefault="00960B76" w:rsidP="008B30B2">
            <w:pPr>
              <w:ind w:leftChars="-165" w:left="-416" w:rightChars="-162" w:right="-408"/>
              <w:jc w:val="center"/>
              <w:rPr>
                <w:rFonts w:eastAsia="標楷體" w:cs="SimSun"/>
                <w:bCs/>
                <w:szCs w:val="24"/>
              </w:rPr>
            </w:pPr>
            <w:r w:rsidRPr="00F52B99">
              <w:rPr>
                <w:rFonts w:eastAsia="標楷體" w:cs="SimSun" w:hint="eastAsia"/>
                <w:bCs/>
                <w:szCs w:val="24"/>
              </w:rPr>
              <w:t>獨立樣本</w:t>
            </w:r>
            <w:r w:rsidRPr="00F52B99">
              <w:rPr>
                <w:rFonts w:eastAsia="標楷體" w:cs="SimSun"/>
                <w:bCs/>
                <w:i/>
                <w:iCs/>
                <w:szCs w:val="24"/>
              </w:rPr>
              <w:t>t</w:t>
            </w:r>
            <w:r w:rsidRPr="00F52B99">
              <w:rPr>
                <w:rFonts w:eastAsia="標楷體" w:cs="SimSun" w:hint="eastAsia"/>
                <w:bCs/>
                <w:szCs w:val="24"/>
              </w:rPr>
              <w:t>檢驗</w:t>
            </w:r>
          </w:p>
        </w:tc>
      </w:tr>
      <w:tr w:rsidR="00960B76" w:rsidRPr="00F52B99" w14:paraId="53507305" w14:textId="77777777" w:rsidTr="00240056">
        <w:tc>
          <w:tcPr>
            <w:tcW w:w="2263" w:type="dxa"/>
            <w:vMerge/>
            <w:tcBorders>
              <w:top w:val="single" w:sz="12" w:space="0" w:color="auto"/>
              <w:left w:val="nil"/>
              <w:bottom w:val="single" w:sz="4" w:space="0" w:color="auto"/>
              <w:right w:val="nil"/>
            </w:tcBorders>
            <w:vAlign w:val="center"/>
            <w:hideMark/>
          </w:tcPr>
          <w:p w14:paraId="2873BB74" w14:textId="77777777" w:rsidR="00960B76" w:rsidRPr="00F52B99" w:rsidRDefault="00960B76" w:rsidP="008B30B2">
            <w:pPr>
              <w:rPr>
                <w:rFonts w:eastAsia="標楷體" w:cs="SimSun"/>
                <w:bCs/>
                <w:szCs w:val="21"/>
              </w:rPr>
            </w:pPr>
          </w:p>
        </w:tc>
        <w:tc>
          <w:tcPr>
            <w:tcW w:w="2219" w:type="dxa"/>
            <w:vMerge/>
            <w:tcBorders>
              <w:top w:val="single" w:sz="12" w:space="0" w:color="auto"/>
              <w:left w:val="nil"/>
              <w:bottom w:val="single" w:sz="4" w:space="0" w:color="auto"/>
              <w:right w:val="nil"/>
            </w:tcBorders>
            <w:vAlign w:val="center"/>
            <w:hideMark/>
          </w:tcPr>
          <w:p w14:paraId="7AEB2941" w14:textId="77777777" w:rsidR="00960B76" w:rsidRPr="00F52B99" w:rsidRDefault="00960B76" w:rsidP="008B30B2">
            <w:pPr>
              <w:rPr>
                <w:rFonts w:eastAsia="標楷體" w:cs="SimSun"/>
                <w:bCs/>
                <w:szCs w:val="24"/>
              </w:rPr>
            </w:pPr>
          </w:p>
        </w:tc>
        <w:tc>
          <w:tcPr>
            <w:tcW w:w="2607" w:type="dxa"/>
            <w:vMerge/>
            <w:tcBorders>
              <w:top w:val="single" w:sz="12" w:space="0" w:color="auto"/>
              <w:left w:val="nil"/>
              <w:bottom w:val="single" w:sz="4" w:space="0" w:color="auto"/>
              <w:right w:val="nil"/>
            </w:tcBorders>
            <w:vAlign w:val="center"/>
            <w:hideMark/>
          </w:tcPr>
          <w:p w14:paraId="2A9A93D5" w14:textId="77777777" w:rsidR="00960B76" w:rsidRPr="00F52B99" w:rsidRDefault="00960B76" w:rsidP="008B30B2">
            <w:pPr>
              <w:rPr>
                <w:rFonts w:eastAsia="標楷體" w:cs="SimSun"/>
                <w:bCs/>
                <w:szCs w:val="24"/>
              </w:rPr>
            </w:pPr>
          </w:p>
        </w:tc>
        <w:tc>
          <w:tcPr>
            <w:tcW w:w="980" w:type="dxa"/>
            <w:tcBorders>
              <w:top w:val="single" w:sz="4" w:space="0" w:color="auto"/>
              <w:left w:val="nil"/>
              <w:bottom w:val="single" w:sz="4" w:space="0" w:color="auto"/>
              <w:right w:val="nil"/>
            </w:tcBorders>
            <w:vAlign w:val="center"/>
            <w:hideMark/>
          </w:tcPr>
          <w:p w14:paraId="0726178B" w14:textId="77777777" w:rsidR="00960B76" w:rsidRPr="00F52B99" w:rsidRDefault="00960B76" w:rsidP="008B30B2">
            <w:pPr>
              <w:ind w:rightChars="-4" w:right="-10"/>
              <w:jc w:val="center"/>
              <w:rPr>
                <w:rFonts w:eastAsia="標楷體" w:cs="SimSun"/>
                <w:bCs/>
                <w:i/>
                <w:iCs/>
                <w:szCs w:val="24"/>
              </w:rPr>
            </w:pPr>
            <w:r w:rsidRPr="00F52B99">
              <w:rPr>
                <w:rFonts w:eastAsia="標楷體" w:cs="SimSun"/>
                <w:bCs/>
                <w:i/>
                <w:iCs/>
                <w:szCs w:val="24"/>
              </w:rPr>
              <w:t>t</w:t>
            </w:r>
          </w:p>
        </w:tc>
        <w:tc>
          <w:tcPr>
            <w:tcW w:w="1146" w:type="dxa"/>
            <w:tcBorders>
              <w:top w:val="single" w:sz="12" w:space="0" w:color="auto"/>
              <w:left w:val="nil"/>
              <w:bottom w:val="single" w:sz="4" w:space="0" w:color="auto"/>
              <w:right w:val="nil"/>
            </w:tcBorders>
            <w:vAlign w:val="center"/>
            <w:hideMark/>
          </w:tcPr>
          <w:p w14:paraId="5B61D5B5" w14:textId="77777777" w:rsidR="00960B76" w:rsidRPr="00F52B99" w:rsidRDefault="00960B76" w:rsidP="008B30B2">
            <w:pPr>
              <w:jc w:val="center"/>
              <w:rPr>
                <w:rFonts w:eastAsia="標楷體" w:cs="SimSun"/>
                <w:bCs/>
                <w:i/>
                <w:iCs/>
                <w:szCs w:val="24"/>
              </w:rPr>
            </w:pPr>
            <w:r w:rsidRPr="00F52B99">
              <w:rPr>
                <w:rFonts w:eastAsia="標楷體" w:cs="SimSun"/>
                <w:bCs/>
                <w:i/>
                <w:iCs/>
                <w:szCs w:val="24"/>
              </w:rPr>
              <w:t>p</w:t>
            </w:r>
          </w:p>
        </w:tc>
      </w:tr>
      <w:tr w:rsidR="00960B76" w:rsidRPr="00F52B99" w14:paraId="621968AF" w14:textId="77777777" w:rsidTr="00240056">
        <w:tc>
          <w:tcPr>
            <w:tcW w:w="2263" w:type="dxa"/>
            <w:tcBorders>
              <w:top w:val="single" w:sz="4" w:space="0" w:color="auto"/>
              <w:left w:val="nil"/>
              <w:bottom w:val="single" w:sz="12" w:space="0" w:color="auto"/>
              <w:right w:val="nil"/>
            </w:tcBorders>
            <w:vAlign w:val="center"/>
            <w:hideMark/>
          </w:tcPr>
          <w:p w14:paraId="505960BB" w14:textId="77777777" w:rsidR="00960B76" w:rsidRPr="00F52B99" w:rsidRDefault="00960B76" w:rsidP="008B30B2">
            <w:pPr>
              <w:ind w:leftChars="-165" w:left="-416"/>
              <w:jc w:val="center"/>
              <w:rPr>
                <w:rFonts w:eastAsia="標楷體" w:cs="SimSun"/>
              </w:rPr>
            </w:pPr>
            <w:r w:rsidRPr="00F52B99">
              <w:rPr>
                <w:rFonts w:eastAsia="標楷體" w:cs="SimSun" w:hint="eastAsia"/>
              </w:rPr>
              <w:t>原地垂直跳（</w:t>
            </w:r>
            <w:r w:rsidRPr="00F52B99">
              <w:rPr>
                <w:rFonts w:eastAsia="標楷體" w:cs="SimSun" w:hint="eastAsia"/>
              </w:rPr>
              <w:t>cm</w:t>
            </w:r>
            <w:r w:rsidRPr="00F52B99">
              <w:rPr>
                <w:rFonts w:eastAsia="標楷體" w:cs="SimSun" w:hint="eastAsia"/>
              </w:rPr>
              <w:t>）</w:t>
            </w:r>
          </w:p>
          <w:p w14:paraId="0FE0BE94" w14:textId="77777777" w:rsidR="00960B76" w:rsidRPr="00F52B99" w:rsidRDefault="00960B76" w:rsidP="008B30B2">
            <w:pPr>
              <w:ind w:leftChars="-165" w:left="-416"/>
              <w:jc w:val="center"/>
              <w:rPr>
                <w:rFonts w:eastAsia="標楷體" w:cs="SimSun"/>
              </w:rPr>
            </w:pPr>
            <w:proofErr w:type="gramStart"/>
            <w:r w:rsidRPr="00F52B99">
              <w:rPr>
                <w:rFonts w:eastAsia="標楷體" w:cs="SimSun" w:hint="eastAsia"/>
              </w:rPr>
              <w:t>急停跳</w:t>
            </w:r>
            <w:proofErr w:type="gramEnd"/>
            <w:r w:rsidRPr="00F52B99">
              <w:rPr>
                <w:rFonts w:eastAsia="標楷體" w:cs="SimSun" w:hint="eastAsia"/>
              </w:rPr>
              <w:t>（</w:t>
            </w:r>
            <w:r w:rsidRPr="00F52B99">
              <w:rPr>
                <w:rFonts w:eastAsia="標楷體" w:cs="SimSun" w:hint="eastAsia"/>
              </w:rPr>
              <w:t>cm</w:t>
            </w:r>
            <w:r w:rsidRPr="00F52B99">
              <w:rPr>
                <w:rFonts w:eastAsia="標楷體" w:cs="SimSun" w:hint="eastAsia"/>
              </w:rPr>
              <w:t>）</w:t>
            </w:r>
          </w:p>
          <w:p w14:paraId="3BFBE2AC" w14:textId="77777777" w:rsidR="00960B76" w:rsidRPr="00F52B99" w:rsidRDefault="00960B76" w:rsidP="008B30B2">
            <w:pPr>
              <w:ind w:leftChars="-165" w:left="-416"/>
              <w:jc w:val="center"/>
              <w:rPr>
                <w:rFonts w:eastAsia="標楷體" w:cs="SimSun"/>
              </w:rPr>
            </w:pPr>
            <w:r w:rsidRPr="00F52B99">
              <w:rPr>
                <w:rFonts w:eastAsia="標楷體" w:cs="SimSun" w:hint="eastAsia"/>
              </w:rPr>
              <w:t>助跑跳（</w:t>
            </w:r>
            <w:r w:rsidRPr="00F52B99">
              <w:rPr>
                <w:rFonts w:eastAsia="標楷體" w:cs="SimSun" w:hint="eastAsia"/>
              </w:rPr>
              <w:t>cm</w:t>
            </w:r>
            <w:r w:rsidRPr="00F52B99">
              <w:rPr>
                <w:rFonts w:eastAsia="標楷體" w:cs="SimSun" w:hint="eastAsia"/>
              </w:rPr>
              <w:t>）</w:t>
            </w:r>
          </w:p>
          <w:p w14:paraId="4933AF15" w14:textId="77777777" w:rsidR="00960B76" w:rsidRPr="00F52B99" w:rsidRDefault="00960B76" w:rsidP="008B30B2">
            <w:pPr>
              <w:ind w:leftChars="-165" w:left="-416"/>
              <w:jc w:val="center"/>
              <w:rPr>
                <w:rFonts w:eastAsia="標楷體" w:cs="SimSun"/>
              </w:rPr>
            </w:pPr>
            <w:r w:rsidRPr="00F52B99">
              <w:rPr>
                <w:rFonts w:eastAsia="標楷體" w:cs="SimSun" w:hint="eastAsia"/>
              </w:rPr>
              <w:t>立定三級跳（</w:t>
            </w:r>
            <w:r w:rsidRPr="00F52B99">
              <w:rPr>
                <w:rFonts w:eastAsia="標楷體" w:cs="SimSun" w:hint="eastAsia"/>
              </w:rPr>
              <w:t>cm</w:t>
            </w:r>
            <w:r w:rsidRPr="00F52B99">
              <w:rPr>
                <w:rFonts w:eastAsia="標楷體" w:cs="SimSun" w:hint="eastAsia"/>
              </w:rPr>
              <w:t>）</w:t>
            </w:r>
          </w:p>
          <w:p w14:paraId="5ED0A739" w14:textId="77777777" w:rsidR="00960B76" w:rsidRPr="00F52B99" w:rsidRDefault="00960B76" w:rsidP="008B30B2">
            <w:pPr>
              <w:ind w:leftChars="-165" w:left="-416"/>
              <w:jc w:val="center"/>
              <w:rPr>
                <w:rFonts w:eastAsia="標楷體" w:cs="SimSun"/>
              </w:rPr>
            </w:pPr>
            <w:r w:rsidRPr="00F52B99">
              <w:rPr>
                <w:rFonts w:eastAsia="標楷體" w:cs="SimSun" w:hint="eastAsia"/>
              </w:rPr>
              <w:t>立定跳（</w:t>
            </w:r>
            <w:r w:rsidRPr="00F52B99">
              <w:rPr>
                <w:rFonts w:eastAsia="標楷體" w:cs="SimSun" w:hint="eastAsia"/>
              </w:rPr>
              <w:t>cm</w:t>
            </w:r>
            <w:r w:rsidRPr="00F52B99">
              <w:rPr>
                <w:rFonts w:eastAsia="標楷體" w:cs="SimSun" w:hint="eastAsia"/>
              </w:rPr>
              <w:t>）</w:t>
            </w:r>
          </w:p>
          <w:p w14:paraId="05AC1372" w14:textId="77777777" w:rsidR="00960B76" w:rsidRPr="00F52B99" w:rsidRDefault="00960B76" w:rsidP="008B30B2">
            <w:pPr>
              <w:ind w:leftChars="-165" w:left="-416"/>
              <w:jc w:val="center"/>
              <w:rPr>
                <w:rFonts w:eastAsia="標楷體" w:cs="SimSun"/>
              </w:rPr>
            </w:pPr>
            <w:r w:rsidRPr="00F52B99">
              <w:rPr>
                <w:rFonts w:eastAsia="標楷體" w:cs="SimSun"/>
              </w:rPr>
              <w:t>30</w:t>
            </w:r>
            <w:r w:rsidRPr="00F52B99">
              <w:rPr>
                <w:rFonts w:eastAsia="標楷體" w:cs="SimSun" w:hint="eastAsia"/>
              </w:rPr>
              <w:t>米衝刺（</w:t>
            </w:r>
            <w:r w:rsidRPr="00F52B99">
              <w:rPr>
                <w:rFonts w:eastAsia="標楷體" w:cs="SimSun" w:hint="eastAsia"/>
              </w:rPr>
              <w:t>s</w:t>
            </w:r>
            <w:r w:rsidRPr="00F52B99">
              <w:rPr>
                <w:rFonts w:eastAsia="標楷體" w:cs="SimSun" w:hint="eastAsia"/>
              </w:rPr>
              <w:t>）</w:t>
            </w:r>
          </w:p>
        </w:tc>
        <w:tc>
          <w:tcPr>
            <w:tcW w:w="2219" w:type="dxa"/>
            <w:tcBorders>
              <w:top w:val="single" w:sz="4" w:space="0" w:color="auto"/>
              <w:left w:val="nil"/>
              <w:bottom w:val="single" w:sz="12" w:space="0" w:color="auto"/>
              <w:right w:val="nil"/>
            </w:tcBorders>
            <w:vAlign w:val="center"/>
            <w:hideMark/>
          </w:tcPr>
          <w:p w14:paraId="3572B8CF" w14:textId="77777777" w:rsidR="00960B76" w:rsidRPr="00F52B99" w:rsidRDefault="00960B76" w:rsidP="00240056">
            <w:pPr>
              <w:jc w:val="center"/>
              <w:rPr>
                <w:rFonts w:eastAsia="標楷體" w:cs="SimSun"/>
                <w:bCs/>
              </w:rPr>
            </w:pPr>
            <w:r w:rsidRPr="00F52B99">
              <w:rPr>
                <w:rFonts w:eastAsia="標楷體" w:cs="SimSun"/>
                <w:bCs/>
              </w:rPr>
              <w:t>279.00</w:t>
            </w:r>
            <w:r w:rsidRPr="00F52B99">
              <w:rPr>
                <w:rFonts w:eastAsia="標楷體" w:cs="SimSun" w:hint="eastAsia"/>
                <w:bCs/>
              </w:rPr>
              <w:t>±</w:t>
            </w:r>
            <w:r w:rsidRPr="00F52B99">
              <w:rPr>
                <w:rFonts w:eastAsia="標楷體" w:cs="SimSun"/>
                <w:bCs/>
              </w:rPr>
              <w:t>7.38</w:t>
            </w:r>
          </w:p>
          <w:p w14:paraId="0D28A01D" w14:textId="77777777" w:rsidR="00960B76" w:rsidRPr="00F52B99" w:rsidRDefault="00960B76" w:rsidP="00240056">
            <w:pPr>
              <w:jc w:val="center"/>
              <w:rPr>
                <w:rFonts w:eastAsia="標楷體" w:cs="SimSun"/>
                <w:bCs/>
              </w:rPr>
            </w:pPr>
            <w:r w:rsidRPr="00F52B99">
              <w:rPr>
                <w:rFonts w:eastAsia="標楷體" w:cs="SimSun"/>
                <w:bCs/>
              </w:rPr>
              <w:t>273.50±9.14</w:t>
            </w:r>
          </w:p>
          <w:p w14:paraId="6A9333E0" w14:textId="2575A74D" w:rsidR="00960B76" w:rsidRPr="00F52B99" w:rsidRDefault="00240056" w:rsidP="00240056">
            <w:pPr>
              <w:jc w:val="center"/>
              <w:rPr>
                <w:rFonts w:eastAsia="標楷體" w:cs="SimSun"/>
              </w:rPr>
            </w:pPr>
            <w:r w:rsidRPr="00F52B99">
              <w:rPr>
                <w:rFonts w:eastAsia="標楷體" w:cs="SimSun" w:hint="eastAsia"/>
                <w:bCs/>
              </w:rPr>
              <w:t xml:space="preserve">  </w:t>
            </w:r>
            <w:r w:rsidR="00960B76" w:rsidRPr="00F52B99">
              <w:rPr>
                <w:rFonts w:eastAsia="標楷體" w:cs="SimSun"/>
                <w:bCs/>
              </w:rPr>
              <w:t>276.50±11.32</w:t>
            </w:r>
          </w:p>
          <w:p w14:paraId="2C3A132F" w14:textId="41063EDA" w:rsidR="00960B76" w:rsidRPr="00F52B99" w:rsidRDefault="00240056" w:rsidP="00240056">
            <w:pPr>
              <w:jc w:val="center"/>
              <w:rPr>
                <w:rFonts w:eastAsia="標楷體" w:cs="SimSun"/>
                <w:bCs/>
              </w:rPr>
            </w:pPr>
            <w:r w:rsidRPr="00F52B99">
              <w:rPr>
                <w:rFonts w:eastAsia="標楷體" w:cs="SimSun" w:hint="eastAsia"/>
                <w:bCs/>
              </w:rPr>
              <w:t xml:space="preserve">  </w:t>
            </w:r>
            <w:r w:rsidR="00960B76" w:rsidRPr="00F52B99">
              <w:rPr>
                <w:rFonts w:eastAsia="標楷體" w:cs="SimSun"/>
                <w:bCs/>
              </w:rPr>
              <w:t>659.50±21.92</w:t>
            </w:r>
          </w:p>
          <w:p w14:paraId="4AFEC0C0" w14:textId="77777777" w:rsidR="00960B76" w:rsidRPr="00F52B99" w:rsidRDefault="00960B76" w:rsidP="00240056">
            <w:pPr>
              <w:jc w:val="center"/>
              <w:rPr>
                <w:rFonts w:eastAsia="標楷體" w:cs="SimSun"/>
                <w:bCs/>
              </w:rPr>
            </w:pPr>
            <w:r w:rsidRPr="00F52B99">
              <w:rPr>
                <w:rFonts w:eastAsia="標楷體" w:cs="SimSun"/>
                <w:bCs/>
              </w:rPr>
              <w:t>238.50</w:t>
            </w:r>
            <w:r w:rsidRPr="00F52B99">
              <w:rPr>
                <w:rFonts w:eastAsia="標楷體" w:cs="SimSun" w:hint="eastAsia"/>
                <w:bCs/>
              </w:rPr>
              <w:t>±</w:t>
            </w:r>
            <w:r w:rsidRPr="00F52B99">
              <w:rPr>
                <w:rFonts w:eastAsia="標楷體" w:cs="SimSun"/>
                <w:bCs/>
              </w:rPr>
              <w:t>9.14</w:t>
            </w:r>
          </w:p>
          <w:p w14:paraId="2A3554F3" w14:textId="07F3CDEA" w:rsidR="00960B76" w:rsidRPr="00F52B99" w:rsidRDefault="00240056" w:rsidP="00240056">
            <w:pPr>
              <w:jc w:val="center"/>
              <w:rPr>
                <w:rFonts w:eastAsia="標楷體" w:cs="SimSun"/>
                <w:bCs/>
              </w:rPr>
            </w:pPr>
            <w:r w:rsidRPr="00F52B99">
              <w:rPr>
                <w:rFonts w:eastAsia="標楷體" w:cs="SimSun" w:hint="eastAsia"/>
                <w:bCs/>
              </w:rPr>
              <w:t xml:space="preserve">   </w:t>
            </w:r>
            <w:r w:rsidR="00960B76" w:rsidRPr="00F52B99">
              <w:rPr>
                <w:rFonts w:eastAsia="標楷體" w:cs="SimSun"/>
                <w:bCs/>
              </w:rPr>
              <w:t>4.51</w:t>
            </w:r>
            <w:r w:rsidR="00960B76" w:rsidRPr="00F52B99">
              <w:rPr>
                <w:rFonts w:eastAsia="標楷體" w:cs="SimSun" w:hint="eastAsia"/>
                <w:bCs/>
              </w:rPr>
              <w:t>±</w:t>
            </w:r>
            <w:r w:rsidR="00960B76" w:rsidRPr="00F52B99">
              <w:rPr>
                <w:rFonts w:eastAsia="標楷體" w:cs="SimSun"/>
                <w:bCs/>
              </w:rPr>
              <w:t>0.24</w:t>
            </w:r>
          </w:p>
        </w:tc>
        <w:tc>
          <w:tcPr>
            <w:tcW w:w="2607" w:type="dxa"/>
            <w:tcBorders>
              <w:top w:val="single" w:sz="4" w:space="0" w:color="auto"/>
              <w:left w:val="nil"/>
              <w:bottom w:val="single" w:sz="12" w:space="0" w:color="auto"/>
              <w:right w:val="nil"/>
            </w:tcBorders>
            <w:vAlign w:val="center"/>
            <w:hideMark/>
          </w:tcPr>
          <w:p w14:paraId="5B08C7E4" w14:textId="77777777" w:rsidR="00960B76" w:rsidRPr="00F52B99" w:rsidRDefault="00960B76" w:rsidP="00240056">
            <w:pPr>
              <w:jc w:val="center"/>
              <w:rPr>
                <w:rFonts w:eastAsia="標楷體" w:cs="SimSun"/>
                <w:bCs/>
              </w:rPr>
            </w:pPr>
            <w:r w:rsidRPr="00F52B99">
              <w:rPr>
                <w:rFonts w:eastAsia="標楷體" w:cs="SimSun"/>
                <w:bCs/>
              </w:rPr>
              <w:t>267.00</w:t>
            </w:r>
            <w:r w:rsidRPr="00F52B99">
              <w:rPr>
                <w:rFonts w:eastAsia="標楷體" w:cs="SimSun" w:hint="eastAsia"/>
                <w:bCs/>
              </w:rPr>
              <w:t>±</w:t>
            </w:r>
            <w:r w:rsidRPr="00F52B99">
              <w:rPr>
                <w:rFonts w:eastAsia="標楷體" w:cs="SimSun"/>
                <w:bCs/>
              </w:rPr>
              <w:t>8.56</w:t>
            </w:r>
          </w:p>
          <w:p w14:paraId="7AE958F4" w14:textId="77777777" w:rsidR="00960B76" w:rsidRPr="00F52B99" w:rsidRDefault="00960B76" w:rsidP="00240056">
            <w:pPr>
              <w:jc w:val="center"/>
              <w:rPr>
                <w:rFonts w:eastAsia="標楷體" w:cs="SimSun"/>
                <w:bCs/>
              </w:rPr>
            </w:pPr>
            <w:r w:rsidRPr="00F52B99">
              <w:rPr>
                <w:rFonts w:eastAsia="標楷體" w:cs="SimSun"/>
                <w:bCs/>
              </w:rPr>
              <w:t>273.50</w:t>
            </w:r>
            <w:r w:rsidRPr="00F52B99">
              <w:rPr>
                <w:rFonts w:eastAsia="標楷體" w:cs="SimSun" w:hint="eastAsia"/>
                <w:bCs/>
              </w:rPr>
              <w:t>±</w:t>
            </w:r>
            <w:r w:rsidRPr="00F52B99">
              <w:rPr>
                <w:rFonts w:eastAsia="標楷體" w:cs="SimSun"/>
                <w:bCs/>
              </w:rPr>
              <w:t>9.14</w:t>
            </w:r>
          </w:p>
          <w:p w14:paraId="650694C1" w14:textId="38480910" w:rsidR="00960B76" w:rsidRPr="00F52B99" w:rsidRDefault="00240056" w:rsidP="00240056">
            <w:pPr>
              <w:jc w:val="center"/>
              <w:rPr>
                <w:rFonts w:eastAsia="標楷體" w:cs="SimSun"/>
                <w:bCs/>
              </w:rPr>
            </w:pPr>
            <w:r w:rsidRPr="00F52B99">
              <w:rPr>
                <w:rFonts w:eastAsia="標楷體" w:cs="SimSun" w:hint="eastAsia"/>
                <w:bCs/>
              </w:rPr>
              <w:t xml:space="preserve"> </w:t>
            </w:r>
            <w:r w:rsidR="00960B76" w:rsidRPr="00F52B99">
              <w:rPr>
                <w:rFonts w:eastAsia="標楷體" w:cs="SimSun"/>
                <w:bCs/>
              </w:rPr>
              <w:t>274.50</w:t>
            </w:r>
            <w:r w:rsidR="00960B76" w:rsidRPr="00F52B99">
              <w:rPr>
                <w:rFonts w:eastAsia="標楷體" w:cs="SimSun" w:hint="eastAsia"/>
                <w:bCs/>
              </w:rPr>
              <w:t>±</w:t>
            </w:r>
            <w:r w:rsidR="00960B76" w:rsidRPr="00F52B99">
              <w:rPr>
                <w:rFonts w:eastAsia="標楷體" w:cs="SimSun"/>
                <w:bCs/>
              </w:rPr>
              <w:t>10.12</w:t>
            </w:r>
          </w:p>
          <w:p w14:paraId="4885A3BA" w14:textId="3E90869A" w:rsidR="00960B76" w:rsidRPr="00F52B99" w:rsidRDefault="00240056" w:rsidP="00240056">
            <w:pPr>
              <w:jc w:val="center"/>
              <w:rPr>
                <w:rFonts w:eastAsia="標楷體" w:cs="SimSun"/>
                <w:bCs/>
              </w:rPr>
            </w:pPr>
            <w:r w:rsidRPr="00F52B99">
              <w:rPr>
                <w:rFonts w:eastAsia="標楷體" w:cs="SimSun" w:hint="eastAsia"/>
                <w:bCs/>
              </w:rPr>
              <w:t xml:space="preserve"> </w:t>
            </w:r>
            <w:r w:rsidR="00960B76" w:rsidRPr="00F52B99">
              <w:rPr>
                <w:rFonts w:eastAsia="標楷體" w:cs="SimSun"/>
                <w:bCs/>
              </w:rPr>
              <w:t>651.50</w:t>
            </w:r>
            <w:r w:rsidR="00960B76" w:rsidRPr="00F52B99">
              <w:rPr>
                <w:rFonts w:eastAsia="標楷體" w:cs="SimSun" w:hint="eastAsia"/>
                <w:bCs/>
              </w:rPr>
              <w:t>±</w:t>
            </w:r>
            <w:r w:rsidR="00960B76" w:rsidRPr="00F52B99">
              <w:rPr>
                <w:rFonts w:eastAsia="標楷體" w:cs="SimSun"/>
                <w:bCs/>
              </w:rPr>
              <w:t>28.97</w:t>
            </w:r>
          </w:p>
          <w:p w14:paraId="49E6FAD3" w14:textId="498888FA" w:rsidR="00960B76" w:rsidRPr="00F52B99" w:rsidRDefault="00240056" w:rsidP="00240056">
            <w:pPr>
              <w:jc w:val="center"/>
              <w:rPr>
                <w:rFonts w:eastAsia="標楷體" w:cs="SimSun"/>
                <w:bCs/>
              </w:rPr>
            </w:pPr>
            <w:r w:rsidRPr="00F52B99">
              <w:rPr>
                <w:rFonts w:eastAsia="標楷體" w:cs="SimSun" w:hint="eastAsia"/>
                <w:bCs/>
              </w:rPr>
              <w:t xml:space="preserve"> </w:t>
            </w:r>
            <w:r w:rsidR="00960B76" w:rsidRPr="00F52B99">
              <w:rPr>
                <w:rFonts w:eastAsia="標楷體" w:cs="SimSun"/>
                <w:bCs/>
              </w:rPr>
              <w:t>228.00</w:t>
            </w:r>
            <w:r w:rsidR="00960B76" w:rsidRPr="00F52B99">
              <w:rPr>
                <w:rFonts w:eastAsia="標楷體" w:cs="SimSun" w:hint="eastAsia"/>
                <w:bCs/>
              </w:rPr>
              <w:t>±</w:t>
            </w:r>
            <w:r w:rsidR="00960B76" w:rsidRPr="00F52B99">
              <w:rPr>
                <w:rFonts w:eastAsia="標楷體" w:cs="SimSun"/>
                <w:bCs/>
              </w:rPr>
              <w:t>12.52</w:t>
            </w:r>
          </w:p>
          <w:p w14:paraId="3D314BD7" w14:textId="15FBC028" w:rsidR="00960B76" w:rsidRPr="00F52B99" w:rsidRDefault="00240056" w:rsidP="00240056">
            <w:pPr>
              <w:jc w:val="center"/>
              <w:rPr>
                <w:rFonts w:eastAsia="標楷體" w:cs="SimSun"/>
                <w:bCs/>
              </w:rPr>
            </w:pPr>
            <w:r w:rsidRPr="00F52B99">
              <w:rPr>
                <w:rFonts w:eastAsia="標楷體" w:cs="SimSun" w:hint="eastAsia"/>
                <w:bCs/>
              </w:rPr>
              <w:t xml:space="preserve">   </w:t>
            </w:r>
            <w:r w:rsidR="00960B76" w:rsidRPr="00F52B99">
              <w:rPr>
                <w:rFonts w:eastAsia="標楷體" w:cs="SimSun"/>
                <w:bCs/>
              </w:rPr>
              <w:t>4.52</w:t>
            </w:r>
            <w:r w:rsidR="00960B76" w:rsidRPr="00F52B99">
              <w:rPr>
                <w:rFonts w:eastAsia="標楷體" w:cs="SimSun" w:hint="eastAsia"/>
                <w:bCs/>
              </w:rPr>
              <w:t>±</w:t>
            </w:r>
            <w:r w:rsidR="00960B76" w:rsidRPr="00F52B99">
              <w:rPr>
                <w:rFonts w:eastAsia="標楷體" w:cs="SimSun"/>
                <w:bCs/>
              </w:rPr>
              <w:t>0.12</w:t>
            </w:r>
          </w:p>
        </w:tc>
        <w:tc>
          <w:tcPr>
            <w:tcW w:w="980" w:type="dxa"/>
            <w:tcBorders>
              <w:top w:val="single" w:sz="4" w:space="0" w:color="auto"/>
              <w:left w:val="nil"/>
              <w:bottom w:val="single" w:sz="12" w:space="0" w:color="auto"/>
              <w:right w:val="nil"/>
            </w:tcBorders>
            <w:vAlign w:val="center"/>
            <w:hideMark/>
          </w:tcPr>
          <w:p w14:paraId="2737531F" w14:textId="77777777" w:rsidR="00960B76" w:rsidRPr="00F52B99" w:rsidRDefault="00960B76" w:rsidP="008B30B2">
            <w:pPr>
              <w:ind w:leftChars="-163" w:left="-411" w:rightChars="71" w:right="179"/>
              <w:jc w:val="center"/>
              <w:rPr>
                <w:rFonts w:eastAsia="標楷體" w:cs="SimSun"/>
                <w:bCs/>
              </w:rPr>
            </w:pPr>
            <w:r w:rsidRPr="00F52B99">
              <w:rPr>
                <w:rFonts w:eastAsia="標楷體" w:cs="SimSun" w:hint="eastAsia"/>
                <w:bCs/>
              </w:rPr>
              <w:t>－</w:t>
            </w:r>
            <w:r w:rsidRPr="00F52B99">
              <w:rPr>
                <w:rFonts w:eastAsia="標楷體" w:cs="SimSun"/>
                <w:bCs/>
              </w:rPr>
              <w:t>3.357</w:t>
            </w:r>
          </w:p>
          <w:p w14:paraId="107C81D7" w14:textId="77777777" w:rsidR="00960B76" w:rsidRPr="00F52B99" w:rsidRDefault="00960B76" w:rsidP="008B30B2">
            <w:pPr>
              <w:ind w:leftChars="-163" w:left="-411" w:rightChars="71" w:right="179"/>
              <w:jc w:val="center"/>
              <w:rPr>
                <w:rFonts w:eastAsia="標楷體" w:cs="SimSun"/>
                <w:bCs/>
              </w:rPr>
            </w:pPr>
            <w:r w:rsidRPr="00F52B99">
              <w:rPr>
                <w:rFonts w:eastAsia="標楷體" w:cs="SimSun" w:hint="eastAsia"/>
                <w:bCs/>
              </w:rPr>
              <w:t>－</w:t>
            </w:r>
            <w:r w:rsidRPr="00F52B99">
              <w:rPr>
                <w:rFonts w:eastAsia="標楷體" w:cs="SimSun"/>
                <w:bCs/>
              </w:rPr>
              <w:t>2.153</w:t>
            </w:r>
          </w:p>
          <w:p w14:paraId="138DC3B7" w14:textId="77777777" w:rsidR="00960B76" w:rsidRPr="00F52B99" w:rsidRDefault="00960B76" w:rsidP="008B30B2">
            <w:pPr>
              <w:ind w:leftChars="-163" w:left="-411" w:rightChars="71" w:right="179"/>
              <w:jc w:val="center"/>
              <w:rPr>
                <w:rFonts w:eastAsia="標楷體" w:cs="SimSun"/>
                <w:bCs/>
              </w:rPr>
            </w:pPr>
            <w:r w:rsidRPr="00F52B99">
              <w:rPr>
                <w:rFonts w:eastAsia="標楷體" w:cs="SimSun" w:hint="eastAsia"/>
                <w:bCs/>
              </w:rPr>
              <w:t>－</w:t>
            </w:r>
            <w:r w:rsidRPr="00F52B99">
              <w:rPr>
                <w:rFonts w:eastAsia="標楷體" w:cs="SimSun"/>
                <w:bCs/>
              </w:rPr>
              <w:t>0.417</w:t>
            </w:r>
          </w:p>
          <w:p w14:paraId="4099F635" w14:textId="77777777" w:rsidR="00960B76" w:rsidRPr="00F52B99" w:rsidRDefault="00960B76" w:rsidP="008B30B2">
            <w:pPr>
              <w:ind w:leftChars="-163" w:left="-411" w:rightChars="71" w:right="179"/>
              <w:jc w:val="center"/>
              <w:rPr>
                <w:rFonts w:eastAsia="標楷體" w:cs="SimSun"/>
                <w:bCs/>
              </w:rPr>
            </w:pPr>
            <w:r w:rsidRPr="00F52B99">
              <w:rPr>
                <w:rFonts w:eastAsia="標楷體" w:cs="SimSun" w:hint="eastAsia"/>
                <w:bCs/>
              </w:rPr>
              <w:t>－</w:t>
            </w:r>
            <w:r w:rsidRPr="00F52B99">
              <w:rPr>
                <w:rFonts w:eastAsia="標楷體" w:cs="SimSun"/>
                <w:bCs/>
              </w:rPr>
              <w:t>0.696</w:t>
            </w:r>
          </w:p>
          <w:p w14:paraId="6D8727F7" w14:textId="77777777" w:rsidR="00960B76" w:rsidRPr="00F52B99" w:rsidRDefault="00960B76" w:rsidP="008B30B2">
            <w:pPr>
              <w:ind w:leftChars="-163" w:left="-411" w:rightChars="71" w:right="179"/>
              <w:jc w:val="center"/>
              <w:rPr>
                <w:rFonts w:eastAsia="標楷體" w:cs="SimSun"/>
                <w:bCs/>
              </w:rPr>
            </w:pPr>
            <w:r w:rsidRPr="00F52B99">
              <w:rPr>
                <w:rFonts w:eastAsia="標楷體" w:cs="SimSun" w:hint="eastAsia"/>
                <w:bCs/>
              </w:rPr>
              <w:t>－</w:t>
            </w:r>
            <w:r w:rsidRPr="00F52B99">
              <w:rPr>
                <w:rFonts w:eastAsia="標楷體" w:cs="SimSun"/>
                <w:bCs/>
              </w:rPr>
              <w:t>2.142</w:t>
            </w:r>
          </w:p>
          <w:p w14:paraId="75153154" w14:textId="77777777" w:rsidR="00960B76" w:rsidRPr="00F52B99" w:rsidRDefault="00960B76" w:rsidP="008B30B2">
            <w:pPr>
              <w:ind w:leftChars="-163" w:left="-411" w:rightChars="71" w:right="179"/>
              <w:jc w:val="center"/>
              <w:rPr>
                <w:rFonts w:eastAsia="標楷體" w:cs="SimSun"/>
                <w:bCs/>
              </w:rPr>
            </w:pPr>
            <w:r w:rsidRPr="00F52B99">
              <w:rPr>
                <w:rFonts w:eastAsia="標楷體" w:cs="SimSun" w:hint="eastAsia"/>
                <w:bCs/>
              </w:rPr>
              <w:t xml:space="preserve"> </w:t>
            </w:r>
            <w:r w:rsidRPr="00F52B99">
              <w:rPr>
                <w:rFonts w:eastAsia="標楷體" w:cs="SimSun"/>
                <w:bCs/>
              </w:rPr>
              <w:t>0.118</w:t>
            </w:r>
          </w:p>
        </w:tc>
        <w:tc>
          <w:tcPr>
            <w:tcW w:w="1146" w:type="dxa"/>
            <w:tcBorders>
              <w:top w:val="single" w:sz="4" w:space="0" w:color="auto"/>
              <w:left w:val="nil"/>
              <w:bottom w:val="single" w:sz="12" w:space="0" w:color="auto"/>
              <w:right w:val="nil"/>
            </w:tcBorders>
            <w:vAlign w:val="center"/>
            <w:hideMark/>
          </w:tcPr>
          <w:p w14:paraId="4912546F" w14:textId="77777777" w:rsidR="00960B76" w:rsidRPr="00F52B99" w:rsidRDefault="00960B76" w:rsidP="008B30B2">
            <w:pPr>
              <w:ind w:rightChars="-5" w:right="-13" w:firstLineChars="100" w:firstLine="212"/>
              <w:rPr>
                <w:rFonts w:eastAsia="標楷體" w:cs="SimSun"/>
                <w:bCs/>
              </w:rPr>
            </w:pPr>
            <w:r w:rsidRPr="00F52B99">
              <w:rPr>
                <w:rFonts w:eastAsia="標楷體" w:cs="SimSun"/>
                <w:bCs/>
              </w:rPr>
              <w:t>0.004</w:t>
            </w:r>
            <w:r w:rsidRPr="00F52B99">
              <w:rPr>
                <w:rFonts w:eastAsia="標楷體" w:cs="SimSun"/>
                <w:bCs/>
                <w:vertAlign w:val="superscript"/>
              </w:rPr>
              <w:t>*</w:t>
            </w:r>
          </w:p>
          <w:p w14:paraId="5F3DF5F9" w14:textId="77777777" w:rsidR="00960B76" w:rsidRPr="00F52B99" w:rsidRDefault="00960B76" w:rsidP="008B30B2">
            <w:pPr>
              <w:ind w:rightChars="-5" w:right="-13" w:firstLineChars="100" w:firstLine="212"/>
              <w:rPr>
                <w:rFonts w:eastAsia="標楷體" w:cs="SimSun"/>
                <w:bCs/>
                <w:vertAlign w:val="superscript"/>
              </w:rPr>
            </w:pPr>
            <w:r w:rsidRPr="00F52B99">
              <w:rPr>
                <w:rFonts w:eastAsia="標楷體" w:cs="SimSun"/>
                <w:bCs/>
              </w:rPr>
              <w:t>0.045</w:t>
            </w:r>
            <w:r w:rsidRPr="00F52B99">
              <w:rPr>
                <w:rFonts w:eastAsia="標楷體" w:cs="SimSun"/>
                <w:bCs/>
                <w:vertAlign w:val="superscript"/>
              </w:rPr>
              <w:t>*</w:t>
            </w:r>
          </w:p>
          <w:p w14:paraId="67122E84" w14:textId="77777777" w:rsidR="00960B76" w:rsidRPr="00F52B99" w:rsidRDefault="00960B76" w:rsidP="008B30B2">
            <w:pPr>
              <w:ind w:rightChars="-5" w:right="-13" w:firstLineChars="100" w:firstLine="212"/>
              <w:rPr>
                <w:rFonts w:eastAsia="標楷體" w:cs="SimSun"/>
                <w:bCs/>
              </w:rPr>
            </w:pPr>
            <w:r w:rsidRPr="00F52B99">
              <w:rPr>
                <w:rFonts w:eastAsia="標楷體" w:cs="SimSun"/>
                <w:bCs/>
              </w:rPr>
              <w:t>0.682</w:t>
            </w:r>
          </w:p>
          <w:p w14:paraId="3F8F6EB8" w14:textId="77777777" w:rsidR="00960B76" w:rsidRPr="00F52B99" w:rsidRDefault="00960B76" w:rsidP="008B30B2">
            <w:pPr>
              <w:ind w:rightChars="-5" w:right="-13" w:firstLineChars="100" w:firstLine="212"/>
              <w:rPr>
                <w:rFonts w:eastAsia="標楷體" w:cs="SimSun"/>
                <w:bCs/>
              </w:rPr>
            </w:pPr>
            <w:r w:rsidRPr="00F52B99">
              <w:rPr>
                <w:rFonts w:eastAsia="標楷體" w:cs="SimSun"/>
                <w:bCs/>
              </w:rPr>
              <w:t>0.495</w:t>
            </w:r>
          </w:p>
          <w:p w14:paraId="7C9770D7" w14:textId="77777777" w:rsidR="00960B76" w:rsidRPr="00F52B99" w:rsidRDefault="00960B76" w:rsidP="008B30B2">
            <w:pPr>
              <w:ind w:rightChars="-5" w:right="-13" w:firstLineChars="100" w:firstLine="212"/>
              <w:rPr>
                <w:rFonts w:eastAsia="標楷體" w:cs="SimSun"/>
                <w:bCs/>
              </w:rPr>
            </w:pPr>
            <w:r w:rsidRPr="00F52B99">
              <w:rPr>
                <w:rFonts w:eastAsia="標楷體" w:cs="SimSun"/>
                <w:bCs/>
              </w:rPr>
              <w:t>0.046</w:t>
            </w:r>
            <w:r w:rsidRPr="00F52B99">
              <w:rPr>
                <w:rFonts w:eastAsia="標楷體" w:cs="SimSun"/>
                <w:bCs/>
                <w:vertAlign w:val="superscript"/>
              </w:rPr>
              <w:t>*</w:t>
            </w:r>
          </w:p>
          <w:p w14:paraId="58D0ECCD" w14:textId="77777777" w:rsidR="00960B76" w:rsidRPr="00F52B99" w:rsidRDefault="00960B76" w:rsidP="008B30B2">
            <w:pPr>
              <w:ind w:rightChars="-5" w:right="-13" w:firstLineChars="100" w:firstLine="212"/>
              <w:rPr>
                <w:rFonts w:eastAsia="標楷體" w:cs="SimSun"/>
                <w:bCs/>
              </w:rPr>
            </w:pPr>
            <w:r w:rsidRPr="00F52B99">
              <w:rPr>
                <w:rFonts w:eastAsia="標楷體" w:cs="SimSun"/>
                <w:bCs/>
              </w:rPr>
              <w:t>0.907</w:t>
            </w:r>
          </w:p>
        </w:tc>
      </w:tr>
    </w:tbl>
    <w:p w14:paraId="03D1F737" w14:textId="77777777" w:rsidR="00960B76" w:rsidRPr="00F52B99" w:rsidRDefault="00960B76" w:rsidP="00240056">
      <w:pPr>
        <w:autoSpaceDE w:val="0"/>
        <w:autoSpaceDN w:val="0"/>
        <w:ind w:leftChars="-150" w:left="-378"/>
        <w:rPr>
          <w:rFonts w:ascii="Times New Roman" w:eastAsia="標楷體" w:hAnsi="Times New Roman" w:cs="SimSun"/>
          <w:kern w:val="0"/>
          <w:szCs w:val="24"/>
        </w:rPr>
      </w:pPr>
      <w:r w:rsidRPr="00F52B99">
        <w:rPr>
          <w:rFonts w:ascii="Times New Roman" w:eastAsia="標楷體" w:hAnsi="Times New Roman" w:cs="Times New Roman" w:hint="eastAsia"/>
          <w:b/>
          <w:bCs/>
          <w:kern w:val="0"/>
          <w:szCs w:val="24"/>
        </w:rPr>
        <w:t>注釋：</w:t>
      </w:r>
      <w:r w:rsidRPr="00F52B99">
        <w:rPr>
          <w:rFonts w:ascii="Times New Roman" w:eastAsia="標楷體" w:hAnsi="Times New Roman" w:cs="SimSun" w:hint="eastAsia"/>
          <w:kern w:val="0"/>
          <w:szCs w:val="24"/>
        </w:rPr>
        <w:t>實驗組與</w:t>
      </w:r>
      <w:proofErr w:type="gramStart"/>
      <w:r w:rsidRPr="00F52B99">
        <w:rPr>
          <w:rFonts w:ascii="Times New Roman" w:eastAsia="標楷體" w:hAnsi="Times New Roman" w:cs="SimSun" w:hint="eastAsia"/>
          <w:kern w:val="0"/>
          <w:szCs w:val="24"/>
        </w:rPr>
        <w:t>對照組達統計</w:t>
      </w:r>
      <w:proofErr w:type="gramEnd"/>
      <w:r w:rsidRPr="00F52B99">
        <w:rPr>
          <w:rFonts w:ascii="Times New Roman" w:eastAsia="標楷體" w:hAnsi="Times New Roman" w:cs="SimSun" w:hint="eastAsia"/>
          <w:kern w:val="0"/>
          <w:szCs w:val="24"/>
        </w:rPr>
        <w:t>上的顯著差異</w:t>
      </w:r>
      <w:proofErr w:type="gramStart"/>
      <w:r w:rsidRPr="00F52B99">
        <w:rPr>
          <w:rFonts w:ascii="Times New Roman" w:eastAsia="標楷體" w:hAnsi="Times New Roman" w:cs="SimSun" w:hint="eastAsia"/>
          <w:kern w:val="0"/>
          <w:szCs w:val="24"/>
        </w:rPr>
        <w:t>（</w:t>
      </w:r>
      <w:proofErr w:type="gramEnd"/>
      <w:r w:rsidRPr="00F52B99">
        <w:rPr>
          <w:rFonts w:ascii="Times New Roman" w:eastAsia="標楷體" w:hAnsi="Times New Roman" w:cs="Noto Sans CJK HK"/>
          <w:kern w:val="0"/>
          <w:szCs w:val="24"/>
        </w:rPr>
        <w:t>*</w:t>
      </w:r>
      <w:r w:rsidRPr="00F52B99">
        <w:rPr>
          <w:rFonts w:ascii="Times New Roman" w:eastAsia="標楷體" w:hAnsi="Times New Roman" w:cs="Noto Sans CJK HK"/>
          <w:i/>
          <w:iCs/>
          <w:kern w:val="0"/>
          <w:szCs w:val="24"/>
        </w:rPr>
        <w:t>p</w:t>
      </w:r>
      <w:r w:rsidRPr="00F52B99">
        <w:rPr>
          <w:rFonts w:ascii="Times New Roman" w:eastAsia="標楷體" w:hAnsi="Times New Roman" w:cs="Noto Sans CJK HK"/>
          <w:kern w:val="0"/>
          <w:szCs w:val="24"/>
        </w:rPr>
        <w:t xml:space="preserve"> &lt; .05</w:t>
      </w:r>
      <w:proofErr w:type="gramStart"/>
      <w:r w:rsidRPr="00F52B99">
        <w:rPr>
          <w:rFonts w:ascii="Times New Roman" w:eastAsia="標楷體" w:hAnsi="Times New Roman" w:cs="SimSun" w:hint="eastAsia"/>
          <w:kern w:val="0"/>
          <w:szCs w:val="24"/>
        </w:rPr>
        <w:t>）</w:t>
      </w:r>
      <w:proofErr w:type="gramEnd"/>
    </w:p>
    <w:p w14:paraId="2905B334" w14:textId="77777777" w:rsidR="00960B76" w:rsidRPr="00F52B99" w:rsidRDefault="00960B76" w:rsidP="008B30B2">
      <w:pPr>
        <w:autoSpaceDE w:val="0"/>
        <w:autoSpaceDN w:val="0"/>
        <w:ind w:right="-58"/>
        <w:rPr>
          <w:rFonts w:ascii="Times New Roman" w:eastAsia="標楷體" w:hAnsi="Times New Roman" w:cs="SimSun"/>
          <w:kern w:val="0"/>
          <w:szCs w:val="24"/>
        </w:rPr>
      </w:pPr>
    </w:p>
    <w:p w14:paraId="5AB88A89" w14:textId="77777777" w:rsidR="00960B76" w:rsidRPr="00F52B99" w:rsidRDefault="00960B76" w:rsidP="008B30B2">
      <w:pPr>
        <w:ind w:firstLine="480"/>
        <w:jc w:val="both"/>
        <w:rPr>
          <w:rFonts w:ascii="Times New Roman" w:eastAsia="標楷體" w:hAnsi="Times New Roman" w:cs="SimSun"/>
          <w:szCs w:val="24"/>
          <w:lang w:eastAsia="zh-CN"/>
        </w:rPr>
      </w:pPr>
      <w:r w:rsidRPr="00F52B99">
        <w:rPr>
          <w:rFonts w:ascii="Times New Roman" w:eastAsia="標楷體" w:hAnsi="Times New Roman" w:cs="FangSong" w:hint="eastAsia"/>
          <w:bCs/>
          <w:szCs w:val="24"/>
        </w:rPr>
        <w:t>由</w:t>
      </w:r>
      <w:r w:rsidRPr="00F52B99">
        <w:rPr>
          <w:rFonts w:ascii="Times New Roman" w:eastAsia="標楷體" w:hAnsi="Times New Roman" w:cs="SimHei" w:hint="eastAsia"/>
          <w:szCs w:val="24"/>
        </w:rPr>
        <w:t>表</w:t>
      </w:r>
      <w:r w:rsidRPr="00F52B99">
        <w:rPr>
          <w:rFonts w:ascii="Times New Roman" w:eastAsia="標楷體" w:hAnsi="Times New Roman" w:hint="eastAsia"/>
        </w:rPr>
        <w:t>3</w:t>
      </w:r>
      <w:r w:rsidRPr="00F52B99">
        <w:rPr>
          <w:rFonts w:ascii="Times New Roman" w:eastAsia="標楷體" w:hAnsi="Times New Roman" w:cs="FangSong" w:hint="eastAsia"/>
          <w:bCs/>
          <w:szCs w:val="24"/>
        </w:rPr>
        <w:t>顯示，</w:t>
      </w:r>
      <w:r w:rsidRPr="00F52B99">
        <w:rPr>
          <w:rFonts w:ascii="Times New Roman" w:eastAsia="標楷體" w:hAnsi="Times New Roman" w:cs="SimSun" w:hint="eastAsia"/>
          <w:szCs w:val="24"/>
        </w:rPr>
        <w:t>使用</w:t>
      </w:r>
      <w:r w:rsidRPr="00F52B99">
        <w:rPr>
          <w:rFonts w:ascii="Times New Roman" w:eastAsia="標楷體" w:hAnsi="Times New Roman" w:cs="新細明體" w:hint="eastAsia"/>
        </w:rPr>
        <w:t>三項式肌力訓練</w:t>
      </w:r>
      <w:r w:rsidRPr="00F52B99">
        <w:rPr>
          <w:rFonts w:ascii="Times New Roman" w:eastAsia="標楷體" w:hAnsi="Times New Roman" w:cs="Times New Roman"/>
        </w:rPr>
        <w:t>(</w:t>
      </w:r>
      <w:proofErr w:type="spellStart"/>
      <w:r w:rsidRPr="00F52B99">
        <w:rPr>
          <w:rFonts w:ascii="Times New Roman" w:eastAsia="標楷體" w:hAnsi="Times New Roman" w:cs="Times New Roman"/>
        </w:rPr>
        <w:t>Triphasic</w:t>
      </w:r>
      <w:proofErr w:type="spellEnd"/>
      <w:r w:rsidRPr="00F52B99">
        <w:rPr>
          <w:rFonts w:ascii="Times New Roman" w:eastAsia="標楷體" w:hAnsi="Times New Roman" w:cs="Times New Roman"/>
        </w:rPr>
        <w:t xml:space="preserve"> Training)</w:t>
      </w:r>
      <w:r w:rsidRPr="00F52B99">
        <w:rPr>
          <w:rFonts w:ascii="Times New Roman" w:eastAsia="標楷體" w:hAnsi="Times New Roman" w:cs="SimSun" w:hint="eastAsia"/>
          <w:szCs w:val="24"/>
        </w:rPr>
        <w:t>介入熱身的受試者原地垂直跳的測試成績優於</w:t>
      </w:r>
      <w:r w:rsidRPr="00F52B99">
        <w:rPr>
          <w:rFonts w:ascii="Times New Roman" w:eastAsia="標楷體" w:hAnsi="Times New Roman" w:cs="FangSong" w:hint="eastAsia"/>
          <w:bCs/>
          <w:szCs w:val="24"/>
        </w:rPr>
        <w:t>只接受正常傳統熱身方式（主要為向心訓練）的受試者。原地垂直跳是運動中跳躍的基礎，可以發展人體下肢力量和爆發力，而原地垂直跳的高度是各種運動中的各種動作的基礎，是人身體素質的一個重要方面，它不僅可以反映出</w:t>
      </w:r>
      <w:proofErr w:type="gramStart"/>
      <w:r w:rsidRPr="00F52B99">
        <w:rPr>
          <w:rFonts w:ascii="Times New Roman" w:eastAsia="標楷體" w:hAnsi="Times New Roman" w:cs="FangSong" w:hint="eastAsia"/>
          <w:bCs/>
          <w:szCs w:val="24"/>
        </w:rPr>
        <w:t>一</w:t>
      </w:r>
      <w:proofErr w:type="gramEnd"/>
      <w:r w:rsidRPr="00F52B99">
        <w:rPr>
          <w:rFonts w:ascii="Times New Roman" w:eastAsia="標楷體" w:hAnsi="Times New Roman" w:cs="FangSong" w:hint="eastAsia"/>
          <w:bCs/>
          <w:szCs w:val="24"/>
        </w:rPr>
        <w:t>個人的下肢爆發力的強弱，也是人體肌肉力量，身體平衡性、協調性以及靈活性的一個綜合性體現。原地</w:t>
      </w:r>
      <w:proofErr w:type="gramStart"/>
      <w:r w:rsidRPr="00F52B99">
        <w:rPr>
          <w:rFonts w:ascii="Times New Roman" w:eastAsia="標楷體" w:hAnsi="Times New Roman" w:cs="FangSong" w:hint="eastAsia"/>
          <w:bCs/>
          <w:szCs w:val="24"/>
        </w:rPr>
        <w:t>垂直跳可分為</w:t>
      </w:r>
      <w:proofErr w:type="gramEnd"/>
      <w:r w:rsidRPr="00F52B99">
        <w:rPr>
          <w:rFonts w:ascii="Times New Roman" w:eastAsia="標楷體" w:hAnsi="Times New Roman" w:cs="FangSong" w:hint="eastAsia"/>
          <w:bCs/>
          <w:szCs w:val="24"/>
        </w:rPr>
        <w:t>三個階段，第一階段是緩衝階段，這時的肌肉是做離心運動，肌肉收縮完成退讓性工作</w:t>
      </w:r>
      <w:r w:rsidRPr="00F52B99">
        <w:rPr>
          <w:rFonts w:ascii="Times New Roman" w:eastAsia="標楷體" w:hAnsi="Times New Roman" w:cs="FangSong"/>
          <w:bCs/>
          <w:szCs w:val="24"/>
        </w:rPr>
        <w:t>;</w:t>
      </w:r>
      <w:r w:rsidRPr="00F52B99">
        <w:rPr>
          <w:rFonts w:ascii="Times New Roman" w:eastAsia="標楷體" w:hAnsi="Times New Roman" w:cs="FangSong" w:hint="eastAsia"/>
          <w:bCs/>
          <w:szCs w:val="24"/>
        </w:rPr>
        <w:t>第二階段是中間階段</w:t>
      </w:r>
      <w:r w:rsidRPr="00F52B99">
        <w:rPr>
          <w:rFonts w:ascii="Times New Roman" w:eastAsia="標楷體" w:hAnsi="Times New Roman" w:cs="FangSong"/>
          <w:bCs/>
          <w:szCs w:val="24"/>
        </w:rPr>
        <w:t>:</w:t>
      </w:r>
      <w:r w:rsidRPr="00F52B99">
        <w:rPr>
          <w:rFonts w:ascii="Times New Roman" w:eastAsia="標楷體" w:hAnsi="Times New Roman" w:cs="FangSong" w:hint="eastAsia"/>
          <w:bCs/>
          <w:szCs w:val="24"/>
        </w:rPr>
        <w:t>動作瞬間靜止，即緩衝</w:t>
      </w:r>
      <w:proofErr w:type="gramStart"/>
      <w:r w:rsidRPr="00F52B99">
        <w:rPr>
          <w:rFonts w:ascii="Times New Roman" w:eastAsia="標楷體" w:hAnsi="Times New Roman" w:cs="FangSong" w:hint="eastAsia"/>
          <w:bCs/>
          <w:szCs w:val="24"/>
        </w:rPr>
        <w:t>與蹬伸的</w:t>
      </w:r>
      <w:proofErr w:type="gramEnd"/>
      <w:r w:rsidRPr="00F52B99">
        <w:rPr>
          <w:rFonts w:ascii="Times New Roman" w:eastAsia="標楷體" w:hAnsi="Times New Roman" w:cs="FangSong" w:hint="eastAsia"/>
          <w:bCs/>
          <w:szCs w:val="24"/>
        </w:rPr>
        <w:t>轉化階段。第三階段</w:t>
      </w:r>
      <w:proofErr w:type="gramStart"/>
      <w:r w:rsidRPr="00F52B99">
        <w:rPr>
          <w:rFonts w:ascii="Times New Roman" w:eastAsia="標楷體" w:hAnsi="Times New Roman" w:cs="FangSong" w:hint="eastAsia"/>
          <w:bCs/>
          <w:szCs w:val="24"/>
        </w:rPr>
        <w:t>是蹬伸階段</w:t>
      </w:r>
      <w:proofErr w:type="gramEnd"/>
      <w:r w:rsidRPr="00F52B99">
        <w:rPr>
          <w:rFonts w:ascii="Times New Roman" w:eastAsia="標楷體" w:hAnsi="Times New Roman" w:cs="FangSong" w:hint="eastAsia"/>
          <w:bCs/>
          <w:szCs w:val="24"/>
        </w:rPr>
        <w:t>，這時的肌肉做向心運動，肌肉收縮完成克制性工作（</w:t>
      </w:r>
      <w:r w:rsidRPr="00F52B99">
        <w:rPr>
          <w:rFonts w:ascii="Times New Roman" w:eastAsia="標楷體" w:hAnsi="Times New Roman" w:hint="eastAsia"/>
        </w:rPr>
        <w:t>周菲，</w:t>
      </w:r>
      <w:r w:rsidRPr="00F52B99">
        <w:rPr>
          <w:rFonts w:ascii="Times New Roman" w:eastAsia="標楷體" w:hAnsi="Times New Roman" w:hint="eastAsia"/>
        </w:rPr>
        <w:t>2</w:t>
      </w:r>
      <w:r w:rsidRPr="00F52B99">
        <w:rPr>
          <w:rFonts w:ascii="Times New Roman" w:eastAsia="標楷體" w:hAnsi="Times New Roman"/>
        </w:rPr>
        <w:t>012</w:t>
      </w:r>
      <w:r w:rsidRPr="00F52B99">
        <w:rPr>
          <w:rFonts w:ascii="Times New Roman" w:eastAsia="標楷體" w:hAnsi="Times New Roman" w:hint="eastAsia"/>
        </w:rPr>
        <w:t>）</w:t>
      </w:r>
      <w:r w:rsidRPr="00F52B99">
        <w:rPr>
          <w:rFonts w:ascii="Times New Roman" w:eastAsia="標楷體" w:hAnsi="Times New Roman" w:cs="FangSong" w:hint="eastAsia"/>
          <w:bCs/>
          <w:szCs w:val="24"/>
        </w:rPr>
        <w:t>。在各種運動中，不只是原地</w:t>
      </w:r>
      <w:proofErr w:type="gramStart"/>
      <w:r w:rsidRPr="00F52B99">
        <w:rPr>
          <w:rFonts w:ascii="Times New Roman" w:eastAsia="標楷體" w:hAnsi="Times New Roman" w:cs="FangSong" w:hint="eastAsia"/>
          <w:bCs/>
          <w:szCs w:val="24"/>
        </w:rPr>
        <w:t>垂直跳發力</w:t>
      </w:r>
      <w:proofErr w:type="gramEnd"/>
      <w:r w:rsidRPr="00F52B99">
        <w:rPr>
          <w:rFonts w:ascii="Times New Roman" w:eastAsia="標楷體" w:hAnsi="Times New Roman" w:cs="FangSong" w:hint="eastAsia"/>
          <w:bCs/>
          <w:szCs w:val="24"/>
        </w:rPr>
        <w:t>模式才是這三</w:t>
      </w:r>
      <w:proofErr w:type="gramStart"/>
      <w:r w:rsidRPr="00F52B99">
        <w:rPr>
          <w:rFonts w:ascii="Times New Roman" w:eastAsia="標楷體" w:hAnsi="Times New Roman" w:cs="FangSong" w:hint="eastAsia"/>
          <w:bCs/>
          <w:szCs w:val="24"/>
        </w:rPr>
        <w:t>個</w:t>
      </w:r>
      <w:proofErr w:type="gramEnd"/>
      <w:r w:rsidRPr="00F52B99">
        <w:rPr>
          <w:rFonts w:ascii="Times New Roman" w:eastAsia="標楷體" w:hAnsi="Times New Roman" w:cs="FangSong" w:hint="eastAsia"/>
          <w:bCs/>
          <w:szCs w:val="24"/>
        </w:rPr>
        <w:t>階段，還有其他很多動作都是，比如</w:t>
      </w:r>
      <w:proofErr w:type="gramStart"/>
      <w:r w:rsidRPr="00F52B99">
        <w:rPr>
          <w:rFonts w:ascii="Times New Roman" w:eastAsia="標楷體" w:hAnsi="Times New Roman" w:cs="FangSong" w:hint="eastAsia"/>
          <w:bCs/>
          <w:szCs w:val="24"/>
        </w:rPr>
        <w:t>急停跳</w:t>
      </w:r>
      <w:proofErr w:type="gramEnd"/>
      <w:r w:rsidRPr="00F52B99">
        <w:rPr>
          <w:rFonts w:ascii="Times New Roman" w:eastAsia="標楷體" w:hAnsi="Times New Roman" w:cs="FangSong" w:hint="eastAsia"/>
          <w:bCs/>
          <w:szCs w:val="24"/>
        </w:rPr>
        <w:t>、助</w:t>
      </w:r>
      <w:r w:rsidRPr="00F52B99">
        <w:rPr>
          <w:rFonts w:ascii="Times New Roman" w:eastAsia="標楷體" w:hAnsi="Times New Roman" w:cs="FangSong" w:hint="eastAsia"/>
          <w:bCs/>
          <w:szCs w:val="24"/>
        </w:rPr>
        <w:lastRenderedPageBreak/>
        <w:t>跑跳、立定三級跳、立定跳遠等等。</w:t>
      </w:r>
      <w:r w:rsidRPr="00F52B99">
        <w:rPr>
          <w:rFonts w:ascii="Times New Roman" w:eastAsia="標楷體" w:hAnsi="Times New Roman" w:cs="新細明體" w:hint="eastAsia"/>
        </w:rPr>
        <w:t>三項式肌力訓練</w:t>
      </w:r>
      <w:r w:rsidRPr="00F52B99">
        <w:rPr>
          <w:rFonts w:ascii="Times New Roman" w:eastAsia="標楷體" w:hAnsi="Times New Roman" w:cs="Times New Roman"/>
        </w:rPr>
        <w:t>(</w:t>
      </w:r>
      <w:proofErr w:type="spellStart"/>
      <w:r w:rsidRPr="00F52B99">
        <w:rPr>
          <w:rFonts w:ascii="Times New Roman" w:eastAsia="標楷體" w:hAnsi="Times New Roman" w:cs="Times New Roman"/>
        </w:rPr>
        <w:t>Triphasic</w:t>
      </w:r>
      <w:proofErr w:type="spellEnd"/>
      <w:r w:rsidRPr="00F52B99">
        <w:rPr>
          <w:rFonts w:ascii="Times New Roman" w:eastAsia="標楷體" w:hAnsi="Times New Roman" w:cs="Times New Roman"/>
        </w:rPr>
        <w:t xml:space="preserve"> Training)</w:t>
      </w:r>
      <w:r w:rsidRPr="00F52B99">
        <w:rPr>
          <w:rFonts w:ascii="Times New Roman" w:eastAsia="標楷體" w:hAnsi="Times New Roman" w:cs="SimSun" w:hint="eastAsia"/>
          <w:szCs w:val="24"/>
        </w:rPr>
        <w:t>就是對肌肉的離心、等長、向心收縮進行訓練，這更符合原地垂直跳的發力模式，對提高原地垂直跳能力有更好的提高效果，可以更好的提高下肢爆發力。</w:t>
      </w:r>
      <w:proofErr w:type="gramStart"/>
      <w:r w:rsidRPr="00F52B99">
        <w:rPr>
          <w:rFonts w:ascii="Times New Roman" w:eastAsia="標楷體" w:hAnsi="Times New Roman" w:cs="FangSong" w:hint="eastAsia"/>
          <w:bCs/>
          <w:szCs w:val="24"/>
        </w:rPr>
        <w:t>劉夢雨</w:t>
      </w:r>
      <w:proofErr w:type="gramEnd"/>
      <w:r w:rsidRPr="00F52B99">
        <w:rPr>
          <w:rFonts w:ascii="Times New Roman" w:eastAsia="標楷體" w:hAnsi="Times New Roman" w:cs="FangSong" w:hint="eastAsia"/>
          <w:bCs/>
          <w:szCs w:val="24"/>
        </w:rPr>
        <w:t>（</w:t>
      </w:r>
      <w:r w:rsidRPr="00F52B99">
        <w:rPr>
          <w:rFonts w:ascii="Times New Roman" w:eastAsia="標楷體" w:hAnsi="Times New Roman" w:cs="FangSong" w:hint="eastAsia"/>
          <w:bCs/>
          <w:szCs w:val="24"/>
        </w:rPr>
        <w:t>2</w:t>
      </w:r>
      <w:r w:rsidRPr="00F52B99">
        <w:rPr>
          <w:rFonts w:ascii="Times New Roman" w:eastAsia="標楷體" w:hAnsi="Times New Roman" w:cs="FangSong"/>
          <w:bCs/>
          <w:szCs w:val="24"/>
        </w:rPr>
        <w:t>021</w:t>
      </w:r>
      <w:r w:rsidRPr="00F52B99">
        <w:rPr>
          <w:rFonts w:ascii="Times New Roman" w:eastAsia="標楷體" w:hAnsi="Times New Roman" w:cs="FangSong" w:hint="eastAsia"/>
          <w:bCs/>
          <w:szCs w:val="24"/>
        </w:rPr>
        <w:t>）透過</w:t>
      </w:r>
      <w:r w:rsidRPr="00F52B99">
        <w:rPr>
          <w:rFonts w:ascii="Times New Roman" w:eastAsia="標楷體" w:hAnsi="Times New Roman" w:cs="SimSun" w:hint="eastAsia"/>
          <w:szCs w:val="24"/>
          <w:shd w:val="clear" w:color="auto" w:fill="FFFFFF"/>
        </w:rPr>
        <w:t>“三段式”力量訓練法對受試者進行訓練後，發現實驗組和對照組</w:t>
      </w:r>
      <w:r w:rsidRPr="00F52B99">
        <w:rPr>
          <w:rFonts w:ascii="Times New Roman" w:eastAsia="標楷體" w:hAnsi="Times New Roman" w:cs="SimSun" w:hint="eastAsia"/>
          <w:szCs w:val="24"/>
        </w:rPr>
        <w:t>原地垂直跳</w:t>
      </w:r>
      <w:r w:rsidRPr="00F52B99">
        <w:rPr>
          <w:rFonts w:ascii="Times New Roman" w:eastAsia="標楷體" w:hAnsi="Times New Roman" w:cs="SimSun" w:hint="eastAsia"/>
          <w:szCs w:val="24"/>
          <w:shd w:val="clear" w:color="auto" w:fill="FFFFFF"/>
        </w:rPr>
        <w:t>的成績的也存在顯著性差異（</w:t>
      </w:r>
      <w:r w:rsidRPr="00F52B99">
        <w:rPr>
          <w:rFonts w:ascii="Times New Roman" w:eastAsia="標楷體" w:hAnsi="Times New Roman" w:cs="SimSun"/>
          <w:szCs w:val="24"/>
          <w:shd w:val="clear" w:color="auto" w:fill="FFFFFF"/>
        </w:rPr>
        <w:t>P</w:t>
      </w:r>
      <w:r w:rsidRPr="00F52B99">
        <w:rPr>
          <w:rFonts w:ascii="Times New Roman" w:eastAsia="標楷體" w:hAnsi="Times New Roman" w:cs="SimSun" w:hint="eastAsia"/>
          <w:szCs w:val="24"/>
          <w:shd w:val="clear" w:color="auto" w:fill="FFFFFF"/>
        </w:rPr>
        <w:t>＜</w:t>
      </w:r>
      <w:r w:rsidRPr="00F52B99">
        <w:rPr>
          <w:rFonts w:ascii="Times New Roman" w:eastAsia="標楷體" w:hAnsi="Times New Roman" w:cs="SimSun"/>
          <w:szCs w:val="24"/>
          <w:shd w:val="clear" w:color="auto" w:fill="FFFFFF"/>
        </w:rPr>
        <w:t>0.05</w:t>
      </w:r>
      <w:r w:rsidRPr="00F52B99">
        <w:rPr>
          <w:rFonts w:ascii="Times New Roman" w:eastAsia="標楷體" w:hAnsi="Times New Roman" w:cs="SimSun" w:hint="eastAsia"/>
          <w:szCs w:val="24"/>
          <w:shd w:val="clear" w:color="auto" w:fill="FFFFFF"/>
        </w:rPr>
        <w:t>）</w:t>
      </w:r>
      <w:r w:rsidRPr="00F52B99">
        <w:rPr>
          <w:rFonts w:ascii="Times New Roman" w:eastAsia="標楷體" w:hAnsi="Times New Roman" w:cs="SimSun"/>
          <w:szCs w:val="24"/>
          <w:shd w:val="clear" w:color="auto" w:fill="FFFFFF"/>
        </w:rPr>
        <w:t>,</w:t>
      </w:r>
      <w:r w:rsidRPr="00F52B99">
        <w:rPr>
          <w:rFonts w:ascii="Times New Roman" w:eastAsia="標楷體" w:hAnsi="Times New Roman" w:cs="SimSun" w:hint="eastAsia"/>
          <w:szCs w:val="24"/>
          <w:shd w:val="clear" w:color="auto" w:fill="FFFFFF"/>
        </w:rPr>
        <w:t>跟本實驗結果一致，從此進一步證明瞭本實驗結論的可靠性。說明</w:t>
      </w:r>
      <w:r w:rsidRPr="00F52B99">
        <w:rPr>
          <w:rFonts w:ascii="Times New Roman" w:eastAsia="標楷體" w:hAnsi="Times New Roman" w:cs="新細明體" w:hint="eastAsia"/>
        </w:rPr>
        <w:t>三項式肌力訓練</w:t>
      </w:r>
      <w:r w:rsidRPr="00F52B99">
        <w:rPr>
          <w:rFonts w:ascii="Times New Roman" w:eastAsia="標楷體" w:hAnsi="Times New Roman" w:cs="Times New Roman"/>
        </w:rPr>
        <w:t>(</w:t>
      </w:r>
      <w:proofErr w:type="spellStart"/>
      <w:r w:rsidRPr="00F52B99">
        <w:rPr>
          <w:rFonts w:ascii="Times New Roman" w:eastAsia="標楷體" w:hAnsi="Times New Roman" w:cs="Times New Roman"/>
        </w:rPr>
        <w:t>Triphasic</w:t>
      </w:r>
      <w:proofErr w:type="spellEnd"/>
      <w:r w:rsidRPr="00F52B99">
        <w:rPr>
          <w:rFonts w:ascii="Times New Roman" w:eastAsia="標楷體" w:hAnsi="Times New Roman" w:cs="Times New Roman"/>
        </w:rPr>
        <w:t xml:space="preserve"> Training)</w:t>
      </w:r>
      <w:r w:rsidRPr="00F52B99">
        <w:rPr>
          <w:rFonts w:ascii="Times New Roman" w:eastAsia="標楷體" w:hAnsi="Times New Roman" w:cs="SimSun" w:hint="eastAsia"/>
          <w:szCs w:val="24"/>
        </w:rPr>
        <w:t>比傳統的訓練方法更能提高下肢爆發力。</w:t>
      </w:r>
    </w:p>
    <w:p w14:paraId="74A78FE5" w14:textId="77777777" w:rsidR="00960B76" w:rsidRPr="00F52B99" w:rsidRDefault="00960B76" w:rsidP="008B30B2">
      <w:pPr>
        <w:ind w:firstLine="480"/>
        <w:jc w:val="both"/>
        <w:rPr>
          <w:rFonts w:ascii="Times New Roman" w:eastAsia="標楷體" w:hAnsi="Times New Roman" w:cs="SimSun"/>
          <w:szCs w:val="24"/>
        </w:rPr>
      </w:pPr>
      <w:proofErr w:type="gramStart"/>
      <w:r w:rsidRPr="00F52B99">
        <w:rPr>
          <w:rFonts w:ascii="Times New Roman" w:eastAsia="標楷體" w:hAnsi="Times New Roman" w:hint="eastAsia"/>
          <w:szCs w:val="24"/>
        </w:rPr>
        <w:t>急停跳測試</w:t>
      </w:r>
      <w:proofErr w:type="gramEnd"/>
      <w:r w:rsidRPr="00F52B99">
        <w:rPr>
          <w:rFonts w:ascii="Times New Roman" w:eastAsia="標楷體" w:hAnsi="Times New Roman" w:hint="eastAsia"/>
          <w:szCs w:val="24"/>
        </w:rPr>
        <w:t>的結果中，</w:t>
      </w:r>
      <w:r w:rsidRPr="00F52B99">
        <w:rPr>
          <w:rFonts w:ascii="Times New Roman" w:eastAsia="標楷體" w:hAnsi="Times New Roman" w:hint="eastAsia"/>
        </w:rPr>
        <w:t>本研究發現</w:t>
      </w:r>
      <w:r w:rsidRPr="00F52B99">
        <w:rPr>
          <w:rFonts w:ascii="Times New Roman" w:eastAsia="標楷體" w:hAnsi="Times New Roman" w:cs="SimSun" w:hint="eastAsia"/>
          <w:szCs w:val="24"/>
        </w:rPr>
        <w:t>使用</w:t>
      </w:r>
      <w:r w:rsidRPr="00F52B99">
        <w:rPr>
          <w:rFonts w:ascii="Times New Roman" w:eastAsia="標楷體" w:hAnsi="Times New Roman" w:cs="新細明體" w:hint="eastAsia"/>
        </w:rPr>
        <w:t>三項式肌力訓練</w:t>
      </w:r>
      <w:r w:rsidRPr="00F52B99">
        <w:rPr>
          <w:rFonts w:ascii="Times New Roman" w:eastAsia="標楷體" w:hAnsi="Times New Roman" w:cs="Times New Roman"/>
        </w:rPr>
        <w:t>(</w:t>
      </w:r>
      <w:proofErr w:type="spellStart"/>
      <w:r w:rsidRPr="00F52B99">
        <w:rPr>
          <w:rFonts w:ascii="Times New Roman" w:eastAsia="標楷體" w:hAnsi="Times New Roman" w:cs="Times New Roman"/>
        </w:rPr>
        <w:t>Triphasic</w:t>
      </w:r>
      <w:proofErr w:type="spellEnd"/>
      <w:r w:rsidRPr="00F52B99">
        <w:rPr>
          <w:rFonts w:ascii="Times New Roman" w:eastAsia="標楷體" w:hAnsi="Times New Roman" w:cs="Times New Roman"/>
        </w:rPr>
        <w:t xml:space="preserve"> Training)</w:t>
      </w:r>
      <w:r w:rsidRPr="00F52B99">
        <w:rPr>
          <w:rFonts w:ascii="Times New Roman" w:eastAsia="標楷體" w:hAnsi="Times New Roman" w:cs="SimSun" w:hint="eastAsia"/>
          <w:szCs w:val="24"/>
        </w:rPr>
        <w:t>介入熱身的受試者</w:t>
      </w:r>
      <w:proofErr w:type="gramStart"/>
      <w:r w:rsidRPr="00F52B99">
        <w:rPr>
          <w:rFonts w:ascii="Times New Roman" w:eastAsia="標楷體" w:hAnsi="Times New Roman" w:cs="SimSun" w:hint="eastAsia"/>
          <w:szCs w:val="24"/>
        </w:rPr>
        <w:t>急停跳的</w:t>
      </w:r>
      <w:proofErr w:type="gramEnd"/>
      <w:r w:rsidRPr="00F52B99">
        <w:rPr>
          <w:rFonts w:ascii="Times New Roman" w:eastAsia="標楷體" w:hAnsi="Times New Roman" w:cs="SimSun" w:hint="eastAsia"/>
          <w:szCs w:val="24"/>
        </w:rPr>
        <w:t>測試結果優於</w:t>
      </w:r>
      <w:r w:rsidRPr="00F52B99">
        <w:rPr>
          <w:rFonts w:ascii="Times New Roman" w:eastAsia="標楷體" w:hAnsi="Times New Roman" w:cs="FangSong" w:hint="eastAsia"/>
          <w:bCs/>
          <w:szCs w:val="24"/>
        </w:rPr>
        <w:t>只接受正常傳統熱身方式（主要為向心訓練）的受試者（</w:t>
      </w:r>
      <w:r w:rsidRPr="00F52B99">
        <w:rPr>
          <w:rFonts w:ascii="Times New Roman" w:eastAsia="標楷體" w:hAnsi="Times New Roman" w:cs="FangSong"/>
          <w:bCs/>
          <w:szCs w:val="24"/>
        </w:rPr>
        <w:t>P</w:t>
      </w:r>
      <w:r w:rsidRPr="00F52B99">
        <w:rPr>
          <w:rFonts w:ascii="Times New Roman" w:eastAsia="標楷體" w:hAnsi="Times New Roman" w:cs="FangSong" w:hint="eastAsia"/>
          <w:bCs/>
          <w:szCs w:val="24"/>
        </w:rPr>
        <w:t>＜</w:t>
      </w:r>
      <w:r w:rsidRPr="00F52B99">
        <w:rPr>
          <w:rFonts w:ascii="Times New Roman" w:eastAsia="標楷體" w:hAnsi="Times New Roman" w:cs="FangSong"/>
          <w:bCs/>
          <w:szCs w:val="24"/>
        </w:rPr>
        <w:t>0.05</w:t>
      </w:r>
      <w:r w:rsidRPr="00F52B99">
        <w:rPr>
          <w:rFonts w:ascii="Times New Roman" w:eastAsia="標楷體" w:hAnsi="Times New Roman" w:cs="FangSong" w:hint="eastAsia"/>
          <w:bCs/>
          <w:szCs w:val="24"/>
        </w:rPr>
        <w:t>），實驗組的平均值大於對照組，對照組</w:t>
      </w:r>
      <w:proofErr w:type="gramStart"/>
      <w:r w:rsidRPr="00F52B99">
        <w:rPr>
          <w:rFonts w:ascii="Times New Roman" w:eastAsia="標楷體" w:hAnsi="Times New Roman" w:cs="SimSun" w:hint="eastAsia"/>
          <w:szCs w:val="24"/>
        </w:rPr>
        <w:t>急停跳</w:t>
      </w:r>
      <w:r w:rsidRPr="00F52B99">
        <w:rPr>
          <w:rFonts w:ascii="Times New Roman" w:eastAsia="標楷體" w:hAnsi="Times New Roman" w:cs="FangSong" w:hint="eastAsia"/>
          <w:bCs/>
          <w:szCs w:val="24"/>
        </w:rPr>
        <w:t>的</w:t>
      </w:r>
      <w:proofErr w:type="gramEnd"/>
      <w:r w:rsidRPr="00F52B99">
        <w:rPr>
          <w:rFonts w:ascii="Times New Roman" w:eastAsia="標楷體" w:hAnsi="Times New Roman" w:cs="FangSong" w:hint="eastAsia"/>
          <w:bCs/>
          <w:szCs w:val="24"/>
        </w:rPr>
        <w:t>平均成績為</w:t>
      </w:r>
      <w:r w:rsidRPr="00F52B99">
        <w:rPr>
          <w:rFonts w:ascii="Times New Roman" w:eastAsia="標楷體" w:hAnsi="Times New Roman" w:cs="FangSong"/>
          <w:bCs/>
          <w:szCs w:val="24"/>
        </w:rPr>
        <w:t>265</w:t>
      </w:r>
      <w:r w:rsidRPr="00F52B99">
        <w:rPr>
          <w:rFonts w:ascii="Times New Roman" w:eastAsia="標楷體" w:hAnsi="Times New Roman" w:cs="FangSong" w:hint="eastAsia"/>
          <w:bCs/>
          <w:szCs w:val="24"/>
        </w:rPr>
        <w:t>公分（</w:t>
      </w:r>
      <w:r w:rsidRPr="00F52B99">
        <w:rPr>
          <w:rFonts w:ascii="Times New Roman" w:eastAsia="標楷體" w:hAnsi="Times New Roman" w:cs="FangSong"/>
          <w:bCs/>
          <w:szCs w:val="24"/>
        </w:rPr>
        <w:t>cm</w:t>
      </w:r>
      <w:r w:rsidRPr="00F52B99">
        <w:rPr>
          <w:rFonts w:ascii="Times New Roman" w:eastAsia="標楷體" w:hAnsi="Times New Roman" w:cs="FangSong" w:hint="eastAsia"/>
          <w:bCs/>
          <w:szCs w:val="24"/>
        </w:rPr>
        <w:t>），實驗組</w:t>
      </w:r>
      <w:proofErr w:type="gramStart"/>
      <w:r w:rsidRPr="00F52B99">
        <w:rPr>
          <w:rFonts w:ascii="Times New Roman" w:eastAsia="標楷體" w:hAnsi="Times New Roman" w:cs="SimSun" w:hint="eastAsia"/>
          <w:szCs w:val="24"/>
        </w:rPr>
        <w:t>急停跳的</w:t>
      </w:r>
      <w:proofErr w:type="gramEnd"/>
      <w:r w:rsidRPr="00F52B99">
        <w:rPr>
          <w:rFonts w:ascii="Times New Roman" w:eastAsia="標楷體" w:hAnsi="Times New Roman" w:cs="SimSun" w:hint="eastAsia"/>
          <w:szCs w:val="24"/>
        </w:rPr>
        <w:t>平均成績為</w:t>
      </w:r>
      <w:r w:rsidRPr="00F52B99">
        <w:rPr>
          <w:rFonts w:ascii="Times New Roman" w:eastAsia="標楷體" w:hAnsi="Times New Roman" w:cs="SimSun"/>
          <w:szCs w:val="24"/>
        </w:rPr>
        <w:t>273.5</w:t>
      </w:r>
      <w:r w:rsidRPr="00F52B99">
        <w:rPr>
          <w:rFonts w:ascii="Times New Roman" w:eastAsia="標楷體" w:hAnsi="Times New Roman" w:cs="FangSong" w:hint="eastAsia"/>
          <w:bCs/>
          <w:szCs w:val="24"/>
        </w:rPr>
        <w:t>公分（</w:t>
      </w:r>
      <w:r w:rsidRPr="00F52B99">
        <w:rPr>
          <w:rFonts w:ascii="Times New Roman" w:eastAsia="標楷體" w:hAnsi="Times New Roman" w:cs="FangSong"/>
          <w:bCs/>
          <w:szCs w:val="24"/>
        </w:rPr>
        <w:t>cm</w:t>
      </w:r>
      <w:r w:rsidRPr="00F52B99">
        <w:rPr>
          <w:rFonts w:ascii="Times New Roman" w:eastAsia="標楷體" w:hAnsi="Times New Roman" w:cs="FangSong" w:hint="eastAsia"/>
          <w:bCs/>
          <w:szCs w:val="24"/>
        </w:rPr>
        <w:t>）</w:t>
      </w:r>
      <w:r w:rsidRPr="00F52B99">
        <w:rPr>
          <w:rFonts w:ascii="Times New Roman" w:eastAsia="標楷體" w:hAnsi="Times New Roman" w:cs="SimSun" w:hint="eastAsia"/>
          <w:szCs w:val="24"/>
        </w:rPr>
        <w:t>，</w:t>
      </w:r>
      <w:r w:rsidRPr="00F52B99">
        <w:rPr>
          <w:rFonts w:ascii="Times New Roman" w:eastAsia="標楷體" w:hAnsi="Times New Roman" w:cs="FangSong"/>
          <w:bCs/>
          <w:szCs w:val="24"/>
        </w:rPr>
        <w:t>t</w:t>
      </w:r>
      <w:r w:rsidRPr="00F52B99">
        <w:rPr>
          <w:rFonts w:ascii="Times New Roman" w:eastAsia="標楷體" w:hAnsi="Times New Roman" w:cs="FangSong" w:hint="eastAsia"/>
          <w:bCs/>
          <w:szCs w:val="24"/>
        </w:rPr>
        <w:t>統計量值為－</w:t>
      </w:r>
      <w:r w:rsidRPr="00F52B99">
        <w:rPr>
          <w:rFonts w:ascii="Times New Roman" w:eastAsia="標楷體" w:hAnsi="Times New Roman" w:cs="FangSong"/>
          <w:bCs/>
          <w:szCs w:val="24"/>
        </w:rPr>
        <w:t>2.153</w:t>
      </w:r>
      <w:r w:rsidRPr="00F52B99">
        <w:rPr>
          <w:rFonts w:ascii="Times New Roman" w:eastAsia="標楷體" w:hAnsi="Times New Roman" w:cs="FangSong" w:hint="eastAsia"/>
          <w:bCs/>
          <w:szCs w:val="24"/>
        </w:rPr>
        <w:t>。這項測試結果表明</w:t>
      </w:r>
      <w:r w:rsidRPr="00F52B99">
        <w:rPr>
          <w:rFonts w:ascii="Times New Roman" w:eastAsia="標楷體" w:hAnsi="Times New Roman" w:cs="新細明體" w:hint="eastAsia"/>
        </w:rPr>
        <w:t>三項式肌力訓練</w:t>
      </w:r>
      <w:r w:rsidRPr="00F52B99">
        <w:rPr>
          <w:rFonts w:ascii="Times New Roman" w:eastAsia="標楷體" w:hAnsi="Times New Roman" w:cs="Times New Roman"/>
        </w:rPr>
        <w:t>(</w:t>
      </w:r>
      <w:proofErr w:type="spellStart"/>
      <w:r w:rsidRPr="00F52B99">
        <w:rPr>
          <w:rFonts w:ascii="Times New Roman" w:eastAsia="標楷體" w:hAnsi="Times New Roman" w:cs="Times New Roman"/>
        </w:rPr>
        <w:t>Triphasic</w:t>
      </w:r>
      <w:proofErr w:type="spellEnd"/>
      <w:r w:rsidRPr="00F52B99">
        <w:rPr>
          <w:rFonts w:ascii="Times New Roman" w:eastAsia="標楷體" w:hAnsi="Times New Roman" w:cs="Times New Roman"/>
        </w:rPr>
        <w:t xml:space="preserve"> Training)</w:t>
      </w:r>
      <w:r w:rsidRPr="00F52B99">
        <w:rPr>
          <w:rFonts w:ascii="Times New Roman" w:eastAsia="標楷體" w:hAnsi="Times New Roman" w:cs="SimSun" w:hint="eastAsia"/>
          <w:szCs w:val="24"/>
        </w:rPr>
        <w:t>比傳統的訓練方法能更有效地提高</w:t>
      </w:r>
      <w:proofErr w:type="gramStart"/>
      <w:r w:rsidRPr="00F52B99">
        <w:rPr>
          <w:rFonts w:ascii="Times New Roman" w:eastAsia="標楷體" w:hAnsi="Times New Roman" w:cs="SimSun" w:hint="eastAsia"/>
          <w:szCs w:val="24"/>
        </w:rPr>
        <w:t>急停跳的</w:t>
      </w:r>
      <w:proofErr w:type="gramEnd"/>
      <w:r w:rsidRPr="00F52B99">
        <w:rPr>
          <w:rFonts w:ascii="Times New Roman" w:eastAsia="標楷體" w:hAnsi="Times New Roman" w:cs="SimSun" w:hint="eastAsia"/>
          <w:szCs w:val="24"/>
        </w:rPr>
        <w:t>成績</w:t>
      </w:r>
      <w:r w:rsidRPr="00F52B99">
        <w:rPr>
          <w:rFonts w:ascii="Times New Roman" w:eastAsia="標楷體" w:hAnsi="Times New Roman" w:cs="SimSun" w:hint="eastAsia"/>
          <w:color w:val="4F81BD"/>
          <w:szCs w:val="24"/>
        </w:rPr>
        <w:t>。</w:t>
      </w:r>
      <w:proofErr w:type="gramStart"/>
      <w:r w:rsidRPr="00F52B99">
        <w:rPr>
          <w:rFonts w:ascii="Times New Roman" w:eastAsia="標楷體" w:hAnsi="Times New Roman" w:cs="FangSong" w:hint="eastAsia"/>
          <w:bCs/>
          <w:szCs w:val="24"/>
        </w:rPr>
        <w:t>急停跳在</w:t>
      </w:r>
      <w:proofErr w:type="gramEnd"/>
      <w:r w:rsidRPr="00F52B99">
        <w:rPr>
          <w:rFonts w:ascii="Times New Roman" w:eastAsia="標楷體" w:hAnsi="Times New Roman" w:cs="FangSong" w:hint="eastAsia"/>
          <w:bCs/>
          <w:szCs w:val="24"/>
        </w:rPr>
        <w:t>運動中並不少見，在籃球和排球運動中出現更多。</w:t>
      </w:r>
      <w:proofErr w:type="gramStart"/>
      <w:r w:rsidRPr="00F52B99">
        <w:rPr>
          <w:rFonts w:ascii="Times New Roman" w:eastAsia="標楷體" w:hAnsi="Times New Roman" w:cs="FangSong" w:hint="eastAsia"/>
          <w:bCs/>
          <w:szCs w:val="24"/>
        </w:rPr>
        <w:t>羅加冰</w:t>
      </w:r>
      <w:proofErr w:type="gramEnd"/>
      <w:r w:rsidRPr="00F52B99">
        <w:rPr>
          <w:rFonts w:ascii="Times New Roman" w:eastAsia="標楷體" w:hAnsi="Times New Roman" w:cs="FangSong" w:hint="eastAsia"/>
          <w:bCs/>
          <w:szCs w:val="24"/>
        </w:rPr>
        <w:t>（</w:t>
      </w:r>
      <w:r w:rsidRPr="00F52B99">
        <w:rPr>
          <w:rFonts w:ascii="Times New Roman" w:eastAsia="標楷體" w:hAnsi="Times New Roman" w:cs="FangSong" w:hint="eastAsia"/>
          <w:bCs/>
          <w:szCs w:val="24"/>
        </w:rPr>
        <w:t>1</w:t>
      </w:r>
      <w:r w:rsidRPr="00F52B99">
        <w:rPr>
          <w:rFonts w:ascii="Times New Roman" w:eastAsia="標楷體" w:hAnsi="Times New Roman" w:cs="FangSong"/>
          <w:bCs/>
          <w:szCs w:val="24"/>
        </w:rPr>
        <w:t>997</w:t>
      </w:r>
      <w:r w:rsidRPr="00F52B99">
        <w:rPr>
          <w:rFonts w:ascii="Times New Roman" w:eastAsia="標楷體" w:hAnsi="Times New Roman" w:cs="FangSong" w:hint="eastAsia"/>
          <w:bCs/>
          <w:szCs w:val="24"/>
        </w:rPr>
        <w:t>）對</w:t>
      </w:r>
      <w:r w:rsidRPr="00F52B99">
        <w:rPr>
          <w:rFonts w:ascii="Times New Roman" w:eastAsia="標楷體" w:hAnsi="Times New Roman" w:cs="FangSong"/>
          <w:bCs/>
          <w:szCs w:val="24"/>
        </w:rPr>
        <w:t>1995</w:t>
      </w:r>
      <w:r w:rsidRPr="00F52B99">
        <w:rPr>
          <w:rFonts w:ascii="Times New Roman" w:eastAsia="標楷體" w:hAnsi="Times New Roman" w:cs="FangSong" w:hint="eastAsia"/>
          <w:bCs/>
          <w:szCs w:val="24"/>
        </w:rPr>
        <w:t>年全國甲級男籃八強賽八一隊、遼寧隊主力隊員的起跳技術進行了統計指出</w:t>
      </w:r>
      <w:r w:rsidRPr="00F52B99">
        <w:rPr>
          <w:rFonts w:ascii="Times New Roman" w:eastAsia="標楷體" w:hAnsi="Times New Roman" w:cs="FangSong"/>
          <w:bCs/>
          <w:szCs w:val="24"/>
        </w:rPr>
        <w:t>:</w:t>
      </w:r>
      <w:r w:rsidRPr="00F52B99">
        <w:rPr>
          <w:rFonts w:ascii="Times New Roman" w:eastAsia="標楷體" w:hAnsi="Times New Roman" w:cs="FangSong" w:hint="eastAsia"/>
          <w:bCs/>
          <w:szCs w:val="24"/>
        </w:rPr>
        <w:t>球員助跑單腳起跳的比例占</w:t>
      </w:r>
      <w:r w:rsidRPr="00F52B99">
        <w:rPr>
          <w:rFonts w:ascii="Times New Roman" w:eastAsia="標楷體" w:hAnsi="Times New Roman" w:cs="FangSong"/>
          <w:bCs/>
          <w:szCs w:val="24"/>
        </w:rPr>
        <w:t>34.14%,</w:t>
      </w:r>
      <w:r w:rsidRPr="00F52B99">
        <w:rPr>
          <w:rFonts w:ascii="Times New Roman" w:eastAsia="標楷體" w:hAnsi="Times New Roman" w:cs="FangSong" w:hint="eastAsia"/>
          <w:bCs/>
          <w:szCs w:val="24"/>
        </w:rPr>
        <w:t>而上</w:t>
      </w:r>
      <w:proofErr w:type="gramStart"/>
      <w:r w:rsidRPr="00F52B99">
        <w:rPr>
          <w:rFonts w:ascii="Times New Roman" w:eastAsia="標楷體" w:hAnsi="Times New Roman" w:cs="FangSong" w:hint="eastAsia"/>
          <w:bCs/>
          <w:szCs w:val="24"/>
        </w:rPr>
        <w:t>步縱跳等</w:t>
      </w:r>
      <w:proofErr w:type="gramEnd"/>
      <w:r w:rsidRPr="00F52B99">
        <w:rPr>
          <w:rFonts w:ascii="Times New Roman" w:eastAsia="標楷體" w:hAnsi="Times New Roman" w:cs="FangSong" w:hint="eastAsia"/>
          <w:bCs/>
          <w:szCs w:val="24"/>
        </w:rPr>
        <w:t>雙腳起跳的比例占</w:t>
      </w:r>
      <w:r w:rsidRPr="00F52B99">
        <w:rPr>
          <w:rFonts w:ascii="Times New Roman" w:eastAsia="標楷體" w:hAnsi="Times New Roman" w:cs="FangSong"/>
          <w:bCs/>
          <w:szCs w:val="24"/>
        </w:rPr>
        <w:t>65.86%</w:t>
      </w:r>
      <w:r w:rsidRPr="00F52B99">
        <w:rPr>
          <w:rFonts w:ascii="Times New Roman" w:eastAsia="標楷體" w:hAnsi="Times New Roman" w:cs="FangSong" w:hint="eastAsia"/>
          <w:bCs/>
          <w:szCs w:val="24"/>
        </w:rPr>
        <w:t>。上</w:t>
      </w:r>
      <w:proofErr w:type="gramStart"/>
      <w:r w:rsidRPr="00F52B99">
        <w:rPr>
          <w:rFonts w:ascii="Times New Roman" w:eastAsia="標楷體" w:hAnsi="Times New Roman" w:cs="FangSong" w:hint="eastAsia"/>
          <w:bCs/>
          <w:szCs w:val="24"/>
        </w:rPr>
        <w:t>步縱跳</w:t>
      </w:r>
      <w:proofErr w:type="gramEnd"/>
      <w:r w:rsidRPr="00F52B99">
        <w:rPr>
          <w:rFonts w:ascii="Times New Roman" w:eastAsia="標楷體" w:hAnsi="Times New Roman" w:cs="FangSong" w:hint="eastAsia"/>
          <w:bCs/>
          <w:szCs w:val="24"/>
        </w:rPr>
        <w:t>依靠下肢爆發力，對地面起反作用力，向上起跳。在起跳時</w:t>
      </w:r>
      <w:r w:rsidRPr="00F52B99">
        <w:rPr>
          <w:rFonts w:ascii="Times New Roman" w:eastAsia="標楷體" w:hAnsi="Times New Roman" w:cs="FangSong"/>
          <w:bCs/>
          <w:szCs w:val="24"/>
        </w:rPr>
        <w:t>,</w:t>
      </w:r>
      <w:r w:rsidRPr="00F52B99">
        <w:rPr>
          <w:rFonts w:ascii="Times New Roman" w:eastAsia="標楷體" w:hAnsi="Times New Roman" w:cs="FangSong" w:hint="eastAsia"/>
          <w:bCs/>
          <w:szCs w:val="24"/>
        </w:rPr>
        <w:t>運動員的身體重心開始下降</w:t>
      </w:r>
      <w:r w:rsidRPr="00F52B99">
        <w:rPr>
          <w:rFonts w:ascii="Times New Roman" w:eastAsia="標楷體" w:hAnsi="Times New Roman" w:cs="FangSong"/>
          <w:bCs/>
          <w:szCs w:val="24"/>
        </w:rPr>
        <w:t>,</w:t>
      </w:r>
      <w:r w:rsidRPr="00F52B99">
        <w:rPr>
          <w:rFonts w:ascii="Times New Roman" w:eastAsia="標楷體" w:hAnsi="Times New Roman" w:cs="FangSong" w:hint="eastAsia"/>
          <w:bCs/>
          <w:szCs w:val="24"/>
        </w:rPr>
        <w:t>然後迅速上升</w:t>
      </w:r>
      <w:r w:rsidRPr="00F52B99">
        <w:rPr>
          <w:rFonts w:ascii="Times New Roman" w:eastAsia="標楷體" w:hAnsi="Times New Roman" w:cs="FangSong"/>
          <w:bCs/>
          <w:szCs w:val="24"/>
        </w:rPr>
        <w:t>,</w:t>
      </w:r>
      <w:r w:rsidRPr="00F52B99">
        <w:rPr>
          <w:rFonts w:ascii="Times New Roman" w:eastAsia="標楷體" w:hAnsi="Times New Roman" w:cs="FangSong" w:hint="eastAsia"/>
          <w:bCs/>
          <w:szCs w:val="24"/>
        </w:rPr>
        <w:t>這就是起跳的緩衝</w:t>
      </w:r>
      <w:proofErr w:type="gramStart"/>
      <w:r w:rsidRPr="00F52B99">
        <w:rPr>
          <w:rFonts w:ascii="Times New Roman" w:eastAsia="標楷體" w:hAnsi="Times New Roman" w:cs="FangSong" w:hint="eastAsia"/>
          <w:bCs/>
          <w:szCs w:val="24"/>
        </w:rPr>
        <w:t>和蹬伸兩個</w:t>
      </w:r>
      <w:proofErr w:type="gramEnd"/>
      <w:r w:rsidRPr="00F52B99">
        <w:rPr>
          <w:rFonts w:ascii="Times New Roman" w:eastAsia="標楷體" w:hAnsi="Times New Roman" w:cs="FangSong" w:hint="eastAsia"/>
          <w:bCs/>
          <w:szCs w:val="24"/>
        </w:rPr>
        <w:t>階段（</w:t>
      </w:r>
      <w:r w:rsidRPr="00F52B99">
        <w:rPr>
          <w:rFonts w:ascii="Times New Roman" w:eastAsia="標楷體" w:hAnsi="Times New Roman" w:cs="SimSun" w:hint="eastAsia"/>
        </w:rPr>
        <w:t>康子英、趙科研，</w:t>
      </w:r>
      <w:r w:rsidRPr="00F52B99">
        <w:rPr>
          <w:rFonts w:ascii="Times New Roman" w:eastAsia="標楷體" w:hAnsi="Times New Roman" w:cs="SimSun" w:hint="eastAsia"/>
        </w:rPr>
        <w:t>2</w:t>
      </w:r>
      <w:r w:rsidRPr="00F52B99">
        <w:rPr>
          <w:rFonts w:ascii="Times New Roman" w:eastAsia="標楷體" w:hAnsi="Times New Roman" w:cs="SimSun"/>
        </w:rPr>
        <w:t>005</w:t>
      </w:r>
      <w:r w:rsidRPr="00F52B99">
        <w:rPr>
          <w:rFonts w:ascii="Times New Roman" w:eastAsia="標楷體" w:hAnsi="Times New Roman" w:cs="SimSun" w:hint="eastAsia"/>
        </w:rPr>
        <w:t>）</w:t>
      </w:r>
      <w:r w:rsidRPr="00F52B99">
        <w:rPr>
          <w:rFonts w:ascii="Times New Roman" w:eastAsia="標楷體" w:hAnsi="Times New Roman" w:cs="FangSong" w:hint="eastAsia"/>
          <w:bCs/>
          <w:szCs w:val="24"/>
        </w:rPr>
        <w:t>。緩衝是肌肉在做離心收縮，</w:t>
      </w:r>
      <w:proofErr w:type="gramStart"/>
      <w:r w:rsidRPr="00F52B99">
        <w:rPr>
          <w:rFonts w:ascii="Times New Roman" w:eastAsia="標楷體" w:hAnsi="Times New Roman" w:cs="FangSong" w:hint="eastAsia"/>
          <w:bCs/>
          <w:szCs w:val="24"/>
        </w:rPr>
        <w:t>蹬伸是</w:t>
      </w:r>
      <w:proofErr w:type="gramEnd"/>
      <w:r w:rsidRPr="00F52B99">
        <w:rPr>
          <w:rFonts w:ascii="Times New Roman" w:eastAsia="標楷體" w:hAnsi="Times New Roman" w:cs="FangSong" w:hint="eastAsia"/>
          <w:bCs/>
          <w:szCs w:val="24"/>
        </w:rPr>
        <w:t>肌肉在做向心收縮，由此可見，想要提升下肢爆發力只練肌肉的向心收縮是不夠的，而</w:t>
      </w:r>
      <w:proofErr w:type="spellStart"/>
      <w:r w:rsidRPr="00F52B99">
        <w:rPr>
          <w:rFonts w:ascii="Times New Roman" w:eastAsia="標楷體" w:hAnsi="Times New Roman" w:cs="SimSun"/>
          <w:szCs w:val="24"/>
        </w:rPr>
        <w:t>Triphasic</w:t>
      </w:r>
      <w:proofErr w:type="spellEnd"/>
      <w:r w:rsidRPr="00F52B99">
        <w:rPr>
          <w:rFonts w:ascii="Times New Roman" w:eastAsia="標楷體" w:hAnsi="Times New Roman" w:cs="SimSun"/>
          <w:szCs w:val="24"/>
        </w:rPr>
        <w:t xml:space="preserve"> Training</w:t>
      </w:r>
      <w:r w:rsidRPr="00F52B99">
        <w:rPr>
          <w:rFonts w:ascii="Times New Roman" w:eastAsia="標楷體" w:hAnsi="Times New Roman" w:cs="SimSun" w:hint="eastAsia"/>
          <w:szCs w:val="24"/>
        </w:rPr>
        <w:t>力量訓練卻對肌肉進行了三方面的訓練，更全面的對下肢進行了訓練，效果會更好。除此之外，</w:t>
      </w:r>
      <w:r w:rsidRPr="00F52B99">
        <w:rPr>
          <w:rFonts w:ascii="Times New Roman" w:eastAsia="標楷體" w:hAnsi="Times New Roman" w:cs="FangSong" w:hint="eastAsia"/>
          <w:bCs/>
          <w:szCs w:val="24"/>
        </w:rPr>
        <w:t>下肢關節加速用力順序的合理性</w:t>
      </w:r>
      <w:r w:rsidRPr="00F52B99">
        <w:rPr>
          <w:rFonts w:ascii="Times New Roman" w:eastAsia="標楷體" w:hAnsi="Times New Roman" w:cs="FangSong"/>
          <w:bCs/>
          <w:szCs w:val="24"/>
        </w:rPr>
        <w:t>,</w:t>
      </w:r>
      <w:r w:rsidRPr="00F52B99">
        <w:rPr>
          <w:rFonts w:ascii="Times New Roman" w:eastAsia="標楷體" w:hAnsi="Times New Roman" w:cs="FangSong" w:hint="eastAsia"/>
          <w:bCs/>
          <w:szCs w:val="24"/>
        </w:rPr>
        <w:t>是</w:t>
      </w:r>
      <w:proofErr w:type="gramStart"/>
      <w:r w:rsidRPr="00F52B99">
        <w:rPr>
          <w:rFonts w:ascii="Times New Roman" w:eastAsia="標楷體" w:hAnsi="Times New Roman" w:cs="FangSong" w:hint="eastAsia"/>
          <w:bCs/>
          <w:szCs w:val="24"/>
        </w:rPr>
        <w:t>影響蹬伸效果</w:t>
      </w:r>
      <w:proofErr w:type="gramEnd"/>
      <w:r w:rsidRPr="00F52B99">
        <w:rPr>
          <w:rFonts w:ascii="Times New Roman" w:eastAsia="標楷體" w:hAnsi="Times New Roman" w:cs="FangSong" w:hint="eastAsia"/>
          <w:bCs/>
          <w:szCs w:val="24"/>
        </w:rPr>
        <w:t>的其中因素，還有膝關節伸肌的緩衝能力也是影響上</w:t>
      </w:r>
      <w:proofErr w:type="gramStart"/>
      <w:r w:rsidRPr="00F52B99">
        <w:rPr>
          <w:rFonts w:ascii="Times New Roman" w:eastAsia="標楷體" w:hAnsi="Times New Roman" w:cs="FangSong" w:hint="eastAsia"/>
          <w:bCs/>
          <w:szCs w:val="24"/>
        </w:rPr>
        <w:t>步縱跳</w:t>
      </w:r>
      <w:proofErr w:type="gramEnd"/>
      <w:r w:rsidRPr="00F52B99">
        <w:rPr>
          <w:rFonts w:ascii="Times New Roman" w:eastAsia="標楷體" w:hAnsi="Times New Roman" w:cs="FangSong" w:hint="eastAsia"/>
          <w:bCs/>
          <w:szCs w:val="24"/>
        </w:rPr>
        <w:t>能力的因素之</w:t>
      </w:r>
      <w:proofErr w:type="gramStart"/>
      <w:r w:rsidRPr="00F52B99">
        <w:rPr>
          <w:rFonts w:ascii="Times New Roman" w:eastAsia="標楷體" w:hAnsi="Times New Roman" w:cs="FangSong" w:hint="eastAsia"/>
          <w:bCs/>
          <w:szCs w:val="24"/>
        </w:rPr>
        <w:t>一</w:t>
      </w:r>
      <w:proofErr w:type="gramEnd"/>
      <w:r w:rsidRPr="00F52B99">
        <w:rPr>
          <w:rFonts w:ascii="Times New Roman" w:eastAsia="標楷體" w:hAnsi="Times New Roman" w:cs="FangSong" w:hint="eastAsia"/>
          <w:bCs/>
          <w:szCs w:val="24"/>
        </w:rPr>
        <w:t>（</w:t>
      </w:r>
      <w:r w:rsidRPr="00F52B99">
        <w:rPr>
          <w:rFonts w:ascii="Times New Roman" w:eastAsia="標楷體" w:hAnsi="Times New Roman" w:cs="SimSun" w:hint="eastAsia"/>
        </w:rPr>
        <w:t>王樹金，</w:t>
      </w:r>
      <w:r w:rsidRPr="00F52B99">
        <w:rPr>
          <w:rFonts w:ascii="Times New Roman" w:eastAsia="標楷體" w:hAnsi="Times New Roman" w:cs="SimSun" w:hint="eastAsia"/>
        </w:rPr>
        <w:t>2</w:t>
      </w:r>
      <w:r w:rsidRPr="00F52B99">
        <w:rPr>
          <w:rFonts w:ascii="Times New Roman" w:eastAsia="標楷體" w:hAnsi="Times New Roman" w:cs="SimSun"/>
        </w:rPr>
        <w:t>004</w:t>
      </w:r>
      <w:r w:rsidRPr="00F52B99">
        <w:rPr>
          <w:rFonts w:ascii="Times New Roman" w:eastAsia="標楷體" w:hAnsi="Times New Roman" w:cs="SimSun" w:hint="eastAsia"/>
        </w:rPr>
        <w:t>）</w:t>
      </w:r>
      <w:r w:rsidRPr="00F52B99">
        <w:rPr>
          <w:rFonts w:ascii="Times New Roman" w:eastAsia="標楷體" w:hAnsi="Times New Roman" w:cs="FangSong" w:hint="eastAsia"/>
          <w:bCs/>
          <w:szCs w:val="24"/>
        </w:rPr>
        <w:t>。</w:t>
      </w:r>
    </w:p>
    <w:p w14:paraId="5B483422" w14:textId="77777777" w:rsidR="00960B76" w:rsidRPr="00F52B99" w:rsidRDefault="00960B76" w:rsidP="008B30B2">
      <w:pPr>
        <w:ind w:firstLine="480"/>
        <w:jc w:val="both"/>
        <w:rPr>
          <w:rFonts w:ascii="Times New Roman" w:eastAsia="標楷體" w:hAnsi="Times New Roman" w:cs="SimSun"/>
          <w:szCs w:val="24"/>
        </w:rPr>
      </w:pPr>
      <w:r w:rsidRPr="00F52B99">
        <w:rPr>
          <w:rFonts w:ascii="Times New Roman" w:eastAsia="標楷體" w:hAnsi="Times New Roman" w:hint="eastAsia"/>
          <w:szCs w:val="24"/>
        </w:rPr>
        <w:t>助跑跳測試的結果中，</w:t>
      </w:r>
      <w:r w:rsidRPr="00F52B99">
        <w:rPr>
          <w:rFonts w:ascii="Times New Roman" w:eastAsia="標楷體" w:hAnsi="Times New Roman" w:hint="eastAsia"/>
        </w:rPr>
        <w:t>本實驗發現</w:t>
      </w:r>
      <w:r w:rsidRPr="00F52B99">
        <w:rPr>
          <w:rFonts w:ascii="Times New Roman" w:eastAsia="標楷體" w:hAnsi="Times New Roman" w:cs="SimSun" w:hint="eastAsia"/>
          <w:szCs w:val="24"/>
        </w:rPr>
        <w:t>使用</w:t>
      </w:r>
      <w:r w:rsidRPr="00F52B99">
        <w:rPr>
          <w:rFonts w:ascii="Times New Roman" w:eastAsia="標楷體" w:hAnsi="Times New Roman" w:cs="新細明體" w:hint="eastAsia"/>
        </w:rPr>
        <w:t>三項式肌力訓練</w:t>
      </w:r>
      <w:r w:rsidRPr="00F52B99">
        <w:rPr>
          <w:rFonts w:ascii="Times New Roman" w:eastAsia="標楷體" w:hAnsi="Times New Roman" w:cs="Times New Roman"/>
        </w:rPr>
        <w:t>(</w:t>
      </w:r>
      <w:proofErr w:type="spellStart"/>
      <w:r w:rsidRPr="00F52B99">
        <w:rPr>
          <w:rFonts w:ascii="Times New Roman" w:eastAsia="標楷體" w:hAnsi="Times New Roman" w:cs="Times New Roman"/>
        </w:rPr>
        <w:t>Triphasic</w:t>
      </w:r>
      <w:proofErr w:type="spellEnd"/>
      <w:r w:rsidRPr="00F52B99">
        <w:rPr>
          <w:rFonts w:ascii="Times New Roman" w:eastAsia="標楷體" w:hAnsi="Times New Roman" w:cs="Times New Roman"/>
        </w:rPr>
        <w:t xml:space="preserve"> Training)</w:t>
      </w:r>
      <w:r w:rsidRPr="00F52B99">
        <w:rPr>
          <w:rFonts w:ascii="Times New Roman" w:eastAsia="標楷體" w:hAnsi="Times New Roman" w:cs="SimSun" w:hint="eastAsia"/>
          <w:szCs w:val="24"/>
        </w:rPr>
        <w:t>介入熱身的受試者助跑跳測試結果和</w:t>
      </w:r>
      <w:r w:rsidRPr="00F52B99">
        <w:rPr>
          <w:rFonts w:ascii="Times New Roman" w:eastAsia="標楷體" w:hAnsi="Times New Roman" w:cs="FangSong" w:hint="eastAsia"/>
          <w:bCs/>
          <w:szCs w:val="24"/>
        </w:rPr>
        <w:t>只接受正常傳統熱身方式（主要為向心訓練）的受試者</w:t>
      </w:r>
      <w:r w:rsidRPr="00F52B99">
        <w:rPr>
          <w:rFonts w:ascii="Times New Roman" w:eastAsia="標楷體" w:hAnsi="Times New Roman" w:cs="SimSun" w:hint="eastAsia"/>
          <w:szCs w:val="24"/>
        </w:rPr>
        <w:t>助跑跳測試結果相比無統計學差異</w:t>
      </w:r>
      <w:r w:rsidRPr="00F52B99">
        <w:rPr>
          <w:rFonts w:ascii="Times New Roman" w:eastAsia="標楷體" w:hAnsi="Times New Roman" w:cs="FangSong" w:hint="eastAsia"/>
          <w:bCs/>
          <w:szCs w:val="24"/>
        </w:rPr>
        <w:t>（</w:t>
      </w:r>
      <w:r w:rsidRPr="00F52B99">
        <w:rPr>
          <w:rFonts w:ascii="Times New Roman" w:eastAsia="標楷體" w:hAnsi="Times New Roman" w:cs="FangSong"/>
          <w:bCs/>
          <w:szCs w:val="24"/>
        </w:rPr>
        <w:t>P</w:t>
      </w:r>
      <w:r w:rsidRPr="00F52B99">
        <w:rPr>
          <w:rFonts w:ascii="Times New Roman" w:eastAsia="標楷體" w:hAnsi="Times New Roman" w:cs="FangSong" w:hint="eastAsia"/>
          <w:bCs/>
          <w:szCs w:val="24"/>
        </w:rPr>
        <w:t>＞</w:t>
      </w:r>
      <w:r w:rsidRPr="00F52B99">
        <w:rPr>
          <w:rFonts w:ascii="Times New Roman" w:eastAsia="標楷體" w:hAnsi="Times New Roman" w:cs="FangSong"/>
          <w:bCs/>
          <w:szCs w:val="24"/>
        </w:rPr>
        <w:t>0.05</w:t>
      </w:r>
      <w:r w:rsidRPr="00F52B99">
        <w:rPr>
          <w:rFonts w:ascii="Times New Roman" w:eastAsia="標楷體" w:hAnsi="Times New Roman" w:cs="FangSong" w:hint="eastAsia"/>
          <w:bCs/>
          <w:szCs w:val="24"/>
        </w:rPr>
        <w:t>），但是實驗組的平均值大於對照組，對照組</w:t>
      </w:r>
      <w:r w:rsidRPr="00F52B99">
        <w:rPr>
          <w:rFonts w:ascii="Times New Roman" w:eastAsia="標楷體" w:hAnsi="Times New Roman" w:cs="SimSun" w:hint="eastAsia"/>
          <w:szCs w:val="24"/>
        </w:rPr>
        <w:t>助跑跳</w:t>
      </w:r>
      <w:r w:rsidRPr="00F52B99">
        <w:rPr>
          <w:rFonts w:ascii="Times New Roman" w:eastAsia="標楷體" w:hAnsi="Times New Roman" w:cs="FangSong" w:hint="eastAsia"/>
          <w:bCs/>
          <w:szCs w:val="24"/>
        </w:rPr>
        <w:t>的平均成績為</w:t>
      </w:r>
      <w:r w:rsidRPr="00F52B99">
        <w:rPr>
          <w:rFonts w:ascii="Times New Roman" w:eastAsia="標楷體" w:hAnsi="Times New Roman" w:cs="FangSong"/>
          <w:bCs/>
          <w:szCs w:val="24"/>
        </w:rPr>
        <w:t>274.5</w:t>
      </w:r>
      <w:r w:rsidRPr="00F52B99">
        <w:rPr>
          <w:rFonts w:ascii="Times New Roman" w:eastAsia="標楷體" w:hAnsi="Times New Roman" w:cs="FangSong" w:hint="eastAsia"/>
          <w:bCs/>
          <w:szCs w:val="24"/>
        </w:rPr>
        <w:t>公分（</w:t>
      </w:r>
      <w:r w:rsidRPr="00F52B99">
        <w:rPr>
          <w:rFonts w:ascii="Times New Roman" w:eastAsia="標楷體" w:hAnsi="Times New Roman" w:cs="FangSong"/>
          <w:bCs/>
          <w:szCs w:val="24"/>
        </w:rPr>
        <w:t>cm</w:t>
      </w:r>
      <w:r w:rsidRPr="00F52B99">
        <w:rPr>
          <w:rFonts w:ascii="Times New Roman" w:eastAsia="標楷體" w:hAnsi="Times New Roman" w:cs="FangSong" w:hint="eastAsia"/>
          <w:bCs/>
          <w:szCs w:val="24"/>
        </w:rPr>
        <w:t>），實驗組</w:t>
      </w:r>
      <w:r w:rsidRPr="00F52B99">
        <w:rPr>
          <w:rFonts w:ascii="Times New Roman" w:eastAsia="標楷體" w:hAnsi="Times New Roman" w:cs="SimSun" w:hint="eastAsia"/>
          <w:szCs w:val="24"/>
        </w:rPr>
        <w:t>助跑跳的平均成績為</w:t>
      </w:r>
      <w:r w:rsidRPr="00F52B99">
        <w:rPr>
          <w:rFonts w:ascii="Times New Roman" w:eastAsia="標楷體" w:hAnsi="Times New Roman" w:cs="SimSun"/>
          <w:szCs w:val="24"/>
        </w:rPr>
        <w:t>276.5</w:t>
      </w:r>
      <w:r w:rsidRPr="00F52B99">
        <w:rPr>
          <w:rFonts w:ascii="Times New Roman" w:eastAsia="標楷體" w:hAnsi="Times New Roman" w:cs="FangSong" w:hint="eastAsia"/>
          <w:bCs/>
          <w:szCs w:val="24"/>
        </w:rPr>
        <w:t>公分（</w:t>
      </w:r>
      <w:r w:rsidRPr="00F52B99">
        <w:rPr>
          <w:rFonts w:ascii="Times New Roman" w:eastAsia="標楷體" w:hAnsi="Times New Roman" w:cs="FangSong"/>
          <w:bCs/>
          <w:szCs w:val="24"/>
        </w:rPr>
        <w:t>cm</w:t>
      </w:r>
      <w:r w:rsidRPr="00F52B99">
        <w:rPr>
          <w:rFonts w:ascii="Times New Roman" w:eastAsia="標楷體" w:hAnsi="Times New Roman" w:cs="FangSong" w:hint="eastAsia"/>
          <w:bCs/>
          <w:szCs w:val="24"/>
        </w:rPr>
        <w:t>）</w:t>
      </w:r>
      <w:r w:rsidRPr="00F52B99">
        <w:rPr>
          <w:rFonts w:ascii="Times New Roman" w:eastAsia="標楷體" w:hAnsi="Times New Roman" w:cs="SimSun" w:hint="eastAsia"/>
          <w:szCs w:val="24"/>
        </w:rPr>
        <w:t>，</w:t>
      </w:r>
      <w:r w:rsidRPr="00F52B99">
        <w:rPr>
          <w:rFonts w:ascii="Times New Roman" w:eastAsia="標楷體" w:hAnsi="Times New Roman" w:cs="FangSong"/>
          <w:bCs/>
          <w:szCs w:val="24"/>
        </w:rPr>
        <w:t>t</w:t>
      </w:r>
      <w:r w:rsidRPr="00F52B99">
        <w:rPr>
          <w:rFonts w:ascii="Times New Roman" w:eastAsia="標楷體" w:hAnsi="Times New Roman" w:cs="FangSong" w:hint="eastAsia"/>
          <w:bCs/>
          <w:szCs w:val="24"/>
        </w:rPr>
        <w:t>統計量值為－</w:t>
      </w:r>
      <w:r w:rsidRPr="00F52B99">
        <w:rPr>
          <w:rFonts w:ascii="Times New Roman" w:eastAsia="標楷體" w:hAnsi="Times New Roman" w:cs="FangSong"/>
          <w:bCs/>
          <w:szCs w:val="24"/>
        </w:rPr>
        <w:t>0.417</w:t>
      </w:r>
      <w:r w:rsidRPr="00F52B99">
        <w:rPr>
          <w:rFonts w:ascii="Times New Roman" w:eastAsia="標楷體" w:hAnsi="Times New Roman" w:cs="FangSong" w:hint="eastAsia"/>
          <w:bCs/>
          <w:szCs w:val="24"/>
        </w:rPr>
        <w:t>。雖然兩資料相比無統計學差異，但實驗組的數值大於對照組的數值，這並不能說明</w:t>
      </w:r>
      <w:r w:rsidRPr="00F52B99">
        <w:rPr>
          <w:rFonts w:ascii="Times New Roman" w:eastAsia="標楷體" w:hAnsi="Times New Roman" w:cs="新細明體" w:hint="eastAsia"/>
        </w:rPr>
        <w:t>三項式肌力訓練</w:t>
      </w:r>
      <w:r w:rsidRPr="00F52B99">
        <w:rPr>
          <w:rFonts w:ascii="Times New Roman" w:eastAsia="標楷體" w:hAnsi="Times New Roman" w:cs="Times New Roman"/>
        </w:rPr>
        <w:t>(</w:t>
      </w:r>
      <w:proofErr w:type="spellStart"/>
      <w:r w:rsidRPr="00F52B99">
        <w:rPr>
          <w:rFonts w:ascii="Times New Roman" w:eastAsia="標楷體" w:hAnsi="Times New Roman" w:cs="Times New Roman"/>
        </w:rPr>
        <w:t>Triphasic</w:t>
      </w:r>
      <w:proofErr w:type="spellEnd"/>
      <w:r w:rsidRPr="00F52B99">
        <w:rPr>
          <w:rFonts w:ascii="Times New Roman" w:eastAsia="標楷體" w:hAnsi="Times New Roman" w:cs="Times New Roman"/>
        </w:rPr>
        <w:t xml:space="preserve"> Training)</w:t>
      </w:r>
      <w:r w:rsidRPr="00F52B99">
        <w:rPr>
          <w:rFonts w:ascii="Times New Roman" w:eastAsia="標楷體" w:hAnsi="Times New Roman" w:cs="SimSun" w:hint="eastAsia"/>
          <w:szCs w:val="24"/>
        </w:rPr>
        <w:t>不比傳統的訓練方法更有效地提高下肢爆發力。</w:t>
      </w:r>
      <w:proofErr w:type="gramStart"/>
      <w:r w:rsidRPr="00F52B99">
        <w:rPr>
          <w:rFonts w:ascii="Times New Roman" w:eastAsia="標楷體" w:hAnsi="Times New Roman" w:cs="SimSun" w:hint="eastAsia"/>
          <w:szCs w:val="24"/>
        </w:rPr>
        <w:t>助跑跳對核心</w:t>
      </w:r>
      <w:proofErr w:type="gramEnd"/>
      <w:r w:rsidRPr="00F52B99">
        <w:rPr>
          <w:rFonts w:ascii="Times New Roman" w:eastAsia="標楷體" w:hAnsi="Times New Roman" w:cs="SimSun" w:hint="eastAsia"/>
          <w:szCs w:val="24"/>
        </w:rPr>
        <w:t>區穩定性和平衡性要求很高，助跑跳不僅可以衡量一個運動員的穩定性能力，還能夠檢驗其協調能力。所以對運動員的核心力量進行訓練，在助跑跳這一指標上就顯得尤為突出（</w:t>
      </w:r>
      <w:r w:rsidRPr="00F52B99">
        <w:rPr>
          <w:rFonts w:ascii="Times New Roman" w:eastAsia="標楷體" w:hAnsi="Times New Roman" w:cs="SimSun" w:hint="eastAsia"/>
        </w:rPr>
        <w:t>張廣俊、張愛萍、王靖，</w:t>
      </w:r>
      <w:r w:rsidRPr="00F52B99">
        <w:rPr>
          <w:rFonts w:ascii="Times New Roman" w:eastAsia="標楷體" w:hAnsi="Times New Roman" w:cs="SimSun"/>
        </w:rPr>
        <w:t>2020</w:t>
      </w:r>
      <w:r w:rsidRPr="00F52B99">
        <w:rPr>
          <w:rFonts w:ascii="Times New Roman" w:eastAsia="標楷體" w:hAnsi="Times New Roman" w:cs="SimSun" w:hint="eastAsia"/>
        </w:rPr>
        <w:t>）</w:t>
      </w:r>
      <w:r w:rsidRPr="00F52B99">
        <w:rPr>
          <w:rFonts w:ascii="Times New Roman" w:eastAsia="標楷體" w:hAnsi="Times New Roman" w:cs="SimSun" w:hint="eastAsia"/>
          <w:szCs w:val="24"/>
        </w:rPr>
        <w:t>。</w:t>
      </w:r>
    </w:p>
    <w:p w14:paraId="7C04E493" w14:textId="77777777" w:rsidR="00960B76" w:rsidRPr="00F52B99" w:rsidRDefault="00960B76" w:rsidP="008B30B2">
      <w:pPr>
        <w:ind w:firstLine="480"/>
        <w:jc w:val="both"/>
        <w:rPr>
          <w:rFonts w:ascii="Times New Roman" w:eastAsia="標楷體" w:hAnsi="Times New Roman" w:cs="SimSun"/>
          <w:szCs w:val="24"/>
        </w:rPr>
      </w:pPr>
      <w:r w:rsidRPr="00F52B99">
        <w:rPr>
          <w:rFonts w:ascii="Times New Roman" w:eastAsia="標楷體" w:hAnsi="Times New Roman" w:hint="eastAsia"/>
          <w:szCs w:val="24"/>
        </w:rPr>
        <w:t>立定三級跳測試的結果中，</w:t>
      </w:r>
      <w:r w:rsidRPr="00F52B99">
        <w:rPr>
          <w:rFonts w:ascii="Times New Roman" w:eastAsia="標楷體" w:hAnsi="Times New Roman" w:hint="eastAsia"/>
        </w:rPr>
        <w:t>本研究發現</w:t>
      </w:r>
      <w:r w:rsidRPr="00F52B99">
        <w:rPr>
          <w:rFonts w:ascii="Times New Roman" w:eastAsia="標楷體" w:hAnsi="Times New Roman" w:cs="SimSun" w:hint="eastAsia"/>
          <w:szCs w:val="24"/>
        </w:rPr>
        <w:t>使用</w:t>
      </w:r>
      <w:r w:rsidRPr="00F52B99">
        <w:rPr>
          <w:rFonts w:ascii="Times New Roman" w:eastAsia="標楷體" w:hAnsi="Times New Roman" w:cs="新細明體" w:hint="eastAsia"/>
        </w:rPr>
        <w:t>三項式肌力訓練</w:t>
      </w:r>
      <w:r w:rsidRPr="00F52B99">
        <w:rPr>
          <w:rFonts w:ascii="Times New Roman" w:eastAsia="標楷體" w:hAnsi="Times New Roman" w:cs="Times New Roman"/>
        </w:rPr>
        <w:t>(</w:t>
      </w:r>
      <w:proofErr w:type="spellStart"/>
      <w:r w:rsidRPr="00F52B99">
        <w:rPr>
          <w:rFonts w:ascii="Times New Roman" w:eastAsia="標楷體" w:hAnsi="Times New Roman" w:cs="Times New Roman"/>
        </w:rPr>
        <w:t>Triphasic</w:t>
      </w:r>
      <w:proofErr w:type="spellEnd"/>
      <w:r w:rsidRPr="00F52B99">
        <w:rPr>
          <w:rFonts w:ascii="Times New Roman" w:eastAsia="標楷體" w:hAnsi="Times New Roman" w:cs="Times New Roman"/>
        </w:rPr>
        <w:t xml:space="preserve"> Training)</w:t>
      </w:r>
      <w:r w:rsidRPr="00F52B99">
        <w:rPr>
          <w:rFonts w:ascii="Times New Roman" w:eastAsia="標楷體" w:hAnsi="Times New Roman" w:cs="SimSun" w:hint="eastAsia"/>
          <w:szCs w:val="24"/>
        </w:rPr>
        <w:t>介入熱身的受試者</w:t>
      </w:r>
      <w:r w:rsidRPr="00F52B99">
        <w:rPr>
          <w:rFonts w:ascii="Times New Roman" w:eastAsia="標楷體" w:hAnsi="Times New Roman" w:hint="eastAsia"/>
          <w:szCs w:val="24"/>
        </w:rPr>
        <w:t>立定三級跳</w:t>
      </w:r>
      <w:r w:rsidRPr="00F52B99">
        <w:rPr>
          <w:rFonts w:ascii="Times New Roman" w:eastAsia="標楷體" w:hAnsi="Times New Roman" w:cs="SimSun" w:hint="eastAsia"/>
          <w:szCs w:val="24"/>
        </w:rPr>
        <w:t>測試結果和</w:t>
      </w:r>
      <w:r w:rsidRPr="00F52B99">
        <w:rPr>
          <w:rFonts w:ascii="Times New Roman" w:eastAsia="標楷體" w:hAnsi="Times New Roman" w:cs="FangSong" w:hint="eastAsia"/>
          <w:bCs/>
          <w:szCs w:val="24"/>
        </w:rPr>
        <w:t>只接受正常傳統熱身方式（主要為向心訓練）的受試者</w:t>
      </w:r>
      <w:r w:rsidRPr="00F52B99">
        <w:rPr>
          <w:rFonts w:ascii="Times New Roman" w:eastAsia="標楷體" w:hAnsi="Times New Roman" w:hint="eastAsia"/>
          <w:szCs w:val="24"/>
        </w:rPr>
        <w:t>立定三級跳</w:t>
      </w:r>
      <w:r w:rsidRPr="00F52B99">
        <w:rPr>
          <w:rFonts w:ascii="Times New Roman" w:eastAsia="標楷體" w:hAnsi="Times New Roman" w:cs="SimSun" w:hint="eastAsia"/>
          <w:szCs w:val="24"/>
        </w:rPr>
        <w:t>測試結果相比無統</w:t>
      </w:r>
      <w:r w:rsidRPr="00F52B99">
        <w:rPr>
          <w:rFonts w:ascii="Times New Roman" w:eastAsia="標楷體" w:hAnsi="Times New Roman" w:cs="SimSun" w:hint="eastAsia"/>
          <w:szCs w:val="24"/>
        </w:rPr>
        <w:lastRenderedPageBreak/>
        <w:t>計學差異</w:t>
      </w:r>
      <w:r w:rsidRPr="00F52B99">
        <w:rPr>
          <w:rFonts w:ascii="Times New Roman" w:eastAsia="標楷體" w:hAnsi="Times New Roman" w:cs="FangSong" w:hint="eastAsia"/>
          <w:bCs/>
          <w:szCs w:val="24"/>
        </w:rPr>
        <w:t>（</w:t>
      </w:r>
      <w:r w:rsidRPr="00F52B99">
        <w:rPr>
          <w:rFonts w:ascii="Times New Roman" w:eastAsia="標楷體" w:hAnsi="Times New Roman" w:cs="FangSong"/>
          <w:bCs/>
          <w:szCs w:val="24"/>
        </w:rPr>
        <w:t>P</w:t>
      </w:r>
      <w:r w:rsidRPr="00F52B99">
        <w:rPr>
          <w:rFonts w:ascii="Times New Roman" w:eastAsia="標楷體" w:hAnsi="Times New Roman" w:cs="FangSong" w:hint="eastAsia"/>
          <w:bCs/>
          <w:szCs w:val="24"/>
        </w:rPr>
        <w:t>＞</w:t>
      </w:r>
      <w:r w:rsidRPr="00F52B99">
        <w:rPr>
          <w:rFonts w:ascii="Times New Roman" w:eastAsia="標楷體" w:hAnsi="Times New Roman" w:cs="FangSong"/>
          <w:bCs/>
          <w:szCs w:val="24"/>
        </w:rPr>
        <w:t>0.05</w:t>
      </w:r>
      <w:r w:rsidRPr="00F52B99">
        <w:rPr>
          <w:rFonts w:ascii="Times New Roman" w:eastAsia="標楷體" w:hAnsi="Times New Roman" w:cs="FangSong" w:hint="eastAsia"/>
          <w:bCs/>
          <w:szCs w:val="24"/>
        </w:rPr>
        <w:t>），但是實驗組的平均值大於對照組，對照組</w:t>
      </w:r>
      <w:r w:rsidRPr="00F52B99">
        <w:rPr>
          <w:rFonts w:ascii="Times New Roman" w:eastAsia="標楷體" w:hAnsi="Times New Roman" w:hint="eastAsia"/>
          <w:szCs w:val="24"/>
        </w:rPr>
        <w:t>立定三級跳</w:t>
      </w:r>
      <w:r w:rsidRPr="00F52B99">
        <w:rPr>
          <w:rFonts w:ascii="Times New Roman" w:eastAsia="標楷體" w:hAnsi="Times New Roman" w:cs="FangSong" w:hint="eastAsia"/>
          <w:bCs/>
          <w:szCs w:val="24"/>
        </w:rPr>
        <w:t>的平均成績為</w:t>
      </w:r>
      <w:r w:rsidRPr="00F52B99">
        <w:rPr>
          <w:rFonts w:ascii="Times New Roman" w:eastAsia="標楷體" w:hAnsi="Times New Roman" w:cs="FangSong"/>
          <w:bCs/>
          <w:szCs w:val="24"/>
        </w:rPr>
        <w:t>651.5</w:t>
      </w:r>
      <w:r w:rsidRPr="00F52B99">
        <w:rPr>
          <w:rFonts w:ascii="Times New Roman" w:eastAsia="標楷體" w:hAnsi="Times New Roman" w:cs="FangSong" w:hint="eastAsia"/>
          <w:bCs/>
          <w:szCs w:val="24"/>
        </w:rPr>
        <w:t>公分（</w:t>
      </w:r>
      <w:r w:rsidRPr="00F52B99">
        <w:rPr>
          <w:rFonts w:ascii="Times New Roman" w:eastAsia="標楷體" w:hAnsi="Times New Roman" w:cs="FangSong"/>
          <w:bCs/>
          <w:szCs w:val="24"/>
        </w:rPr>
        <w:t>cm</w:t>
      </w:r>
      <w:r w:rsidRPr="00F52B99">
        <w:rPr>
          <w:rFonts w:ascii="Times New Roman" w:eastAsia="標楷體" w:hAnsi="Times New Roman" w:cs="FangSong" w:hint="eastAsia"/>
          <w:bCs/>
          <w:szCs w:val="24"/>
        </w:rPr>
        <w:t>），實驗組</w:t>
      </w:r>
      <w:r w:rsidRPr="00F52B99">
        <w:rPr>
          <w:rFonts w:ascii="Times New Roman" w:eastAsia="標楷體" w:hAnsi="Times New Roman" w:hint="eastAsia"/>
          <w:szCs w:val="24"/>
        </w:rPr>
        <w:t>立定三級跳</w:t>
      </w:r>
      <w:r w:rsidRPr="00F52B99">
        <w:rPr>
          <w:rFonts w:ascii="Times New Roman" w:eastAsia="標楷體" w:hAnsi="Times New Roman" w:cs="SimSun" w:hint="eastAsia"/>
          <w:szCs w:val="24"/>
        </w:rPr>
        <w:t>的平均成績為</w:t>
      </w:r>
      <w:r w:rsidRPr="00F52B99">
        <w:rPr>
          <w:rFonts w:ascii="Times New Roman" w:eastAsia="標楷體" w:hAnsi="Times New Roman" w:cs="SimSun"/>
          <w:szCs w:val="24"/>
        </w:rPr>
        <w:t>659.5</w:t>
      </w:r>
      <w:r w:rsidRPr="00F52B99">
        <w:rPr>
          <w:rFonts w:ascii="Times New Roman" w:eastAsia="標楷體" w:hAnsi="Times New Roman" w:cs="FangSong" w:hint="eastAsia"/>
          <w:bCs/>
          <w:szCs w:val="24"/>
        </w:rPr>
        <w:t>公分（</w:t>
      </w:r>
      <w:r w:rsidRPr="00F52B99">
        <w:rPr>
          <w:rFonts w:ascii="Times New Roman" w:eastAsia="標楷體" w:hAnsi="Times New Roman" w:cs="FangSong"/>
          <w:bCs/>
          <w:szCs w:val="24"/>
        </w:rPr>
        <w:t>cm</w:t>
      </w:r>
      <w:r w:rsidRPr="00F52B99">
        <w:rPr>
          <w:rFonts w:ascii="Times New Roman" w:eastAsia="標楷體" w:hAnsi="Times New Roman" w:cs="FangSong" w:hint="eastAsia"/>
          <w:bCs/>
          <w:szCs w:val="24"/>
        </w:rPr>
        <w:t>）</w:t>
      </w:r>
      <w:r w:rsidRPr="00F52B99">
        <w:rPr>
          <w:rFonts w:ascii="Times New Roman" w:eastAsia="標楷體" w:hAnsi="Times New Roman" w:cs="SimSun" w:hint="eastAsia"/>
          <w:szCs w:val="24"/>
        </w:rPr>
        <w:t>，</w:t>
      </w:r>
      <w:r w:rsidRPr="00F52B99">
        <w:rPr>
          <w:rFonts w:ascii="Times New Roman" w:eastAsia="標楷體" w:hAnsi="Times New Roman" w:cs="FangSong"/>
          <w:bCs/>
          <w:szCs w:val="24"/>
        </w:rPr>
        <w:t>t</w:t>
      </w:r>
      <w:r w:rsidRPr="00F52B99">
        <w:rPr>
          <w:rFonts w:ascii="Times New Roman" w:eastAsia="標楷體" w:hAnsi="Times New Roman" w:cs="FangSong" w:hint="eastAsia"/>
          <w:bCs/>
          <w:szCs w:val="24"/>
        </w:rPr>
        <w:t>統計量值為－</w:t>
      </w:r>
      <w:r w:rsidRPr="00F52B99">
        <w:rPr>
          <w:rFonts w:ascii="Times New Roman" w:eastAsia="標楷體" w:hAnsi="Times New Roman" w:cs="FangSong"/>
          <w:bCs/>
          <w:szCs w:val="24"/>
        </w:rPr>
        <w:t>0.696</w:t>
      </w:r>
      <w:r w:rsidRPr="00F52B99">
        <w:rPr>
          <w:rFonts w:ascii="Times New Roman" w:eastAsia="標楷體" w:hAnsi="Times New Roman" w:cs="FangSong" w:hint="eastAsia"/>
          <w:bCs/>
          <w:szCs w:val="24"/>
        </w:rPr>
        <w:t>。雖然兩資料相比無統計學差異，但實驗組的數值大於對照組的數值。立定三級跳是檢測人運動能力和訓練水準的一個重要指標（</w:t>
      </w:r>
      <w:r w:rsidRPr="00F52B99">
        <w:rPr>
          <w:rFonts w:ascii="Times New Roman" w:eastAsia="標楷體" w:hAnsi="Times New Roman" w:cs="SimSun" w:hint="eastAsia"/>
        </w:rPr>
        <w:t>黃小龍，</w:t>
      </w:r>
      <w:r w:rsidRPr="00F52B99">
        <w:rPr>
          <w:rFonts w:ascii="Times New Roman" w:eastAsia="標楷體" w:hAnsi="Times New Roman" w:cs="SimSun" w:hint="eastAsia"/>
        </w:rPr>
        <w:t>2</w:t>
      </w:r>
      <w:r w:rsidRPr="00F52B99">
        <w:rPr>
          <w:rFonts w:ascii="Times New Roman" w:eastAsia="標楷體" w:hAnsi="Times New Roman" w:cs="SimSun"/>
        </w:rPr>
        <w:t>022</w:t>
      </w:r>
      <w:r w:rsidRPr="00F52B99">
        <w:rPr>
          <w:rFonts w:ascii="Times New Roman" w:eastAsia="標楷體" w:hAnsi="Times New Roman" w:cs="SimSun" w:hint="eastAsia"/>
        </w:rPr>
        <w:t>）</w:t>
      </w:r>
      <w:r w:rsidRPr="00F52B99">
        <w:rPr>
          <w:rFonts w:ascii="Times New Roman" w:eastAsia="標楷體" w:hAnsi="Times New Roman" w:cs="FangSong" w:hint="eastAsia"/>
          <w:bCs/>
          <w:szCs w:val="24"/>
        </w:rPr>
        <w:t>。這動作不僅需要有超強的爆發力和彈跳力，也需要掌握規範的動作技巧，這肢體動作的規範性和協調性要求很高（</w:t>
      </w:r>
      <w:r w:rsidRPr="00F52B99">
        <w:rPr>
          <w:rFonts w:ascii="Times New Roman" w:eastAsia="標楷體" w:hAnsi="Times New Roman" w:hint="eastAsia"/>
        </w:rPr>
        <w:t>王有金，</w:t>
      </w:r>
      <w:r w:rsidRPr="00F52B99">
        <w:rPr>
          <w:rFonts w:ascii="Times New Roman" w:eastAsia="標楷體" w:hAnsi="Times New Roman" w:hint="eastAsia"/>
        </w:rPr>
        <w:t>2</w:t>
      </w:r>
      <w:r w:rsidRPr="00F52B99">
        <w:rPr>
          <w:rFonts w:ascii="Times New Roman" w:eastAsia="標楷體" w:hAnsi="Times New Roman"/>
        </w:rPr>
        <w:t>022</w:t>
      </w:r>
      <w:r w:rsidRPr="00F52B99">
        <w:rPr>
          <w:rFonts w:ascii="Times New Roman" w:eastAsia="標楷體" w:hAnsi="Times New Roman" w:hint="eastAsia"/>
        </w:rPr>
        <w:t>）</w:t>
      </w:r>
      <w:r w:rsidRPr="00F52B99">
        <w:rPr>
          <w:rFonts w:ascii="Times New Roman" w:eastAsia="標楷體" w:hAnsi="Times New Roman" w:cs="FangSong" w:hint="eastAsia"/>
          <w:bCs/>
          <w:szCs w:val="24"/>
        </w:rPr>
        <w:t>。想要更好提高立定三級跳的水準，就得從立定三級跳的技術和下肢爆發力這兩方面著手。</w:t>
      </w:r>
      <w:proofErr w:type="gramStart"/>
      <w:r w:rsidRPr="00F52B99">
        <w:rPr>
          <w:rFonts w:ascii="Times New Roman" w:eastAsia="標楷體" w:hAnsi="Times New Roman" w:cs="FangSong" w:hint="eastAsia"/>
          <w:bCs/>
          <w:szCs w:val="24"/>
        </w:rPr>
        <w:t>此外，</w:t>
      </w:r>
      <w:proofErr w:type="gramEnd"/>
      <w:r w:rsidRPr="00F52B99">
        <w:rPr>
          <w:rFonts w:ascii="Times New Roman" w:eastAsia="標楷體" w:hAnsi="Times New Roman" w:cs="FangSong" w:hint="eastAsia"/>
          <w:bCs/>
          <w:szCs w:val="24"/>
        </w:rPr>
        <w:t>在進行力量素質訓練的同時還需要加入身體柔韌素質、協調性和節奏感的練習，讓人體全身平衡發展（</w:t>
      </w:r>
      <w:r w:rsidRPr="00F52B99">
        <w:rPr>
          <w:rFonts w:ascii="Times New Roman" w:eastAsia="標楷體" w:hAnsi="Times New Roman" w:cs="SimSun" w:hint="eastAsia"/>
        </w:rPr>
        <w:t>詹旭蘭，</w:t>
      </w:r>
      <w:r w:rsidRPr="00F52B99">
        <w:rPr>
          <w:rFonts w:ascii="Times New Roman" w:eastAsia="標楷體" w:hAnsi="Times New Roman" w:cs="SimSun"/>
        </w:rPr>
        <w:t>2022</w:t>
      </w:r>
      <w:r w:rsidRPr="00F52B99">
        <w:rPr>
          <w:rFonts w:ascii="Times New Roman" w:eastAsia="標楷體" w:hAnsi="Times New Roman" w:cs="SimSun" w:hint="eastAsia"/>
        </w:rPr>
        <w:t>）</w:t>
      </w:r>
      <w:r w:rsidRPr="00F52B99">
        <w:rPr>
          <w:rFonts w:ascii="Times New Roman" w:eastAsia="標楷體" w:hAnsi="Times New Roman" w:cs="FangSong" w:hint="eastAsia"/>
          <w:bCs/>
          <w:szCs w:val="24"/>
        </w:rPr>
        <w:t>。</w:t>
      </w:r>
    </w:p>
    <w:p w14:paraId="62C1CEA4" w14:textId="77777777" w:rsidR="00960B76" w:rsidRPr="00F52B99" w:rsidRDefault="00960B76" w:rsidP="008B30B2">
      <w:pPr>
        <w:ind w:firstLine="480"/>
        <w:jc w:val="both"/>
        <w:rPr>
          <w:rFonts w:ascii="Times New Roman" w:eastAsia="標楷體" w:hAnsi="Times New Roman" w:cs="SimSun"/>
          <w:szCs w:val="24"/>
        </w:rPr>
      </w:pPr>
      <w:r w:rsidRPr="00F52B99">
        <w:rPr>
          <w:rFonts w:ascii="Times New Roman" w:eastAsia="標楷體" w:hAnsi="Times New Roman" w:hint="eastAsia"/>
          <w:szCs w:val="24"/>
        </w:rPr>
        <w:t>立定跳遠測試的結果中，</w:t>
      </w:r>
      <w:r w:rsidRPr="00F52B99">
        <w:rPr>
          <w:rFonts w:ascii="Times New Roman" w:eastAsia="標楷體" w:hAnsi="Times New Roman" w:hint="eastAsia"/>
        </w:rPr>
        <w:t>本研究發現</w:t>
      </w:r>
      <w:r w:rsidRPr="00F52B99">
        <w:rPr>
          <w:rFonts w:ascii="Times New Roman" w:eastAsia="標楷體" w:hAnsi="Times New Roman" w:cs="SimSun" w:hint="eastAsia"/>
          <w:szCs w:val="24"/>
        </w:rPr>
        <w:t>使用</w:t>
      </w:r>
      <w:r w:rsidRPr="00F52B99">
        <w:rPr>
          <w:rFonts w:ascii="Times New Roman" w:eastAsia="標楷體" w:hAnsi="Times New Roman" w:cs="新細明體" w:hint="eastAsia"/>
        </w:rPr>
        <w:t>三項式肌力訓練</w:t>
      </w:r>
      <w:r w:rsidRPr="00F52B99">
        <w:rPr>
          <w:rFonts w:ascii="Times New Roman" w:eastAsia="標楷體" w:hAnsi="Times New Roman" w:cs="Times New Roman"/>
        </w:rPr>
        <w:t>(</w:t>
      </w:r>
      <w:proofErr w:type="spellStart"/>
      <w:r w:rsidRPr="00F52B99">
        <w:rPr>
          <w:rFonts w:ascii="Times New Roman" w:eastAsia="標楷體" w:hAnsi="Times New Roman" w:cs="Times New Roman"/>
        </w:rPr>
        <w:t>Triphasic</w:t>
      </w:r>
      <w:proofErr w:type="spellEnd"/>
      <w:r w:rsidRPr="00F52B99">
        <w:rPr>
          <w:rFonts w:ascii="Times New Roman" w:eastAsia="標楷體" w:hAnsi="Times New Roman" w:cs="Times New Roman"/>
        </w:rPr>
        <w:t xml:space="preserve"> Training)</w:t>
      </w:r>
      <w:r w:rsidRPr="00F52B99">
        <w:rPr>
          <w:rFonts w:ascii="Times New Roman" w:eastAsia="標楷體" w:hAnsi="Times New Roman" w:cs="SimSun" w:hint="eastAsia"/>
          <w:szCs w:val="24"/>
        </w:rPr>
        <w:t>介入熱身的受試者</w:t>
      </w:r>
      <w:r w:rsidRPr="00F52B99">
        <w:rPr>
          <w:rFonts w:ascii="Times New Roman" w:eastAsia="標楷體" w:hAnsi="Times New Roman" w:hint="eastAsia"/>
          <w:szCs w:val="24"/>
        </w:rPr>
        <w:t>立定跳遠</w:t>
      </w:r>
      <w:r w:rsidRPr="00F52B99">
        <w:rPr>
          <w:rFonts w:ascii="Times New Roman" w:eastAsia="標楷體" w:hAnsi="Times New Roman" w:cs="SimSun" w:hint="eastAsia"/>
          <w:szCs w:val="24"/>
        </w:rPr>
        <w:t>測試結果優於</w:t>
      </w:r>
      <w:r w:rsidRPr="00F52B99">
        <w:rPr>
          <w:rFonts w:ascii="Times New Roman" w:eastAsia="標楷體" w:hAnsi="Times New Roman" w:cs="FangSong" w:hint="eastAsia"/>
          <w:bCs/>
          <w:szCs w:val="24"/>
        </w:rPr>
        <w:t>只接受正常傳統熱身方式（主要為向心訓練）的受試者</w:t>
      </w:r>
      <w:r w:rsidRPr="00F52B99">
        <w:rPr>
          <w:rFonts w:ascii="Times New Roman" w:eastAsia="標楷體" w:hAnsi="Times New Roman" w:hint="eastAsia"/>
          <w:szCs w:val="24"/>
        </w:rPr>
        <w:t>立定跳遠</w:t>
      </w:r>
      <w:r w:rsidRPr="00F52B99">
        <w:rPr>
          <w:rFonts w:ascii="Times New Roman" w:eastAsia="標楷體" w:hAnsi="Times New Roman" w:cs="SimSun" w:hint="eastAsia"/>
          <w:szCs w:val="24"/>
        </w:rPr>
        <w:t>測試結果相比存在顯著性差異</w:t>
      </w:r>
      <w:r w:rsidRPr="00F52B99">
        <w:rPr>
          <w:rFonts w:ascii="Times New Roman" w:eastAsia="標楷體" w:hAnsi="Times New Roman" w:cs="FangSong" w:hint="eastAsia"/>
          <w:bCs/>
          <w:szCs w:val="24"/>
        </w:rPr>
        <w:t>（</w:t>
      </w:r>
      <w:r w:rsidRPr="00F52B99">
        <w:rPr>
          <w:rFonts w:ascii="Times New Roman" w:eastAsia="標楷體" w:hAnsi="Times New Roman" w:cs="FangSong"/>
          <w:bCs/>
          <w:szCs w:val="24"/>
        </w:rPr>
        <w:t>P</w:t>
      </w:r>
      <w:r w:rsidRPr="00F52B99">
        <w:rPr>
          <w:rFonts w:ascii="Times New Roman" w:eastAsia="標楷體" w:hAnsi="Times New Roman" w:cs="FangSong" w:hint="eastAsia"/>
          <w:bCs/>
          <w:szCs w:val="24"/>
        </w:rPr>
        <w:t>＜</w:t>
      </w:r>
      <w:r w:rsidRPr="00F52B99">
        <w:rPr>
          <w:rFonts w:ascii="Times New Roman" w:eastAsia="標楷體" w:hAnsi="Times New Roman" w:cs="FangSong"/>
          <w:bCs/>
          <w:szCs w:val="24"/>
        </w:rPr>
        <w:t>0.05</w:t>
      </w:r>
      <w:r w:rsidRPr="00F52B99">
        <w:rPr>
          <w:rFonts w:ascii="Times New Roman" w:eastAsia="標楷體" w:hAnsi="Times New Roman" w:cs="FangSong" w:hint="eastAsia"/>
          <w:bCs/>
          <w:szCs w:val="24"/>
        </w:rPr>
        <w:t>），對照組</w:t>
      </w:r>
      <w:r w:rsidRPr="00F52B99">
        <w:rPr>
          <w:rFonts w:ascii="Times New Roman" w:eastAsia="標楷體" w:hAnsi="Times New Roman" w:hint="eastAsia"/>
          <w:szCs w:val="24"/>
        </w:rPr>
        <w:t>立定跳遠</w:t>
      </w:r>
      <w:r w:rsidRPr="00F52B99">
        <w:rPr>
          <w:rFonts w:ascii="Times New Roman" w:eastAsia="標楷體" w:hAnsi="Times New Roman" w:cs="FangSong" w:hint="eastAsia"/>
          <w:bCs/>
          <w:szCs w:val="24"/>
        </w:rPr>
        <w:t>的平均成績為</w:t>
      </w:r>
      <w:r w:rsidRPr="00F52B99">
        <w:rPr>
          <w:rFonts w:ascii="Times New Roman" w:eastAsia="標楷體" w:hAnsi="Times New Roman" w:cs="FangSong"/>
          <w:bCs/>
          <w:szCs w:val="24"/>
        </w:rPr>
        <w:t>228</w:t>
      </w:r>
      <w:r w:rsidRPr="00F52B99">
        <w:rPr>
          <w:rFonts w:ascii="Times New Roman" w:eastAsia="標楷體" w:hAnsi="Times New Roman" w:cs="FangSong" w:hint="eastAsia"/>
          <w:bCs/>
          <w:szCs w:val="24"/>
        </w:rPr>
        <w:t>公分（</w:t>
      </w:r>
      <w:r w:rsidRPr="00F52B99">
        <w:rPr>
          <w:rFonts w:ascii="Times New Roman" w:eastAsia="標楷體" w:hAnsi="Times New Roman" w:cs="FangSong"/>
          <w:bCs/>
          <w:szCs w:val="24"/>
        </w:rPr>
        <w:t>cm</w:t>
      </w:r>
      <w:r w:rsidRPr="00F52B99">
        <w:rPr>
          <w:rFonts w:ascii="Times New Roman" w:eastAsia="標楷體" w:hAnsi="Times New Roman" w:cs="FangSong" w:hint="eastAsia"/>
          <w:bCs/>
          <w:szCs w:val="24"/>
        </w:rPr>
        <w:t>），實驗組</w:t>
      </w:r>
      <w:r w:rsidRPr="00F52B99">
        <w:rPr>
          <w:rFonts w:ascii="Times New Roman" w:eastAsia="標楷體" w:hAnsi="Times New Roman" w:hint="eastAsia"/>
          <w:szCs w:val="24"/>
        </w:rPr>
        <w:t>立定跳遠</w:t>
      </w:r>
      <w:r w:rsidRPr="00F52B99">
        <w:rPr>
          <w:rFonts w:ascii="Times New Roman" w:eastAsia="標楷體" w:hAnsi="Times New Roman" w:cs="SimSun" w:hint="eastAsia"/>
          <w:szCs w:val="24"/>
        </w:rPr>
        <w:t>的平均成績為</w:t>
      </w:r>
      <w:r w:rsidRPr="00F52B99">
        <w:rPr>
          <w:rFonts w:ascii="Times New Roman" w:eastAsia="標楷體" w:hAnsi="Times New Roman" w:cs="SimSun"/>
          <w:szCs w:val="24"/>
        </w:rPr>
        <w:t>238.5</w:t>
      </w:r>
      <w:r w:rsidRPr="00F52B99">
        <w:rPr>
          <w:rFonts w:ascii="Times New Roman" w:eastAsia="標楷體" w:hAnsi="Times New Roman" w:cs="FangSong" w:hint="eastAsia"/>
          <w:bCs/>
          <w:szCs w:val="24"/>
        </w:rPr>
        <w:t>公分（</w:t>
      </w:r>
      <w:r w:rsidRPr="00F52B99">
        <w:rPr>
          <w:rFonts w:ascii="Times New Roman" w:eastAsia="標楷體" w:hAnsi="Times New Roman" w:cs="FangSong"/>
          <w:bCs/>
          <w:szCs w:val="24"/>
        </w:rPr>
        <w:t>cm</w:t>
      </w:r>
      <w:r w:rsidRPr="00F52B99">
        <w:rPr>
          <w:rFonts w:ascii="Times New Roman" w:eastAsia="標楷體" w:hAnsi="Times New Roman" w:cs="FangSong" w:hint="eastAsia"/>
          <w:bCs/>
          <w:szCs w:val="24"/>
        </w:rPr>
        <w:t>）</w:t>
      </w:r>
      <w:r w:rsidRPr="00F52B99">
        <w:rPr>
          <w:rFonts w:ascii="Times New Roman" w:eastAsia="標楷體" w:hAnsi="Times New Roman" w:cs="SimSun" w:hint="eastAsia"/>
          <w:szCs w:val="24"/>
        </w:rPr>
        <w:t>，</w:t>
      </w:r>
      <w:r w:rsidRPr="00F52B99">
        <w:rPr>
          <w:rFonts w:ascii="Times New Roman" w:eastAsia="標楷體" w:hAnsi="Times New Roman" w:cs="FangSong"/>
          <w:bCs/>
          <w:szCs w:val="24"/>
        </w:rPr>
        <w:t>t</w:t>
      </w:r>
      <w:r w:rsidRPr="00F52B99">
        <w:rPr>
          <w:rFonts w:ascii="Times New Roman" w:eastAsia="標楷體" w:hAnsi="Times New Roman" w:cs="FangSong" w:hint="eastAsia"/>
          <w:bCs/>
          <w:szCs w:val="24"/>
        </w:rPr>
        <w:t>統計量值為－</w:t>
      </w:r>
      <w:r w:rsidRPr="00F52B99">
        <w:rPr>
          <w:rFonts w:ascii="Times New Roman" w:eastAsia="標楷體" w:hAnsi="Times New Roman" w:cs="FangSong"/>
          <w:bCs/>
          <w:szCs w:val="24"/>
        </w:rPr>
        <w:t>2.142</w:t>
      </w:r>
      <w:r w:rsidRPr="00F52B99">
        <w:rPr>
          <w:rFonts w:ascii="Times New Roman" w:eastAsia="標楷體" w:hAnsi="Times New Roman" w:cs="FangSong" w:hint="eastAsia"/>
          <w:bCs/>
          <w:szCs w:val="24"/>
        </w:rPr>
        <w:t>。說明在相同訓練時間內，</w:t>
      </w:r>
      <w:r w:rsidRPr="00F52B99">
        <w:rPr>
          <w:rFonts w:ascii="Times New Roman" w:eastAsia="標楷體" w:hAnsi="Times New Roman" w:cs="新細明體" w:hint="eastAsia"/>
        </w:rPr>
        <w:t>三項式肌力訓練</w:t>
      </w:r>
      <w:r w:rsidRPr="00F52B99">
        <w:rPr>
          <w:rFonts w:ascii="Times New Roman" w:eastAsia="標楷體" w:hAnsi="Times New Roman" w:cs="Times New Roman"/>
        </w:rPr>
        <w:t>(</w:t>
      </w:r>
      <w:proofErr w:type="spellStart"/>
      <w:r w:rsidRPr="00F52B99">
        <w:rPr>
          <w:rFonts w:ascii="Times New Roman" w:eastAsia="標楷體" w:hAnsi="Times New Roman" w:cs="Times New Roman"/>
        </w:rPr>
        <w:t>Triphasic</w:t>
      </w:r>
      <w:proofErr w:type="spellEnd"/>
      <w:r w:rsidRPr="00F52B99">
        <w:rPr>
          <w:rFonts w:ascii="Times New Roman" w:eastAsia="標楷體" w:hAnsi="Times New Roman" w:cs="Times New Roman"/>
        </w:rPr>
        <w:t xml:space="preserve"> Training)</w:t>
      </w:r>
      <w:r w:rsidRPr="00F52B99">
        <w:rPr>
          <w:rFonts w:ascii="Times New Roman" w:eastAsia="標楷體" w:hAnsi="Times New Roman" w:cs="SimSun" w:hint="eastAsia"/>
          <w:szCs w:val="24"/>
        </w:rPr>
        <w:t>比傳統的訓練方法更能提高下肢爆發力。</w:t>
      </w:r>
    </w:p>
    <w:p w14:paraId="40215181" w14:textId="77777777" w:rsidR="00960B76" w:rsidRPr="00F52B99" w:rsidRDefault="00960B76" w:rsidP="008B30B2">
      <w:pPr>
        <w:ind w:firstLine="480"/>
        <w:jc w:val="both"/>
        <w:rPr>
          <w:rFonts w:ascii="Times New Roman" w:eastAsia="標楷體" w:hAnsi="Times New Roman" w:cs="SimSun"/>
          <w:szCs w:val="24"/>
        </w:rPr>
      </w:pPr>
      <w:r w:rsidRPr="00F52B99">
        <w:rPr>
          <w:rFonts w:ascii="Times New Roman" w:eastAsia="標楷體" w:hAnsi="Times New Roman"/>
          <w:szCs w:val="24"/>
        </w:rPr>
        <w:t>30</w:t>
      </w:r>
      <w:r w:rsidRPr="00F52B99">
        <w:rPr>
          <w:rFonts w:ascii="Times New Roman" w:eastAsia="標楷體" w:hAnsi="Times New Roman" w:hint="eastAsia"/>
          <w:szCs w:val="24"/>
        </w:rPr>
        <w:t>米衝刺測試的結果中，</w:t>
      </w:r>
      <w:r w:rsidRPr="00F52B99">
        <w:rPr>
          <w:rFonts w:ascii="Times New Roman" w:eastAsia="標楷體" w:hAnsi="Times New Roman" w:hint="eastAsia"/>
        </w:rPr>
        <w:t>本研究發現</w:t>
      </w:r>
      <w:r w:rsidRPr="00F52B99">
        <w:rPr>
          <w:rFonts w:ascii="Times New Roman" w:eastAsia="標楷體" w:hAnsi="Times New Roman" w:cs="SimSun" w:hint="eastAsia"/>
          <w:szCs w:val="24"/>
        </w:rPr>
        <w:t>使用</w:t>
      </w:r>
      <w:r w:rsidRPr="00F52B99">
        <w:rPr>
          <w:rFonts w:ascii="Times New Roman" w:eastAsia="標楷體" w:hAnsi="Times New Roman" w:cs="新細明體" w:hint="eastAsia"/>
        </w:rPr>
        <w:t>三項式肌力訓練</w:t>
      </w:r>
      <w:r w:rsidRPr="00F52B99">
        <w:rPr>
          <w:rFonts w:ascii="Times New Roman" w:eastAsia="標楷體" w:hAnsi="Times New Roman" w:cs="Times New Roman"/>
        </w:rPr>
        <w:t>(</w:t>
      </w:r>
      <w:proofErr w:type="spellStart"/>
      <w:r w:rsidRPr="00F52B99">
        <w:rPr>
          <w:rFonts w:ascii="Times New Roman" w:eastAsia="標楷體" w:hAnsi="Times New Roman" w:cs="Times New Roman"/>
        </w:rPr>
        <w:t>Triphasic</w:t>
      </w:r>
      <w:proofErr w:type="spellEnd"/>
      <w:r w:rsidRPr="00F52B99">
        <w:rPr>
          <w:rFonts w:ascii="Times New Roman" w:eastAsia="標楷體" w:hAnsi="Times New Roman" w:cs="Times New Roman"/>
        </w:rPr>
        <w:t xml:space="preserve"> Training)</w:t>
      </w:r>
      <w:r w:rsidRPr="00F52B99">
        <w:rPr>
          <w:rFonts w:ascii="Times New Roman" w:eastAsia="標楷體" w:hAnsi="Times New Roman" w:cs="SimSun" w:hint="eastAsia"/>
          <w:szCs w:val="24"/>
        </w:rPr>
        <w:t>介入熱身的受試者</w:t>
      </w:r>
      <w:r w:rsidRPr="00F52B99">
        <w:rPr>
          <w:rFonts w:ascii="Times New Roman" w:eastAsia="標楷體" w:hAnsi="Times New Roman"/>
          <w:szCs w:val="24"/>
        </w:rPr>
        <w:t>30</w:t>
      </w:r>
      <w:r w:rsidRPr="00F52B99">
        <w:rPr>
          <w:rFonts w:ascii="Times New Roman" w:eastAsia="標楷體" w:hAnsi="Times New Roman" w:hint="eastAsia"/>
          <w:szCs w:val="24"/>
        </w:rPr>
        <w:t>米衝刺的</w:t>
      </w:r>
      <w:r w:rsidRPr="00F52B99">
        <w:rPr>
          <w:rFonts w:ascii="Times New Roman" w:eastAsia="標楷體" w:hAnsi="Times New Roman" w:cs="SimSun" w:hint="eastAsia"/>
          <w:szCs w:val="24"/>
        </w:rPr>
        <w:t>測試結果和</w:t>
      </w:r>
      <w:r w:rsidRPr="00F52B99">
        <w:rPr>
          <w:rFonts w:ascii="Times New Roman" w:eastAsia="標楷體" w:hAnsi="Times New Roman" w:cs="FangSong" w:hint="eastAsia"/>
          <w:bCs/>
          <w:szCs w:val="24"/>
        </w:rPr>
        <w:t>只接受正常傳統熱身方式（主要為向心訓練）的受試者</w:t>
      </w:r>
      <w:r w:rsidRPr="00F52B99">
        <w:rPr>
          <w:rFonts w:ascii="Times New Roman" w:eastAsia="標楷體" w:hAnsi="Times New Roman"/>
          <w:szCs w:val="24"/>
        </w:rPr>
        <w:t>30</w:t>
      </w:r>
      <w:r w:rsidRPr="00F52B99">
        <w:rPr>
          <w:rFonts w:ascii="Times New Roman" w:eastAsia="標楷體" w:hAnsi="Times New Roman" w:hint="eastAsia"/>
          <w:szCs w:val="24"/>
        </w:rPr>
        <w:t>米衝刺的</w:t>
      </w:r>
      <w:r w:rsidRPr="00F52B99">
        <w:rPr>
          <w:rFonts w:ascii="Times New Roman" w:eastAsia="標楷體" w:hAnsi="Times New Roman" w:cs="SimSun" w:hint="eastAsia"/>
          <w:szCs w:val="24"/>
        </w:rPr>
        <w:t>測試結果相比無統計學差異</w:t>
      </w:r>
      <w:r w:rsidRPr="00F52B99">
        <w:rPr>
          <w:rFonts w:ascii="Times New Roman" w:eastAsia="標楷體" w:hAnsi="Times New Roman" w:cs="FangSong" w:hint="eastAsia"/>
          <w:bCs/>
          <w:szCs w:val="24"/>
        </w:rPr>
        <w:t>（</w:t>
      </w:r>
      <w:r w:rsidRPr="00F52B99">
        <w:rPr>
          <w:rFonts w:ascii="Times New Roman" w:eastAsia="標楷體" w:hAnsi="Times New Roman" w:cs="FangSong"/>
          <w:bCs/>
          <w:szCs w:val="24"/>
        </w:rPr>
        <w:t>P</w:t>
      </w:r>
      <w:r w:rsidRPr="00F52B99">
        <w:rPr>
          <w:rFonts w:ascii="Times New Roman" w:eastAsia="標楷體" w:hAnsi="Times New Roman" w:cs="FangSong" w:hint="eastAsia"/>
          <w:bCs/>
          <w:szCs w:val="24"/>
        </w:rPr>
        <w:t>＞</w:t>
      </w:r>
      <w:r w:rsidRPr="00F52B99">
        <w:rPr>
          <w:rFonts w:ascii="Times New Roman" w:eastAsia="標楷體" w:hAnsi="Times New Roman" w:cs="FangSong"/>
          <w:bCs/>
          <w:szCs w:val="24"/>
        </w:rPr>
        <w:t>0.05</w:t>
      </w:r>
      <w:r w:rsidRPr="00F52B99">
        <w:rPr>
          <w:rFonts w:ascii="Times New Roman" w:eastAsia="標楷體" w:hAnsi="Times New Roman" w:cs="FangSong" w:hint="eastAsia"/>
          <w:bCs/>
          <w:szCs w:val="24"/>
        </w:rPr>
        <w:t>），對照組</w:t>
      </w:r>
      <w:r w:rsidRPr="00F52B99">
        <w:rPr>
          <w:rFonts w:ascii="Times New Roman" w:eastAsia="標楷體" w:hAnsi="Times New Roman"/>
          <w:szCs w:val="24"/>
        </w:rPr>
        <w:t>30</w:t>
      </w:r>
      <w:r w:rsidRPr="00F52B99">
        <w:rPr>
          <w:rFonts w:ascii="Times New Roman" w:eastAsia="標楷體" w:hAnsi="Times New Roman" w:hint="eastAsia"/>
          <w:szCs w:val="24"/>
        </w:rPr>
        <w:t>米衝刺</w:t>
      </w:r>
      <w:r w:rsidRPr="00F52B99">
        <w:rPr>
          <w:rFonts w:ascii="Times New Roman" w:eastAsia="標楷體" w:hAnsi="Times New Roman" w:cs="FangSong" w:hint="eastAsia"/>
          <w:bCs/>
          <w:szCs w:val="24"/>
        </w:rPr>
        <w:t>的平均成績為</w:t>
      </w:r>
      <w:r w:rsidRPr="00F52B99">
        <w:rPr>
          <w:rFonts w:ascii="Times New Roman" w:eastAsia="標楷體" w:hAnsi="Times New Roman" w:cs="FangSong"/>
          <w:bCs/>
          <w:szCs w:val="24"/>
        </w:rPr>
        <w:t>4.52</w:t>
      </w:r>
      <w:r w:rsidRPr="00F52B99">
        <w:rPr>
          <w:rFonts w:ascii="Times New Roman" w:eastAsia="標楷體" w:hAnsi="Times New Roman" w:cs="FangSong" w:hint="eastAsia"/>
          <w:bCs/>
          <w:szCs w:val="24"/>
        </w:rPr>
        <w:t>秒（</w:t>
      </w:r>
      <w:r w:rsidRPr="00F52B99">
        <w:rPr>
          <w:rFonts w:ascii="Times New Roman" w:eastAsia="標楷體" w:hAnsi="Times New Roman" w:cs="FangSong"/>
          <w:bCs/>
          <w:szCs w:val="24"/>
        </w:rPr>
        <w:t>s</w:t>
      </w:r>
      <w:r w:rsidRPr="00F52B99">
        <w:rPr>
          <w:rFonts w:ascii="Times New Roman" w:eastAsia="標楷體" w:hAnsi="Times New Roman" w:cs="FangSong" w:hint="eastAsia"/>
          <w:bCs/>
          <w:szCs w:val="24"/>
        </w:rPr>
        <w:t>），實驗組</w:t>
      </w:r>
      <w:r w:rsidRPr="00F52B99">
        <w:rPr>
          <w:rFonts w:ascii="Times New Roman" w:eastAsia="標楷體" w:hAnsi="Times New Roman"/>
          <w:szCs w:val="24"/>
        </w:rPr>
        <w:t>30</w:t>
      </w:r>
      <w:r w:rsidRPr="00F52B99">
        <w:rPr>
          <w:rFonts w:ascii="Times New Roman" w:eastAsia="標楷體" w:hAnsi="Times New Roman" w:hint="eastAsia"/>
          <w:szCs w:val="24"/>
        </w:rPr>
        <w:t>米衝刺</w:t>
      </w:r>
      <w:r w:rsidRPr="00F52B99">
        <w:rPr>
          <w:rFonts w:ascii="Times New Roman" w:eastAsia="標楷體" w:hAnsi="Times New Roman" w:cs="SimSun" w:hint="eastAsia"/>
          <w:szCs w:val="24"/>
        </w:rPr>
        <w:t>的平均成績為</w:t>
      </w:r>
      <w:r w:rsidRPr="00F52B99">
        <w:rPr>
          <w:rFonts w:ascii="Times New Roman" w:eastAsia="標楷體" w:hAnsi="Times New Roman" w:cs="SimSun"/>
          <w:szCs w:val="24"/>
        </w:rPr>
        <w:t>4.51</w:t>
      </w:r>
      <w:r w:rsidRPr="00F52B99">
        <w:rPr>
          <w:rFonts w:ascii="Times New Roman" w:eastAsia="標楷體" w:hAnsi="Times New Roman" w:cs="FangSong" w:hint="eastAsia"/>
          <w:bCs/>
          <w:szCs w:val="24"/>
        </w:rPr>
        <w:t>秒（</w:t>
      </w:r>
      <w:r w:rsidRPr="00F52B99">
        <w:rPr>
          <w:rFonts w:ascii="Times New Roman" w:eastAsia="標楷體" w:hAnsi="Times New Roman" w:cs="FangSong"/>
          <w:bCs/>
          <w:szCs w:val="24"/>
        </w:rPr>
        <w:t>s</w:t>
      </w:r>
      <w:r w:rsidRPr="00F52B99">
        <w:rPr>
          <w:rFonts w:ascii="Times New Roman" w:eastAsia="標楷體" w:hAnsi="Times New Roman" w:cs="FangSong" w:hint="eastAsia"/>
          <w:bCs/>
          <w:szCs w:val="24"/>
        </w:rPr>
        <w:t>）</w:t>
      </w:r>
      <w:r w:rsidRPr="00F52B99">
        <w:rPr>
          <w:rFonts w:ascii="Times New Roman" w:eastAsia="標楷體" w:hAnsi="Times New Roman" w:cs="SimSun" w:hint="eastAsia"/>
          <w:szCs w:val="24"/>
        </w:rPr>
        <w:t>，</w:t>
      </w:r>
      <w:r w:rsidRPr="00F52B99">
        <w:rPr>
          <w:rFonts w:ascii="Times New Roman" w:eastAsia="標楷體" w:hAnsi="Times New Roman" w:cs="FangSong"/>
          <w:bCs/>
          <w:szCs w:val="24"/>
        </w:rPr>
        <w:t>t</w:t>
      </w:r>
      <w:r w:rsidRPr="00F52B99">
        <w:rPr>
          <w:rFonts w:ascii="Times New Roman" w:eastAsia="標楷體" w:hAnsi="Times New Roman" w:cs="FangSong" w:hint="eastAsia"/>
          <w:bCs/>
          <w:szCs w:val="24"/>
        </w:rPr>
        <w:t>統計量值為－</w:t>
      </w:r>
      <w:r w:rsidRPr="00F52B99">
        <w:rPr>
          <w:rFonts w:ascii="Times New Roman" w:eastAsia="標楷體" w:hAnsi="Times New Roman" w:cs="FangSong"/>
          <w:bCs/>
          <w:szCs w:val="24"/>
        </w:rPr>
        <w:t>0.118</w:t>
      </w:r>
      <w:r w:rsidRPr="00F52B99">
        <w:rPr>
          <w:rFonts w:ascii="Times New Roman" w:eastAsia="標楷體" w:hAnsi="Times New Roman" w:cs="FangSong" w:hint="eastAsia"/>
          <w:bCs/>
          <w:szCs w:val="24"/>
        </w:rPr>
        <w:t>。</w:t>
      </w:r>
      <w:r w:rsidRPr="00F52B99">
        <w:rPr>
          <w:rFonts w:ascii="Times New Roman" w:eastAsia="標楷體" w:hAnsi="Times New Roman" w:cs="SimSun"/>
          <w:szCs w:val="24"/>
        </w:rPr>
        <w:t>30</w:t>
      </w:r>
      <w:r w:rsidRPr="00F52B99">
        <w:rPr>
          <w:rFonts w:ascii="Times New Roman" w:eastAsia="標楷體" w:hAnsi="Times New Roman" w:cs="SimSun" w:hint="eastAsia"/>
          <w:szCs w:val="24"/>
        </w:rPr>
        <w:t>米衝刺跑是一項身體素質和技術相結合的項目，所以在進行力量訓練的同時也應該注重技術的訓練，以此來促進學生身體素質和體育成績的提升（</w:t>
      </w:r>
      <w:r w:rsidRPr="00F52B99">
        <w:rPr>
          <w:rFonts w:ascii="Times New Roman" w:eastAsia="標楷體" w:hAnsi="Times New Roman" w:cs="SimSun" w:hint="eastAsia"/>
        </w:rPr>
        <w:t>李源，</w:t>
      </w:r>
      <w:r w:rsidRPr="00F52B99">
        <w:rPr>
          <w:rFonts w:ascii="Times New Roman" w:eastAsia="標楷體" w:hAnsi="Times New Roman" w:cs="SimSun" w:hint="eastAsia"/>
        </w:rPr>
        <w:t>2</w:t>
      </w:r>
      <w:r w:rsidRPr="00F52B99">
        <w:rPr>
          <w:rFonts w:ascii="Times New Roman" w:eastAsia="標楷體" w:hAnsi="Times New Roman" w:cs="SimSun"/>
        </w:rPr>
        <w:t>023</w:t>
      </w:r>
      <w:r w:rsidRPr="00F52B99">
        <w:rPr>
          <w:rFonts w:ascii="Times New Roman" w:eastAsia="標楷體" w:hAnsi="Times New Roman" w:cs="SimSun" w:hint="eastAsia"/>
        </w:rPr>
        <w:t>）</w:t>
      </w:r>
      <w:r w:rsidRPr="00F52B99">
        <w:rPr>
          <w:rFonts w:ascii="Times New Roman" w:eastAsia="標楷體" w:hAnsi="Times New Roman" w:cs="SimSun" w:hint="eastAsia"/>
          <w:szCs w:val="24"/>
        </w:rPr>
        <w:t>。</w:t>
      </w:r>
    </w:p>
    <w:p w14:paraId="5940993A" w14:textId="77777777" w:rsidR="00960B76" w:rsidRPr="00F52B99" w:rsidRDefault="00960B76" w:rsidP="008B30B2">
      <w:pPr>
        <w:jc w:val="both"/>
        <w:rPr>
          <w:rFonts w:ascii="Times New Roman" w:eastAsia="標楷體" w:hAnsi="Times New Roman" w:cs="SimSun"/>
          <w:szCs w:val="24"/>
        </w:rPr>
      </w:pPr>
    </w:p>
    <w:p w14:paraId="1E433E55" w14:textId="77777777" w:rsidR="00960B76" w:rsidRPr="00F52B99" w:rsidRDefault="00960B76" w:rsidP="008B30B2">
      <w:pPr>
        <w:tabs>
          <w:tab w:val="right" w:pos="8306"/>
        </w:tabs>
        <w:jc w:val="center"/>
        <w:rPr>
          <w:rFonts w:ascii="Times New Roman" w:eastAsia="標楷體" w:hAnsi="Times New Roman" w:cs="新細明體"/>
          <w:b/>
          <w:bCs/>
          <w:sz w:val="28"/>
          <w:szCs w:val="28"/>
        </w:rPr>
      </w:pPr>
      <w:r w:rsidRPr="00F52B99">
        <w:rPr>
          <w:rFonts w:ascii="Times New Roman" w:eastAsia="標楷體" w:hAnsi="Times New Roman" w:cs="新細明體" w:hint="eastAsia"/>
          <w:b/>
          <w:bCs/>
          <w:sz w:val="28"/>
          <w:szCs w:val="28"/>
        </w:rPr>
        <w:t>肆、</w:t>
      </w:r>
      <w:r w:rsidRPr="00F52B99">
        <w:rPr>
          <w:rFonts w:ascii="Times New Roman" w:eastAsia="標楷體" w:hAnsi="Times New Roman" w:hint="eastAsia"/>
          <w:b/>
          <w:bCs/>
          <w:sz w:val="28"/>
          <w:szCs w:val="24"/>
        </w:rPr>
        <w:t>結論</w:t>
      </w:r>
      <w:r w:rsidRPr="00F52B99">
        <w:rPr>
          <w:rFonts w:ascii="Times New Roman" w:eastAsia="標楷體" w:hAnsi="Times New Roman" w:cs="新細明體" w:hint="eastAsia"/>
          <w:b/>
          <w:bCs/>
          <w:sz w:val="28"/>
          <w:szCs w:val="28"/>
        </w:rPr>
        <w:t>與建議</w:t>
      </w:r>
    </w:p>
    <w:p w14:paraId="14BB0AD0" w14:textId="77777777" w:rsidR="00960B76" w:rsidRPr="00F52B99" w:rsidRDefault="00960B76" w:rsidP="008B30B2">
      <w:pPr>
        <w:autoSpaceDE w:val="0"/>
        <w:autoSpaceDN w:val="0"/>
        <w:ind w:right="-58"/>
        <w:rPr>
          <w:rFonts w:ascii="Times New Roman" w:eastAsia="標楷體" w:hAnsi="Times New Roman" w:cs="新細明體"/>
          <w:b/>
          <w:bCs/>
          <w:kern w:val="0"/>
          <w:szCs w:val="24"/>
        </w:rPr>
      </w:pPr>
      <w:r w:rsidRPr="00F52B99">
        <w:rPr>
          <w:rFonts w:ascii="Times New Roman" w:eastAsia="標楷體" w:hAnsi="Times New Roman" w:cs="新細明體" w:hint="eastAsia"/>
          <w:b/>
          <w:bCs/>
          <w:kern w:val="0"/>
          <w:szCs w:val="24"/>
        </w:rPr>
        <w:t>一、結論</w:t>
      </w:r>
    </w:p>
    <w:p w14:paraId="669A8F6C" w14:textId="77777777" w:rsidR="00960B76" w:rsidRPr="00F52B99" w:rsidRDefault="00960B76" w:rsidP="008B30B2">
      <w:pPr>
        <w:adjustRightInd w:val="0"/>
        <w:snapToGrid w:val="0"/>
        <w:rPr>
          <w:rFonts w:ascii="Times New Roman" w:eastAsia="標楷體" w:hAnsi="Times New Roman"/>
        </w:rPr>
      </w:pPr>
      <w:r w:rsidRPr="00F52B99">
        <w:rPr>
          <w:rFonts w:ascii="Times New Roman" w:eastAsia="標楷體" w:hAnsi="Times New Roman"/>
        </w:rPr>
        <w:t>(</w:t>
      </w:r>
      <w:proofErr w:type="gramStart"/>
      <w:r w:rsidRPr="00F52B99">
        <w:rPr>
          <w:rFonts w:ascii="Times New Roman" w:eastAsia="標楷體" w:hAnsi="Times New Roman" w:hint="eastAsia"/>
        </w:rPr>
        <w:t>一</w:t>
      </w:r>
      <w:proofErr w:type="gramEnd"/>
      <w:r w:rsidRPr="00F52B99">
        <w:rPr>
          <w:rFonts w:ascii="Times New Roman" w:eastAsia="標楷體" w:hAnsi="Times New Roman"/>
        </w:rPr>
        <w:t>)</w:t>
      </w:r>
      <w:r w:rsidRPr="00F52B99">
        <w:rPr>
          <w:rFonts w:ascii="Times New Roman" w:eastAsia="標楷體" w:hAnsi="Times New Roman" w:hint="eastAsia"/>
        </w:rPr>
        <w:t>三項式肌力訓練介入熱身，較能提升單次發力測試項目運動表現成績。</w:t>
      </w:r>
    </w:p>
    <w:p w14:paraId="527D1579" w14:textId="77777777" w:rsidR="00960B76" w:rsidRPr="00F52B99" w:rsidRDefault="00960B76" w:rsidP="008B30B2">
      <w:pPr>
        <w:adjustRightInd w:val="0"/>
        <w:snapToGrid w:val="0"/>
        <w:rPr>
          <w:rFonts w:ascii="Times New Roman" w:eastAsia="標楷體" w:hAnsi="Times New Roman" w:cs="Arial"/>
          <w:szCs w:val="32"/>
          <w:shd w:val="clear" w:color="auto" w:fill="FFFFFF"/>
        </w:rPr>
      </w:pPr>
      <w:r w:rsidRPr="00F52B99">
        <w:rPr>
          <w:rFonts w:ascii="Times New Roman" w:eastAsia="標楷體" w:hAnsi="Times New Roman"/>
        </w:rPr>
        <w:t>(</w:t>
      </w:r>
      <w:r w:rsidRPr="00F52B99">
        <w:rPr>
          <w:rFonts w:ascii="Times New Roman" w:eastAsia="標楷體" w:hAnsi="Times New Roman" w:hint="eastAsia"/>
        </w:rPr>
        <w:t>二</w:t>
      </w:r>
      <w:r w:rsidRPr="00F52B99">
        <w:rPr>
          <w:rFonts w:ascii="Times New Roman" w:eastAsia="標楷體" w:hAnsi="Times New Roman"/>
        </w:rPr>
        <w:t>)</w:t>
      </w:r>
      <w:r w:rsidRPr="00F52B99">
        <w:rPr>
          <w:rFonts w:ascii="Times New Roman" w:eastAsia="標楷體" w:hAnsi="Times New Roman" w:cs="Arial" w:hint="eastAsia"/>
          <w:szCs w:val="32"/>
          <w:shd w:val="clear" w:color="auto" w:fill="FFFFFF"/>
        </w:rPr>
        <w:t>助跑跳、立定三級跳、</w:t>
      </w:r>
      <w:r w:rsidRPr="00F52B99">
        <w:rPr>
          <w:rFonts w:ascii="Times New Roman" w:eastAsia="標楷體" w:hAnsi="Times New Roman"/>
          <w:szCs w:val="32"/>
          <w:shd w:val="clear" w:color="auto" w:fill="FFFFFF"/>
        </w:rPr>
        <w:t>30</w:t>
      </w:r>
      <w:r w:rsidRPr="00F52B99">
        <w:rPr>
          <w:rFonts w:ascii="Times New Roman" w:eastAsia="標楷體" w:hAnsi="Times New Roman" w:cs="Arial" w:hint="eastAsia"/>
          <w:szCs w:val="32"/>
          <w:shd w:val="clear" w:color="auto" w:fill="FFFFFF"/>
        </w:rPr>
        <w:t>米衝刺跑，三項指標測試結果於統計上無顯著差異（</w:t>
      </w:r>
      <w:r w:rsidRPr="00F52B99">
        <w:rPr>
          <w:rFonts w:ascii="Times New Roman" w:eastAsia="標楷體" w:hAnsi="Times New Roman"/>
          <w:szCs w:val="32"/>
          <w:shd w:val="clear" w:color="auto" w:fill="FFFFFF"/>
        </w:rPr>
        <w:t>p</w:t>
      </w:r>
      <w:r w:rsidRPr="00F52B99">
        <w:rPr>
          <w:rFonts w:ascii="Times New Roman" w:eastAsia="標楷體" w:hAnsi="Times New Roman" w:cs="Arial" w:hint="eastAsia"/>
          <w:szCs w:val="32"/>
          <w:shd w:val="clear" w:color="auto" w:fill="FFFFFF"/>
        </w:rPr>
        <w:t>＞</w:t>
      </w:r>
      <w:r w:rsidRPr="00F52B99">
        <w:rPr>
          <w:rFonts w:ascii="Times New Roman" w:eastAsia="標楷體" w:hAnsi="Times New Roman"/>
          <w:szCs w:val="32"/>
          <w:shd w:val="clear" w:color="auto" w:fill="FFFFFF"/>
        </w:rPr>
        <w:t>0.05</w:t>
      </w:r>
      <w:r w:rsidRPr="00F52B99">
        <w:rPr>
          <w:rFonts w:ascii="Times New Roman" w:eastAsia="標楷體" w:hAnsi="Times New Roman" w:cs="Arial" w:hint="eastAsia"/>
          <w:szCs w:val="32"/>
          <w:shd w:val="clear" w:color="auto" w:fill="FFFFFF"/>
        </w:rPr>
        <w:t>）。實驗組平均數皆優於對照組，可能因受試者身體平衡性、協調性、穩定性以及動作存在技術熟悉度等原因，導致身體動力鏈傳導受限，力量無法正常發揮，而影響了最終成績。</w:t>
      </w:r>
    </w:p>
    <w:p w14:paraId="23ADAABC" w14:textId="77777777" w:rsidR="00960B76" w:rsidRPr="00F52B99" w:rsidRDefault="00960B76" w:rsidP="008B30B2">
      <w:pPr>
        <w:adjustRightInd w:val="0"/>
        <w:snapToGrid w:val="0"/>
        <w:rPr>
          <w:rFonts w:ascii="Times New Roman" w:eastAsia="標楷體" w:hAnsi="Times New Roman"/>
          <w:b/>
          <w:bCs/>
        </w:rPr>
      </w:pPr>
      <w:r w:rsidRPr="00F52B99">
        <w:rPr>
          <w:rFonts w:ascii="Times New Roman" w:eastAsia="標楷體" w:hAnsi="Times New Roman" w:hint="eastAsia"/>
          <w:b/>
          <w:bCs/>
        </w:rPr>
        <w:t>二、建議</w:t>
      </w:r>
    </w:p>
    <w:p w14:paraId="587BB7BA" w14:textId="77777777" w:rsidR="00960B76" w:rsidRPr="00F52B99" w:rsidRDefault="00960B76" w:rsidP="008B30B2">
      <w:pPr>
        <w:adjustRightInd w:val="0"/>
        <w:snapToGrid w:val="0"/>
        <w:rPr>
          <w:rFonts w:ascii="Times New Roman" w:eastAsia="標楷體" w:hAnsi="Times New Roman" w:cs="Arial"/>
          <w:shd w:val="clear" w:color="auto" w:fill="FFFFFF"/>
        </w:rPr>
      </w:pPr>
      <w:r w:rsidRPr="00F52B99">
        <w:rPr>
          <w:rFonts w:ascii="Times New Roman" w:eastAsia="標楷體" w:hAnsi="Times New Roman"/>
        </w:rPr>
        <w:t>(</w:t>
      </w:r>
      <w:proofErr w:type="gramStart"/>
      <w:r w:rsidRPr="00F52B99">
        <w:rPr>
          <w:rFonts w:ascii="Times New Roman" w:eastAsia="標楷體" w:hAnsi="Times New Roman" w:hint="eastAsia"/>
        </w:rPr>
        <w:t>一</w:t>
      </w:r>
      <w:proofErr w:type="gramEnd"/>
      <w:r w:rsidRPr="00F52B99">
        <w:rPr>
          <w:rFonts w:ascii="Times New Roman" w:eastAsia="標楷體" w:hAnsi="Times New Roman"/>
        </w:rPr>
        <w:t>)</w:t>
      </w:r>
      <w:r w:rsidRPr="00F52B99">
        <w:rPr>
          <w:rFonts w:ascii="Times New Roman" w:eastAsia="標楷體" w:hAnsi="Times New Roman" w:cs="Arial" w:hint="eastAsia"/>
          <w:shd w:val="clear" w:color="auto" w:fill="FFFFFF"/>
        </w:rPr>
        <w:t>在進行力量爆發力訓練時，也要注意進行其他身體素質的練習。比如</w:t>
      </w:r>
      <w:r w:rsidRPr="00F52B99">
        <w:rPr>
          <w:rFonts w:ascii="Times New Roman" w:eastAsia="標楷體" w:hAnsi="Times New Roman" w:cs="Courier New" w:hint="eastAsia"/>
          <w:shd w:val="clear" w:color="auto" w:fill="FFFFFF"/>
        </w:rPr>
        <w:t>核</w:t>
      </w:r>
      <w:r w:rsidRPr="00F52B99">
        <w:rPr>
          <w:rFonts w:ascii="Times New Roman" w:eastAsia="標楷體" w:hAnsi="Times New Roman" w:cs="Arial" w:hint="eastAsia"/>
          <w:shd w:val="clear" w:color="auto" w:fill="FFFFFF"/>
        </w:rPr>
        <w:t>心的穩定性身體平衡性、協調性等。</w:t>
      </w:r>
    </w:p>
    <w:p w14:paraId="1D4434B6" w14:textId="77777777" w:rsidR="00960B76" w:rsidRPr="00F52B99" w:rsidRDefault="00960B76" w:rsidP="008B30B2">
      <w:pPr>
        <w:adjustRightInd w:val="0"/>
        <w:snapToGrid w:val="0"/>
        <w:rPr>
          <w:rFonts w:ascii="Times New Roman" w:eastAsia="標楷體" w:hAnsi="Times New Roman" w:cs="Arial"/>
          <w:shd w:val="clear" w:color="auto" w:fill="FFFFFF"/>
        </w:rPr>
      </w:pPr>
      <w:r w:rsidRPr="00F52B99">
        <w:rPr>
          <w:rFonts w:ascii="Times New Roman" w:eastAsia="標楷體" w:hAnsi="Times New Roman"/>
        </w:rPr>
        <w:t>(</w:t>
      </w:r>
      <w:r w:rsidRPr="00F52B99">
        <w:rPr>
          <w:rFonts w:ascii="Times New Roman" w:eastAsia="標楷體" w:hAnsi="Times New Roman" w:hint="eastAsia"/>
        </w:rPr>
        <w:t>二</w:t>
      </w:r>
      <w:r w:rsidRPr="00F52B99">
        <w:rPr>
          <w:rFonts w:ascii="Times New Roman" w:eastAsia="標楷體" w:hAnsi="Times New Roman"/>
        </w:rPr>
        <w:t>)</w:t>
      </w:r>
      <w:r w:rsidRPr="00F52B99">
        <w:rPr>
          <w:rFonts w:ascii="Times New Roman" w:eastAsia="標楷體" w:hAnsi="Times New Roman" w:cs="Courier New" w:hint="eastAsia"/>
          <w:shd w:val="clear" w:color="auto" w:fill="FFFFFF"/>
        </w:rPr>
        <w:t>需</w:t>
      </w:r>
      <w:r w:rsidRPr="00F52B99">
        <w:rPr>
          <w:rFonts w:ascii="Times New Roman" w:eastAsia="標楷體" w:hAnsi="Times New Roman" w:cs="Arial" w:hint="eastAsia"/>
          <w:shd w:val="clear" w:color="auto" w:fill="FFFFFF"/>
        </w:rPr>
        <w:t>要對技術動作進行學習，只有掌握了</w:t>
      </w:r>
      <w:r w:rsidRPr="00F52B99">
        <w:rPr>
          <w:rFonts w:ascii="Times New Roman" w:eastAsia="標楷體" w:hAnsi="Times New Roman" w:cs="Courier New" w:hint="eastAsia"/>
          <w:shd w:val="clear" w:color="auto" w:fill="FFFFFF"/>
        </w:rPr>
        <w:t>準</w:t>
      </w:r>
      <w:r w:rsidRPr="00F52B99">
        <w:rPr>
          <w:rFonts w:ascii="Times New Roman" w:eastAsia="標楷體" w:hAnsi="Times New Roman" w:cs="Arial" w:hint="eastAsia"/>
          <w:shd w:val="clear" w:color="auto" w:fill="FFFFFF"/>
        </w:rPr>
        <w:t>確的動作，</w:t>
      </w:r>
      <w:r w:rsidRPr="00F52B99">
        <w:rPr>
          <w:rFonts w:ascii="Times New Roman" w:eastAsia="標楷體" w:hAnsi="Times New Roman" w:cs="Courier New" w:hint="eastAsia"/>
          <w:shd w:val="clear" w:color="auto" w:fill="FFFFFF"/>
        </w:rPr>
        <w:t>才</w:t>
      </w:r>
      <w:r w:rsidRPr="00F52B99">
        <w:rPr>
          <w:rFonts w:ascii="Times New Roman" w:eastAsia="標楷體" w:hAnsi="Times New Roman" w:cs="Arial" w:hint="eastAsia"/>
          <w:shd w:val="clear" w:color="auto" w:fill="FFFFFF"/>
        </w:rPr>
        <w:t>能更好的發揮出所</w:t>
      </w:r>
      <w:r w:rsidRPr="00F52B99">
        <w:rPr>
          <w:rFonts w:ascii="Times New Roman" w:eastAsia="標楷體" w:hAnsi="Times New Roman" w:cs="Courier New" w:hint="eastAsia"/>
          <w:shd w:val="clear" w:color="auto" w:fill="FFFFFF"/>
        </w:rPr>
        <w:t>需</w:t>
      </w:r>
      <w:r w:rsidRPr="00F52B99">
        <w:rPr>
          <w:rFonts w:ascii="Times New Roman" w:eastAsia="標楷體" w:hAnsi="Times New Roman" w:cs="Arial" w:hint="eastAsia"/>
          <w:shd w:val="clear" w:color="auto" w:fill="FFFFFF"/>
        </w:rPr>
        <w:t>的力量。</w:t>
      </w:r>
    </w:p>
    <w:p w14:paraId="5CA6F14C" w14:textId="77777777" w:rsidR="00960B76" w:rsidRPr="00F52B99" w:rsidRDefault="00960B76" w:rsidP="008B30B2">
      <w:pPr>
        <w:adjustRightInd w:val="0"/>
        <w:snapToGrid w:val="0"/>
        <w:ind w:firstLine="480"/>
        <w:rPr>
          <w:rFonts w:ascii="Times New Roman" w:eastAsia="標楷體" w:hAnsi="Times New Roman" w:cs="Arial"/>
          <w:szCs w:val="32"/>
          <w:shd w:val="clear" w:color="auto" w:fill="FFFFFF"/>
        </w:rPr>
      </w:pPr>
      <w:r w:rsidRPr="00F52B99">
        <w:rPr>
          <w:rFonts w:ascii="Times New Roman" w:eastAsia="標楷體" w:hAnsi="Times New Roman" w:cs="Arial" w:hint="eastAsia"/>
          <w:szCs w:val="32"/>
          <w:shd w:val="clear" w:color="auto" w:fill="FFFFFF"/>
        </w:rPr>
        <w:t>本實驗也</w:t>
      </w:r>
      <w:r w:rsidRPr="00F52B99">
        <w:rPr>
          <w:rFonts w:ascii="Times New Roman" w:eastAsia="標楷體" w:hAnsi="Times New Roman" w:cs="Courier New" w:hint="eastAsia"/>
          <w:szCs w:val="32"/>
          <w:shd w:val="clear" w:color="auto" w:fill="FFFFFF"/>
        </w:rPr>
        <w:t>說</w:t>
      </w:r>
      <w:r w:rsidRPr="00F52B99">
        <w:rPr>
          <w:rFonts w:ascii="Times New Roman" w:eastAsia="標楷體" w:hAnsi="Times New Roman" w:cs="Arial" w:hint="eastAsia"/>
          <w:szCs w:val="32"/>
          <w:shd w:val="clear" w:color="auto" w:fill="FFFFFF"/>
        </w:rPr>
        <w:t>明體育運動訓練不能</w:t>
      </w:r>
      <w:r w:rsidRPr="00F52B99">
        <w:rPr>
          <w:rFonts w:ascii="Times New Roman" w:eastAsia="標楷體" w:hAnsi="Times New Roman" w:cs="Courier New" w:hint="eastAsia"/>
          <w:szCs w:val="32"/>
          <w:shd w:val="clear" w:color="auto" w:fill="FFFFFF"/>
        </w:rPr>
        <w:t>單</w:t>
      </w:r>
      <w:r w:rsidRPr="00F52B99">
        <w:rPr>
          <w:rFonts w:ascii="Times New Roman" w:eastAsia="標楷體" w:hAnsi="Times New Roman" w:cs="Arial" w:hint="eastAsia"/>
          <w:szCs w:val="32"/>
          <w:shd w:val="clear" w:color="auto" w:fill="FFFFFF"/>
        </w:rPr>
        <w:t>獨只訓練某一方</w:t>
      </w:r>
      <w:r w:rsidRPr="00F52B99">
        <w:rPr>
          <w:rFonts w:ascii="Times New Roman" w:eastAsia="標楷體" w:hAnsi="Times New Roman" w:cs="Courier New" w:hint="eastAsia"/>
          <w:szCs w:val="32"/>
          <w:shd w:val="clear" w:color="auto" w:fill="FFFFFF"/>
        </w:rPr>
        <w:t>面</w:t>
      </w:r>
      <w:r w:rsidRPr="00F52B99">
        <w:rPr>
          <w:rFonts w:ascii="Times New Roman" w:eastAsia="標楷體" w:hAnsi="Times New Roman" w:cs="Arial" w:hint="eastAsia"/>
          <w:szCs w:val="32"/>
          <w:shd w:val="clear" w:color="auto" w:fill="FFFFFF"/>
        </w:rPr>
        <w:t>素質，而是</w:t>
      </w:r>
      <w:r w:rsidRPr="00F52B99">
        <w:rPr>
          <w:rFonts w:ascii="Times New Roman" w:eastAsia="標楷體" w:hAnsi="Times New Roman" w:cs="Courier New" w:hint="eastAsia"/>
          <w:szCs w:val="32"/>
          <w:shd w:val="clear" w:color="auto" w:fill="FFFFFF"/>
        </w:rPr>
        <w:t>需</w:t>
      </w:r>
      <w:r w:rsidRPr="00F52B99">
        <w:rPr>
          <w:rFonts w:ascii="Times New Roman" w:eastAsia="標楷體" w:hAnsi="Times New Roman" w:cs="Arial" w:hint="eastAsia"/>
          <w:szCs w:val="32"/>
          <w:shd w:val="clear" w:color="auto" w:fill="FFFFFF"/>
        </w:rPr>
        <w:t>要</w:t>
      </w:r>
      <w:r w:rsidRPr="00F52B99">
        <w:rPr>
          <w:rFonts w:ascii="Times New Roman" w:eastAsia="標楷體" w:hAnsi="Times New Roman" w:cs="Arial" w:hint="eastAsia"/>
          <w:szCs w:val="32"/>
          <w:shd w:val="clear" w:color="auto" w:fill="FFFFFF"/>
        </w:rPr>
        <w:lastRenderedPageBreak/>
        <w:t>對身體進行全方</w:t>
      </w:r>
      <w:r w:rsidRPr="00F52B99">
        <w:rPr>
          <w:rFonts w:ascii="Times New Roman" w:eastAsia="標楷體" w:hAnsi="Times New Roman" w:cs="Courier New" w:hint="eastAsia"/>
          <w:szCs w:val="32"/>
          <w:shd w:val="clear" w:color="auto" w:fill="FFFFFF"/>
        </w:rPr>
        <w:t>面的</w:t>
      </w:r>
      <w:r w:rsidRPr="00F52B99">
        <w:rPr>
          <w:rFonts w:ascii="Times New Roman" w:eastAsia="標楷體" w:hAnsi="Times New Roman" w:cs="Arial" w:hint="eastAsia"/>
          <w:szCs w:val="32"/>
          <w:shd w:val="clear" w:color="auto" w:fill="FFFFFF"/>
        </w:rPr>
        <w:t>訓練，</w:t>
      </w:r>
      <w:r w:rsidRPr="00F52B99">
        <w:rPr>
          <w:rFonts w:ascii="Times New Roman" w:eastAsia="標楷體" w:hAnsi="Times New Roman" w:cs="Courier New" w:hint="eastAsia"/>
          <w:szCs w:val="32"/>
          <w:shd w:val="clear" w:color="auto" w:fill="FFFFFF"/>
        </w:rPr>
        <w:t>往</w:t>
      </w:r>
      <w:r w:rsidRPr="00F52B99">
        <w:rPr>
          <w:rFonts w:ascii="Times New Roman" w:eastAsia="標楷體" w:hAnsi="Times New Roman" w:cs="Arial" w:hint="eastAsia"/>
          <w:szCs w:val="32"/>
          <w:shd w:val="clear" w:color="auto" w:fill="FFFFFF"/>
        </w:rPr>
        <w:t>後研究能以生物力學角度</w:t>
      </w:r>
      <w:r w:rsidRPr="00F52B99">
        <w:rPr>
          <w:rFonts w:ascii="Times New Roman" w:eastAsia="標楷體" w:hAnsi="Times New Roman" w:cs="Courier New" w:hint="eastAsia"/>
          <w:szCs w:val="32"/>
          <w:shd w:val="clear" w:color="auto" w:fill="FFFFFF"/>
        </w:rPr>
        <w:t>針</w:t>
      </w:r>
      <w:r w:rsidRPr="00F52B99">
        <w:rPr>
          <w:rFonts w:ascii="Times New Roman" w:eastAsia="標楷體" w:hAnsi="Times New Roman" w:cs="Arial" w:hint="eastAsia"/>
          <w:szCs w:val="32"/>
          <w:shd w:val="clear" w:color="auto" w:fill="FFFFFF"/>
        </w:rPr>
        <w:t>對爆發力測試動作進行更深層的人體探</w:t>
      </w:r>
      <w:r w:rsidRPr="00F52B99">
        <w:rPr>
          <w:rFonts w:ascii="Times New Roman" w:eastAsia="標楷體" w:hAnsi="Times New Roman" w:cs="Courier New" w:hint="eastAsia"/>
          <w:szCs w:val="32"/>
          <w:shd w:val="clear" w:color="auto" w:fill="FFFFFF"/>
        </w:rPr>
        <w:t>討</w:t>
      </w:r>
      <w:r w:rsidRPr="00F52B99">
        <w:rPr>
          <w:rFonts w:ascii="Times New Roman" w:eastAsia="標楷體" w:hAnsi="Times New Roman" w:cs="Arial" w:hint="eastAsia"/>
          <w:szCs w:val="32"/>
          <w:shd w:val="clear" w:color="auto" w:fill="FFFFFF"/>
        </w:rPr>
        <w:t>。</w:t>
      </w:r>
    </w:p>
    <w:p w14:paraId="3774023B" w14:textId="77777777" w:rsidR="00384CA1" w:rsidRPr="00F52B99" w:rsidRDefault="00384CA1" w:rsidP="00384CA1">
      <w:pPr>
        <w:adjustRightInd w:val="0"/>
        <w:snapToGrid w:val="0"/>
        <w:rPr>
          <w:rFonts w:ascii="Times New Roman" w:eastAsia="標楷體" w:hAnsi="Times New Roman" w:cs="Arial"/>
          <w:szCs w:val="32"/>
          <w:shd w:val="clear" w:color="auto" w:fill="FFFFFF"/>
        </w:rPr>
      </w:pPr>
    </w:p>
    <w:p w14:paraId="0B83DFE2" w14:textId="77777777" w:rsidR="00960B76" w:rsidRPr="00F52B99" w:rsidRDefault="00960B76" w:rsidP="008B30B2">
      <w:pPr>
        <w:autoSpaceDE w:val="0"/>
        <w:autoSpaceDN w:val="0"/>
        <w:adjustRightInd w:val="0"/>
        <w:ind w:rightChars="12" w:right="30"/>
        <w:rPr>
          <w:rFonts w:ascii="Times New Roman" w:eastAsia="標楷體" w:hAnsi="Times New Roman" w:cs="Arial"/>
          <w:b/>
          <w:bCs/>
          <w:color w:val="000000"/>
          <w:kern w:val="0"/>
          <w:sz w:val="28"/>
          <w:szCs w:val="28"/>
          <w:lang w:bidi="en-US"/>
        </w:rPr>
      </w:pPr>
      <w:r w:rsidRPr="00F52B99">
        <w:rPr>
          <w:rFonts w:ascii="Times New Roman" w:eastAsia="標楷體" w:hAnsi="Times New Roman" w:cs="Arial" w:hint="eastAsia"/>
          <w:b/>
          <w:bCs/>
          <w:color w:val="000000"/>
          <w:kern w:val="0"/>
          <w:sz w:val="28"/>
          <w:szCs w:val="28"/>
          <w:lang w:bidi="en-US"/>
        </w:rPr>
        <w:t>參考文獻</w:t>
      </w:r>
      <w:bookmarkStart w:id="12" w:name="_Hlk159765573"/>
    </w:p>
    <w:bookmarkEnd w:id="12"/>
    <w:p w14:paraId="5D308A76" w14:textId="77777777" w:rsidR="00960B76" w:rsidRPr="00F52B99" w:rsidRDefault="00960B76" w:rsidP="00240056">
      <w:pPr>
        <w:tabs>
          <w:tab w:val="left" w:pos="284"/>
        </w:tabs>
        <w:ind w:left="504" w:hangingChars="200" w:hanging="504"/>
        <w:jc w:val="both"/>
        <w:rPr>
          <w:rFonts w:ascii="Times New Roman" w:eastAsia="標楷體" w:hAnsi="Times New Roman"/>
        </w:rPr>
      </w:pPr>
      <w:r w:rsidRPr="00F52B99">
        <w:rPr>
          <w:rFonts w:ascii="Times New Roman" w:eastAsia="標楷體" w:hAnsi="Times New Roman" w:hint="eastAsia"/>
        </w:rPr>
        <w:t>王步標、華明（</w:t>
      </w:r>
      <w:r w:rsidRPr="00F52B99">
        <w:rPr>
          <w:rFonts w:ascii="Times New Roman" w:eastAsia="標楷體" w:hAnsi="Times New Roman" w:cs="Times New Roman"/>
          <w:spacing w:val="-3"/>
        </w:rPr>
        <w:t>2011</w:t>
      </w:r>
      <w:r w:rsidRPr="00F52B99">
        <w:rPr>
          <w:rFonts w:ascii="Times New Roman" w:eastAsia="標楷體" w:hAnsi="Times New Roman" w:hint="eastAsia"/>
          <w:spacing w:val="-3"/>
        </w:rPr>
        <w:t>）</w:t>
      </w:r>
      <w:r w:rsidRPr="00F52B99">
        <w:rPr>
          <w:rFonts w:ascii="Times New Roman" w:eastAsia="標楷體" w:hAnsi="Times New Roman" w:hint="eastAsia"/>
          <w:i/>
          <w:iCs/>
          <w:spacing w:val="-3"/>
        </w:rPr>
        <w:t>。</w:t>
      </w:r>
      <w:r w:rsidRPr="00F52B99">
        <w:rPr>
          <w:rFonts w:ascii="Times New Roman" w:eastAsia="標楷體" w:hAnsi="Times New Roman" w:hint="eastAsia"/>
          <w:b/>
          <w:bCs/>
        </w:rPr>
        <w:t>運動生理學</w:t>
      </w:r>
      <w:r w:rsidRPr="00F52B99">
        <w:rPr>
          <w:rFonts w:ascii="Times New Roman" w:eastAsia="標楷體" w:hAnsi="Times New Roman" w:hint="eastAsia"/>
        </w:rPr>
        <w:t>。北京市：高等教育出版社。</w:t>
      </w:r>
    </w:p>
    <w:p w14:paraId="2A3CB4E6" w14:textId="77777777" w:rsidR="00960B76" w:rsidRPr="00F52B99" w:rsidRDefault="00960B76" w:rsidP="00240056">
      <w:pPr>
        <w:wordWrap w:val="0"/>
        <w:ind w:left="504" w:hangingChars="200" w:hanging="504"/>
        <w:jc w:val="both"/>
        <w:rPr>
          <w:rFonts w:ascii="Times New Roman" w:eastAsia="標楷體" w:hAnsi="Times New Roman" w:cs="SimSun"/>
        </w:rPr>
      </w:pPr>
      <w:r w:rsidRPr="00F52B99">
        <w:rPr>
          <w:rFonts w:ascii="Times New Roman" w:eastAsia="標楷體" w:hAnsi="Times New Roman" w:hint="eastAsia"/>
        </w:rPr>
        <w:t>王有金（</w:t>
      </w:r>
      <w:r w:rsidRPr="00F52B99">
        <w:rPr>
          <w:rFonts w:ascii="Times New Roman" w:eastAsia="標楷體" w:hAnsi="Times New Roman" w:cs="Times New Roman"/>
        </w:rPr>
        <w:t>2022</w:t>
      </w:r>
      <w:r w:rsidRPr="00F52B99">
        <w:rPr>
          <w:rFonts w:ascii="Times New Roman" w:eastAsia="標楷體" w:hAnsi="Times New Roman" w:hint="eastAsia"/>
        </w:rPr>
        <w:t>）。高中立定三級跳遠訓練研究。</w:t>
      </w:r>
      <w:r w:rsidRPr="00F52B99">
        <w:rPr>
          <w:rFonts w:ascii="Times New Roman" w:eastAsia="標楷體" w:hAnsi="Times New Roman" w:hint="eastAsia"/>
          <w:b/>
          <w:bCs/>
        </w:rPr>
        <w:t>田徑，</w:t>
      </w:r>
      <w:r w:rsidRPr="00F52B99">
        <w:rPr>
          <w:rFonts w:ascii="Times New Roman" w:eastAsia="標楷體" w:hAnsi="Times New Roman"/>
          <w:b/>
          <w:bCs/>
        </w:rPr>
        <w:t>07</w:t>
      </w:r>
      <w:r w:rsidRPr="00F52B99">
        <w:rPr>
          <w:rFonts w:ascii="Times New Roman" w:eastAsia="標楷體" w:hAnsi="Times New Roman" w:hint="eastAsia"/>
        </w:rPr>
        <w:t>，</w:t>
      </w:r>
      <w:r w:rsidRPr="00F52B99">
        <w:rPr>
          <w:rFonts w:ascii="Times New Roman" w:eastAsia="標楷體" w:hAnsi="Times New Roman"/>
        </w:rPr>
        <w:t>13-15</w:t>
      </w:r>
      <w:r w:rsidRPr="00F52B99">
        <w:rPr>
          <w:rFonts w:ascii="Times New Roman" w:eastAsia="標楷體" w:hAnsi="Times New Roman" w:hint="eastAsia"/>
        </w:rPr>
        <w:t>。</w:t>
      </w:r>
    </w:p>
    <w:p w14:paraId="75F4A1D6" w14:textId="77777777" w:rsidR="00960B76" w:rsidRPr="00F52B99" w:rsidRDefault="00960B76" w:rsidP="00240056">
      <w:pPr>
        <w:wordWrap w:val="0"/>
        <w:ind w:left="528" w:hangingChars="200" w:hanging="528"/>
        <w:jc w:val="both"/>
        <w:rPr>
          <w:rFonts w:ascii="Times New Roman" w:eastAsia="標楷體" w:hAnsi="Times New Roman"/>
          <w:spacing w:val="2"/>
        </w:rPr>
      </w:pPr>
      <w:r w:rsidRPr="00F52B99">
        <w:rPr>
          <w:rFonts w:ascii="Times New Roman" w:eastAsia="標楷體" w:hAnsi="Times New Roman" w:hint="eastAsia"/>
          <w:spacing w:val="12"/>
        </w:rPr>
        <w:t>王保成（</w:t>
      </w:r>
      <w:r w:rsidRPr="00F52B99">
        <w:rPr>
          <w:rFonts w:ascii="Times New Roman" w:eastAsia="標楷體" w:hAnsi="Times New Roman" w:cs="Times New Roman"/>
        </w:rPr>
        <w:t>1982</w:t>
      </w:r>
      <w:r w:rsidRPr="00F52B99">
        <w:rPr>
          <w:rFonts w:ascii="Times New Roman" w:eastAsia="標楷體" w:hAnsi="Times New Roman" w:hint="eastAsia"/>
        </w:rPr>
        <w:t>）</w:t>
      </w:r>
      <w:r w:rsidRPr="00F52B99">
        <w:rPr>
          <w:rFonts w:ascii="Times New Roman" w:eastAsia="標楷體" w:hAnsi="Times New Roman" w:hint="eastAsia"/>
          <w:spacing w:val="13"/>
        </w:rPr>
        <w:t>。</w:t>
      </w:r>
      <w:r w:rsidRPr="00F52B99">
        <w:rPr>
          <w:rFonts w:ascii="Times New Roman" w:eastAsia="標楷體" w:hAnsi="Times New Roman" w:hint="eastAsia"/>
          <w:spacing w:val="11"/>
        </w:rPr>
        <w:t>跳躍訓練</w:t>
      </w:r>
      <w:proofErr w:type="gramStart"/>
      <w:r w:rsidRPr="00F52B99">
        <w:rPr>
          <w:rFonts w:ascii="Times New Roman" w:eastAsia="標楷體" w:hAnsi="Times New Roman" w:hint="eastAsia"/>
          <w:spacing w:val="11"/>
        </w:rPr>
        <w:t>起跳腿伸肌</w:t>
      </w:r>
      <w:proofErr w:type="gramEnd"/>
      <w:r w:rsidRPr="00F52B99">
        <w:rPr>
          <w:rFonts w:ascii="Times New Roman" w:eastAsia="標楷體" w:hAnsi="Times New Roman" w:hint="eastAsia"/>
          <w:spacing w:val="11"/>
        </w:rPr>
        <w:t>的退讓性收縮能力</w:t>
      </w:r>
      <w:r w:rsidRPr="00F52B99">
        <w:rPr>
          <w:rFonts w:ascii="Times New Roman" w:eastAsia="標楷體" w:hAnsi="Times New Roman" w:hint="eastAsia"/>
          <w:spacing w:val="2"/>
        </w:rPr>
        <w:t>。</w:t>
      </w:r>
      <w:r w:rsidRPr="00F52B99">
        <w:rPr>
          <w:rFonts w:ascii="Times New Roman" w:eastAsia="標楷體" w:hAnsi="Times New Roman" w:hint="eastAsia"/>
          <w:b/>
          <w:bCs/>
        </w:rPr>
        <w:t>中國體育科技，</w:t>
      </w:r>
      <w:r w:rsidRPr="00F52B99">
        <w:rPr>
          <w:rFonts w:ascii="Times New Roman" w:eastAsia="標楷體" w:hAnsi="Times New Roman"/>
          <w:b/>
          <w:bCs/>
        </w:rPr>
        <w:t>Z1</w:t>
      </w:r>
      <w:r w:rsidRPr="00F52B99">
        <w:rPr>
          <w:rFonts w:ascii="Times New Roman" w:eastAsia="標楷體" w:hAnsi="Times New Roman" w:cs="Times New Roman"/>
        </w:rPr>
        <w:t>，</w:t>
      </w:r>
      <w:r w:rsidRPr="00F52B99">
        <w:rPr>
          <w:rFonts w:ascii="Times New Roman" w:eastAsia="標楷體" w:hAnsi="Times New Roman" w:cs="Times New Roman"/>
        </w:rPr>
        <w:t>8-13</w:t>
      </w:r>
      <w:r w:rsidRPr="00F52B99">
        <w:rPr>
          <w:rFonts w:ascii="Times New Roman" w:eastAsia="標楷體" w:hAnsi="Times New Roman" w:cs="Times New Roman"/>
        </w:rPr>
        <w:t>，</w:t>
      </w:r>
      <w:r w:rsidRPr="00F52B99">
        <w:rPr>
          <w:rFonts w:ascii="Times New Roman" w:eastAsia="標楷體" w:hAnsi="Times New Roman" w:cs="Times New Roman"/>
        </w:rPr>
        <w:t xml:space="preserve">doi:10.16470/ </w:t>
      </w:r>
      <w:proofErr w:type="gramStart"/>
      <w:r w:rsidRPr="00F52B99">
        <w:rPr>
          <w:rFonts w:ascii="Times New Roman" w:eastAsia="標楷體" w:hAnsi="Times New Roman" w:cs="Times New Roman"/>
        </w:rPr>
        <w:t>j.csst</w:t>
      </w:r>
      <w:proofErr w:type="gramEnd"/>
      <w:r w:rsidRPr="00F52B99">
        <w:rPr>
          <w:rFonts w:ascii="Times New Roman" w:eastAsia="標楷體" w:hAnsi="Times New Roman" w:cs="Times New Roman"/>
        </w:rPr>
        <w:t>.1982.z1.003</w:t>
      </w:r>
      <w:r w:rsidRPr="00F52B99">
        <w:rPr>
          <w:rFonts w:ascii="Times New Roman" w:eastAsia="標楷體" w:hAnsi="Times New Roman" w:hint="eastAsia"/>
        </w:rPr>
        <w:t>.</w:t>
      </w:r>
    </w:p>
    <w:p w14:paraId="44F1771E" w14:textId="77777777" w:rsidR="00960B76" w:rsidRPr="00F52B99" w:rsidRDefault="00960B76" w:rsidP="00240056">
      <w:pPr>
        <w:wordWrap w:val="0"/>
        <w:ind w:left="504" w:hangingChars="200" w:hanging="504"/>
        <w:jc w:val="both"/>
        <w:rPr>
          <w:rFonts w:ascii="Times New Roman" w:eastAsia="標楷體" w:hAnsi="Times New Roman" w:cs="SimSun"/>
        </w:rPr>
      </w:pPr>
      <w:r w:rsidRPr="00F52B99">
        <w:rPr>
          <w:rFonts w:ascii="Times New Roman" w:eastAsia="標楷體" w:hAnsi="Times New Roman" w:cs="SimSun" w:hint="eastAsia"/>
        </w:rPr>
        <w:t>王樹金（</w:t>
      </w:r>
      <w:r w:rsidRPr="00F52B99">
        <w:rPr>
          <w:rFonts w:ascii="Times New Roman" w:eastAsia="標楷體" w:hAnsi="Times New Roman" w:cs="Times New Roman"/>
        </w:rPr>
        <w:t>2004</w:t>
      </w:r>
      <w:r w:rsidRPr="00F52B99">
        <w:rPr>
          <w:rFonts w:ascii="Times New Roman" w:eastAsia="標楷體" w:hAnsi="Times New Roman" w:cs="SimSun" w:hint="eastAsia"/>
        </w:rPr>
        <w:t>）。籃球運動員上</w:t>
      </w:r>
      <w:proofErr w:type="gramStart"/>
      <w:r w:rsidRPr="00F52B99">
        <w:rPr>
          <w:rFonts w:ascii="Times New Roman" w:eastAsia="標楷體" w:hAnsi="Times New Roman" w:cs="SimSun" w:hint="eastAsia"/>
        </w:rPr>
        <w:t>步縱跳</w:t>
      </w:r>
      <w:proofErr w:type="gramEnd"/>
      <w:r w:rsidRPr="00F52B99">
        <w:rPr>
          <w:rFonts w:ascii="Times New Roman" w:eastAsia="標楷體" w:hAnsi="Times New Roman" w:cs="SimSun" w:hint="eastAsia"/>
        </w:rPr>
        <w:t>的運動學分析。</w:t>
      </w:r>
      <w:r w:rsidRPr="00F52B99">
        <w:rPr>
          <w:rFonts w:ascii="Times New Roman" w:eastAsia="標楷體" w:hAnsi="Times New Roman" w:hint="eastAsia"/>
          <w:b/>
          <w:bCs/>
        </w:rPr>
        <w:t>鞍山師範學院學報，</w:t>
      </w:r>
      <w:r w:rsidRPr="00F52B99">
        <w:rPr>
          <w:rFonts w:ascii="Times New Roman" w:eastAsia="標楷體" w:hAnsi="Times New Roman"/>
          <w:b/>
          <w:bCs/>
        </w:rPr>
        <w:t>06</w:t>
      </w:r>
      <w:r w:rsidRPr="00F52B99">
        <w:rPr>
          <w:rFonts w:ascii="Times New Roman" w:eastAsia="標楷體" w:hAnsi="Times New Roman" w:cs="Times New Roman"/>
        </w:rPr>
        <w:t>，</w:t>
      </w:r>
      <w:r w:rsidRPr="00F52B99">
        <w:rPr>
          <w:rFonts w:ascii="Times New Roman" w:eastAsia="標楷體" w:hAnsi="Times New Roman" w:cs="Times New Roman"/>
        </w:rPr>
        <w:t>97-99.</w:t>
      </w:r>
    </w:p>
    <w:p w14:paraId="7E7394C8" w14:textId="77777777" w:rsidR="00960B76" w:rsidRPr="00F52B99" w:rsidRDefault="00960B76" w:rsidP="00240056">
      <w:pPr>
        <w:wordWrap w:val="0"/>
        <w:ind w:left="504" w:hangingChars="200" w:hanging="504"/>
        <w:jc w:val="both"/>
        <w:rPr>
          <w:rFonts w:ascii="Times New Roman" w:eastAsia="標楷體" w:hAnsi="Times New Roman"/>
        </w:rPr>
      </w:pPr>
      <w:r w:rsidRPr="00F52B99">
        <w:rPr>
          <w:rFonts w:ascii="Times New Roman" w:eastAsia="標楷體" w:hAnsi="Times New Roman" w:hint="eastAsia"/>
        </w:rPr>
        <w:t>田麥久、劉大慶（</w:t>
      </w:r>
      <w:r w:rsidRPr="00F52B99">
        <w:rPr>
          <w:rFonts w:ascii="Times New Roman" w:eastAsia="標楷體" w:hAnsi="Times New Roman" w:cs="Times New Roman"/>
        </w:rPr>
        <w:t>2012</w:t>
      </w:r>
      <w:r w:rsidRPr="00F52B99">
        <w:rPr>
          <w:rFonts w:ascii="Times New Roman" w:eastAsia="標楷體" w:hAnsi="Times New Roman" w:hint="eastAsia"/>
        </w:rPr>
        <w:t>）。</w:t>
      </w:r>
      <w:r w:rsidRPr="00F52B99">
        <w:rPr>
          <w:rFonts w:ascii="Times New Roman" w:eastAsia="標楷體" w:hAnsi="Times New Roman" w:hint="eastAsia"/>
          <w:b/>
          <w:bCs/>
        </w:rPr>
        <w:t>運動訓練學</w:t>
      </w:r>
      <w:r w:rsidRPr="00F52B99">
        <w:rPr>
          <w:rFonts w:ascii="Times New Roman" w:eastAsia="標楷體" w:hAnsi="Times New Roman" w:hint="eastAsia"/>
        </w:rPr>
        <w:t>。北京市：人民體育出版社。</w:t>
      </w:r>
    </w:p>
    <w:p w14:paraId="331FC986" w14:textId="77777777" w:rsidR="00960B76" w:rsidRPr="00F52B99" w:rsidRDefault="00960B76" w:rsidP="00240056">
      <w:pPr>
        <w:tabs>
          <w:tab w:val="left" w:pos="709"/>
        </w:tabs>
        <w:wordWrap w:val="0"/>
        <w:ind w:left="527" w:hangingChars="200" w:hanging="527"/>
        <w:jc w:val="both"/>
        <w:rPr>
          <w:rFonts w:ascii="Times New Roman" w:eastAsia="標楷體" w:hAnsi="Times New Roman"/>
          <w:w w:val="105"/>
        </w:rPr>
      </w:pPr>
      <w:r w:rsidRPr="00F52B99">
        <w:rPr>
          <w:rFonts w:ascii="Times New Roman" w:eastAsia="標楷體" w:hAnsi="Times New Roman" w:hint="eastAsia"/>
          <w:w w:val="105"/>
        </w:rPr>
        <w:t>李山（</w:t>
      </w:r>
      <w:r w:rsidRPr="00F52B99">
        <w:rPr>
          <w:rFonts w:ascii="Times New Roman" w:eastAsia="標楷體" w:hAnsi="Times New Roman" w:cs="Times New Roman"/>
          <w:w w:val="105"/>
        </w:rPr>
        <w:t>2005</w:t>
      </w:r>
      <w:r w:rsidRPr="00F52B99">
        <w:rPr>
          <w:rFonts w:ascii="Times New Roman" w:eastAsia="標楷體" w:hAnsi="Times New Roman" w:hint="eastAsia"/>
          <w:w w:val="105"/>
        </w:rPr>
        <w:t>）。</w:t>
      </w:r>
      <w:r w:rsidRPr="00F52B99">
        <w:rPr>
          <w:rFonts w:ascii="Times New Roman" w:eastAsia="標楷體" w:hAnsi="Times New Roman" w:hint="eastAsia"/>
          <w:b/>
          <w:bCs/>
        </w:rPr>
        <w:t>田徑運動全年大週期力量訓練分期理論研究</w:t>
      </w:r>
      <w:r w:rsidRPr="00F52B99">
        <w:rPr>
          <w:rFonts w:ascii="Times New Roman" w:eastAsia="標楷體" w:hAnsi="Times New Roman" w:hint="eastAsia"/>
        </w:rPr>
        <w:t>(</w:t>
      </w:r>
      <w:r w:rsidRPr="00F52B99">
        <w:rPr>
          <w:rFonts w:ascii="Times New Roman" w:eastAsia="標楷體" w:hAnsi="Times New Roman"/>
        </w:rPr>
        <w:t>未出版博士論文</w:t>
      </w:r>
      <w:r w:rsidRPr="00F52B99">
        <w:rPr>
          <w:rFonts w:ascii="Times New Roman" w:eastAsia="標楷體" w:hAnsi="Times New Roman"/>
        </w:rPr>
        <w:t>)</w:t>
      </w:r>
      <w:r w:rsidRPr="00F52B99">
        <w:rPr>
          <w:rFonts w:ascii="Times New Roman" w:eastAsia="標楷體" w:hAnsi="Times New Roman"/>
        </w:rPr>
        <w:t>。</w:t>
      </w:r>
      <w:r w:rsidRPr="00F52B99">
        <w:rPr>
          <w:rFonts w:ascii="Times New Roman" w:eastAsia="標楷體" w:hAnsi="Times New Roman" w:hint="eastAsia"/>
          <w:w w:val="105"/>
        </w:rPr>
        <w:t>北京體育大學，北京市。</w:t>
      </w:r>
    </w:p>
    <w:p w14:paraId="6582DFBC" w14:textId="77777777" w:rsidR="00960B76" w:rsidRPr="00F52B99" w:rsidRDefault="00960B76" w:rsidP="00240056">
      <w:pPr>
        <w:tabs>
          <w:tab w:val="left" w:pos="0"/>
        </w:tabs>
        <w:wordWrap w:val="0"/>
        <w:ind w:left="504" w:hangingChars="200" w:hanging="504"/>
        <w:jc w:val="both"/>
        <w:rPr>
          <w:rFonts w:ascii="Times New Roman" w:eastAsia="標楷體" w:hAnsi="Times New Roman"/>
        </w:rPr>
      </w:pPr>
      <w:r w:rsidRPr="00F52B99">
        <w:rPr>
          <w:rFonts w:ascii="Times New Roman" w:eastAsia="標楷體" w:hAnsi="Times New Roman" w:cs="細明體" w:hint="eastAsia"/>
        </w:rPr>
        <w:t>王瑞元（</w:t>
      </w:r>
      <w:r w:rsidRPr="00F52B99">
        <w:rPr>
          <w:rFonts w:ascii="Times New Roman" w:eastAsia="標楷體" w:hAnsi="Times New Roman" w:cs="Times New Roman"/>
        </w:rPr>
        <w:t>2002</w:t>
      </w:r>
      <w:r w:rsidRPr="00F52B99">
        <w:rPr>
          <w:rFonts w:ascii="Times New Roman" w:eastAsia="標楷體" w:hAnsi="Times New Roman" w:hint="eastAsia"/>
        </w:rPr>
        <w:t>）。</w:t>
      </w:r>
      <w:r w:rsidRPr="00F52B99">
        <w:rPr>
          <w:rFonts w:ascii="Times New Roman" w:eastAsia="標楷體" w:hAnsi="Times New Roman" w:hint="eastAsia"/>
          <w:b/>
          <w:bCs/>
        </w:rPr>
        <w:t>運動生理學</w:t>
      </w:r>
      <w:r w:rsidRPr="00F52B99">
        <w:rPr>
          <w:rFonts w:ascii="Times New Roman" w:eastAsia="標楷體" w:hAnsi="Times New Roman" w:hint="eastAsia"/>
        </w:rPr>
        <w:t>。</w:t>
      </w:r>
      <w:r w:rsidRPr="00F52B99">
        <w:rPr>
          <w:rFonts w:ascii="Times New Roman" w:eastAsia="標楷體" w:hAnsi="Times New Roman" w:cs="細明體" w:hint="eastAsia"/>
        </w:rPr>
        <w:t>北京</w:t>
      </w:r>
      <w:r w:rsidRPr="00F52B99">
        <w:rPr>
          <w:rFonts w:ascii="Times New Roman" w:eastAsia="標楷體" w:hAnsi="Times New Roman" w:hint="eastAsia"/>
        </w:rPr>
        <w:t>市：</w:t>
      </w:r>
      <w:r w:rsidRPr="00F52B99">
        <w:rPr>
          <w:rFonts w:ascii="Times New Roman" w:eastAsia="標楷體" w:hAnsi="Times New Roman" w:cs="細明體" w:hint="eastAsia"/>
        </w:rPr>
        <w:t>人民體育出版社。</w:t>
      </w:r>
    </w:p>
    <w:p w14:paraId="68CE2921" w14:textId="77777777" w:rsidR="00960B76" w:rsidRPr="00F52B99" w:rsidRDefault="00960B76" w:rsidP="00240056">
      <w:pPr>
        <w:wordWrap w:val="0"/>
        <w:ind w:left="504" w:hangingChars="200" w:hanging="504"/>
        <w:jc w:val="both"/>
        <w:rPr>
          <w:rFonts w:ascii="Times New Roman" w:eastAsia="標楷體" w:hAnsi="Times New Roman"/>
        </w:rPr>
      </w:pPr>
      <w:r w:rsidRPr="00F52B99">
        <w:rPr>
          <w:rFonts w:ascii="Times New Roman" w:eastAsia="標楷體" w:hAnsi="Times New Roman" w:hint="eastAsia"/>
        </w:rPr>
        <w:t>司楠木（</w:t>
      </w:r>
      <w:r w:rsidRPr="00F52B99">
        <w:rPr>
          <w:rFonts w:ascii="Times New Roman" w:eastAsia="標楷體" w:hAnsi="Times New Roman" w:cs="Times New Roman"/>
        </w:rPr>
        <w:t>2022</w:t>
      </w:r>
      <w:r w:rsidRPr="00F52B99">
        <w:rPr>
          <w:rFonts w:ascii="Times New Roman" w:eastAsia="標楷體" w:hAnsi="Times New Roman" w:hint="eastAsia"/>
        </w:rPr>
        <w:t>）。離心訓練對下肢爆發力影響的</w:t>
      </w:r>
      <w:r w:rsidRPr="00F52B99">
        <w:rPr>
          <w:rFonts w:ascii="Times New Roman" w:eastAsia="標楷體" w:hAnsi="Times New Roman"/>
        </w:rPr>
        <w:t>Meta</w:t>
      </w:r>
      <w:r w:rsidRPr="00F52B99">
        <w:rPr>
          <w:rFonts w:ascii="Times New Roman" w:eastAsia="標楷體" w:hAnsi="Times New Roman" w:hint="eastAsia"/>
        </w:rPr>
        <w:t>分析</w:t>
      </w:r>
      <w:r w:rsidRPr="00F52B99">
        <w:rPr>
          <w:rFonts w:ascii="Times New Roman" w:eastAsia="標楷體" w:hAnsi="Times New Roman"/>
        </w:rPr>
        <w:t>。</w:t>
      </w:r>
      <w:r w:rsidRPr="00F52B99">
        <w:rPr>
          <w:rFonts w:ascii="Times New Roman" w:eastAsia="標楷體" w:hAnsi="Times New Roman"/>
          <w:b/>
          <w:bCs/>
        </w:rPr>
        <w:t>全國博碩士論文摘要檢索系統</w:t>
      </w:r>
      <w:r w:rsidRPr="00F52B99">
        <w:rPr>
          <w:rFonts w:ascii="Times New Roman" w:eastAsia="標楷體" w:hAnsi="Times New Roman" w:hint="eastAsia"/>
        </w:rPr>
        <w:t>，</w:t>
      </w:r>
      <w:r w:rsidRPr="00F52B99">
        <w:rPr>
          <w:rFonts w:ascii="Times New Roman" w:eastAsia="標楷體" w:hAnsi="Times New Roman" w:cs="Times New Roman"/>
        </w:rPr>
        <w:t>doi:10.27760/d.cnki.gjlxy.2022.000052</w:t>
      </w:r>
      <w:r w:rsidRPr="00F52B99">
        <w:rPr>
          <w:rFonts w:ascii="Times New Roman" w:eastAsia="標楷體" w:hAnsi="Times New Roman" w:cs="Times New Roman"/>
        </w:rPr>
        <w:t>。</w:t>
      </w:r>
    </w:p>
    <w:p w14:paraId="480CBE2A" w14:textId="77777777" w:rsidR="00960B76" w:rsidRPr="00F52B99" w:rsidRDefault="00960B76" w:rsidP="00240056">
      <w:pPr>
        <w:tabs>
          <w:tab w:val="left" w:pos="284"/>
        </w:tabs>
        <w:wordWrap w:val="0"/>
        <w:ind w:left="504" w:hangingChars="200" w:hanging="504"/>
        <w:jc w:val="both"/>
        <w:rPr>
          <w:rFonts w:ascii="Times New Roman" w:eastAsia="標楷體" w:hAnsi="Times New Roman"/>
          <w:spacing w:val="35"/>
        </w:rPr>
      </w:pPr>
      <w:r w:rsidRPr="00F52B99">
        <w:rPr>
          <w:rFonts w:ascii="Times New Roman" w:eastAsia="標楷體" w:hAnsi="Times New Roman" w:hint="eastAsia"/>
        </w:rPr>
        <w:t>李沖（</w:t>
      </w:r>
      <w:r w:rsidRPr="00F52B99">
        <w:rPr>
          <w:rFonts w:ascii="Times New Roman" w:eastAsia="標楷體" w:hAnsi="Times New Roman" w:cs="Times New Roman"/>
        </w:rPr>
        <w:t>2018</w:t>
      </w:r>
      <w:r w:rsidRPr="00F52B99">
        <w:rPr>
          <w:rFonts w:ascii="Times New Roman" w:eastAsia="標楷體" w:hAnsi="Times New Roman" w:hint="eastAsia"/>
        </w:rPr>
        <w:t>）</w:t>
      </w:r>
      <w:r w:rsidRPr="00F52B99">
        <w:rPr>
          <w:rFonts w:ascii="Times New Roman" w:eastAsia="標楷體" w:hAnsi="Times New Roman" w:hint="eastAsia"/>
          <w:spacing w:val="-1"/>
        </w:rPr>
        <w:t>。</w:t>
      </w:r>
      <w:r w:rsidRPr="00F52B99">
        <w:rPr>
          <w:rFonts w:ascii="Times New Roman" w:eastAsia="標楷體" w:hAnsi="Times New Roman" w:hint="eastAsia"/>
          <w:b/>
          <w:bCs/>
        </w:rPr>
        <w:t>「三段式」力量訓練法對下肢爆發力的影響</w:t>
      </w:r>
      <w:r w:rsidRPr="00F52B99">
        <w:rPr>
          <w:rFonts w:ascii="Times New Roman" w:eastAsia="標楷體" w:hAnsi="Times New Roman"/>
        </w:rPr>
        <w:t>(</w:t>
      </w:r>
      <w:r w:rsidRPr="00F52B99">
        <w:rPr>
          <w:rFonts w:ascii="Times New Roman" w:eastAsia="標楷體" w:hAnsi="Times New Roman"/>
        </w:rPr>
        <w:t>未出版</w:t>
      </w:r>
      <w:r w:rsidRPr="00F52B99">
        <w:rPr>
          <w:rFonts w:ascii="Times New Roman" w:eastAsia="標楷體" w:hAnsi="Times New Roman" w:hint="eastAsia"/>
        </w:rPr>
        <w:t>碩</w:t>
      </w:r>
      <w:r w:rsidRPr="00F52B99">
        <w:rPr>
          <w:rFonts w:ascii="Times New Roman" w:eastAsia="標楷體" w:hAnsi="Times New Roman"/>
        </w:rPr>
        <w:t>士論文</w:t>
      </w:r>
      <w:r w:rsidRPr="00F52B99">
        <w:rPr>
          <w:rFonts w:ascii="Times New Roman" w:eastAsia="標楷體" w:hAnsi="Times New Roman" w:hint="eastAsia"/>
        </w:rPr>
        <w:t>)</w:t>
      </w:r>
      <w:r w:rsidRPr="00F52B99">
        <w:rPr>
          <w:rFonts w:ascii="Times New Roman" w:eastAsia="標楷體" w:hAnsi="Times New Roman" w:hint="eastAsia"/>
        </w:rPr>
        <w:t>。西安體育學院，西安市。</w:t>
      </w:r>
    </w:p>
    <w:p w14:paraId="2BE82FAB" w14:textId="77777777" w:rsidR="00960B76" w:rsidRPr="00F52B99" w:rsidRDefault="00960B76" w:rsidP="00240056">
      <w:pPr>
        <w:tabs>
          <w:tab w:val="left" w:pos="0"/>
        </w:tabs>
        <w:wordWrap w:val="0"/>
        <w:ind w:left="504" w:hangingChars="200" w:hanging="504"/>
        <w:jc w:val="both"/>
        <w:rPr>
          <w:rFonts w:ascii="Times New Roman" w:eastAsia="標楷體" w:hAnsi="Times New Roman"/>
          <w:spacing w:val="35"/>
        </w:rPr>
      </w:pPr>
      <w:r w:rsidRPr="00F52B99">
        <w:rPr>
          <w:rFonts w:ascii="Times New Roman" w:eastAsia="標楷體" w:hAnsi="Times New Roman" w:hint="eastAsia"/>
        </w:rPr>
        <w:t>林玲（</w:t>
      </w:r>
      <w:r w:rsidRPr="00F52B99">
        <w:rPr>
          <w:rFonts w:ascii="Times New Roman" w:eastAsia="標楷體" w:hAnsi="Times New Roman" w:cs="Times New Roman"/>
        </w:rPr>
        <w:t>2016</w:t>
      </w:r>
      <w:r w:rsidRPr="00F52B99">
        <w:rPr>
          <w:rFonts w:ascii="Times New Roman" w:eastAsia="標楷體" w:hAnsi="Times New Roman" w:hint="eastAsia"/>
        </w:rPr>
        <w:t>）。</w:t>
      </w:r>
      <w:r w:rsidRPr="00F52B99">
        <w:rPr>
          <w:rFonts w:ascii="Times New Roman" w:eastAsia="標楷體" w:hAnsi="Times New Roman"/>
          <w:b/>
          <w:bCs/>
        </w:rPr>
        <w:t>8</w:t>
      </w:r>
      <w:r w:rsidRPr="00F52B99">
        <w:rPr>
          <w:rFonts w:ascii="Times New Roman" w:eastAsia="標楷體" w:hAnsi="Times New Roman" w:hint="eastAsia"/>
          <w:b/>
          <w:bCs/>
        </w:rPr>
        <w:t>周肌肉等長收縮練習對肌肉力量、呼吸功能和血管彈性的影響研究</w:t>
      </w:r>
      <w:r w:rsidRPr="00F52B99">
        <w:rPr>
          <w:rFonts w:ascii="Times New Roman" w:eastAsia="標楷體" w:hAnsi="Times New Roman"/>
        </w:rPr>
        <w:t>(</w:t>
      </w:r>
      <w:r w:rsidRPr="00F52B99">
        <w:rPr>
          <w:rFonts w:ascii="Times New Roman" w:eastAsia="標楷體" w:hAnsi="Times New Roman"/>
        </w:rPr>
        <w:t>未出版</w:t>
      </w:r>
      <w:r w:rsidRPr="00F52B99">
        <w:rPr>
          <w:rFonts w:ascii="Times New Roman" w:eastAsia="標楷體" w:hAnsi="Times New Roman" w:hint="eastAsia"/>
        </w:rPr>
        <w:t>碩</w:t>
      </w:r>
      <w:r w:rsidRPr="00F52B99">
        <w:rPr>
          <w:rFonts w:ascii="Times New Roman" w:eastAsia="標楷體" w:hAnsi="Times New Roman"/>
        </w:rPr>
        <w:t>士論文</w:t>
      </w:r>
      <w:r w:rsidRPr="00F52B99">
        <w:rPr>
          <w:rFonts w:ascii="Times New Roman" w:eastAsia="標楷體" w:hAnsi="Times New Roman" w:hint="eastAsia"/>
        </w:rPr>
        <w:t>)</w:t>
      </w:r>
      <w:r w:rsidRPr="00F52B99">
        <w:rPr>
          <w:rFonts w:ascii="Times New Roman" w:eastAsia="標楷體" w:hAnsi="Times New Roman" w:hint="eastAsia"/>
        </w:rPr>
        <w:t>。揚州大學，揚州市。</w:t>
      </w:r>
    </w:p>
    <w:p w14:paraId="057987DE" w14:textId="77777777" w:rsidR="00960B76" w:rsidRPr="00F52B99" w:rsidRDefault="00960B76" w:rsidP="00240056">
      <w:pPr>
        <w:wordWrap w:val="0"/>
        <w:autoSpaceDE w:val="0"/>
        <w:autoSpaceDN w:val="0"/>
        <w:adjustRightInd w:val="0"/>
        <w:ind w:left="504" w:hangingChars="200" w:hanging="504"/>
        <w:jc w:val="both"/>
        <w:rPr>
          <w:rFonts w:ascii="Times New Roman" w:eastAsia="標楷體" w:hAnsi="Times New Roman" w:cs="Arial"/>
          <w:color w:val="000000"/>
          <w:kern w:val="0"/>
          <w:sz w:val="28"/>
          <w:szCs w:val="28"/>
          <w:lang w:bidi="en-US"/>
        </w:rPr>
      </w:pPr>
      <w:r w:rsidRPr="00F52B99">
        <w:rPr>
          <w:rFonts w:ascii="Times New Roman" w:eastAsia="標楷體" w:hAnsi="Times New Roman" w:cs="SimSun" w:hint="eastAsia"/>
        </w:rPr>
        <w:t>李源（</w:t>
      </w:r>
      <w:r w:rsidRPr="00F52B99">
        <w:rPr>
          <w:rFonts w:ascii="Times New Roman" w:eastAsia="標楷體" w:hAnsi="Times New Roman" w:cs="Times New Roman"/>
        </w:rPr>
        <w:t>2023</w:t>
      </w:r>
      <w:r w:rsidRPr="00F52B99">
        <w:rPr>
          <w:rFonts w:ascii="Times New Roman" w:eastAsia="標楷體" w:hAnsi="Times New Roman" w:cs="SimSun" w:hint="eastAsia"/>
        </w:rPr>
        <w:t>）。高校高水準運動員短跑訓練技術分析。</w:t>
      </w:r>
      <w:r w:rsidRPr="00F52B99">
        <w:rPr>
          <w:rFonts w:ascii="Times New Roman" w:eastAsia="標楷體" w:hAnsi="Times New Roman" w:hint="eastAsia"/>
          <w:b/>
          <w:bCs/>
        </w:rPr>
        <w:t>田徑，</w:t>
      </w:r>
      <w:r w:rsidRPr="00F52B99">
        <w:rPr>
          <w:rFonts w:ascii="Times New Roman" w:eastAsia="標楷體" w:hAnsi="Times New Roman"/>
          <w:b/>
          <w:bCs/>
        </w:rPr>
        <w:t>03</w:t>
      </w:r>
      <w:r w:rsidRPr="00F52B99">
        <w:rPr>
          <w:rFonts w:ascii="Times New Roman" w:eastAsia="標楷體" w:hAnsi="Times New Roman" w:cs="Times New Roman"/>
        </w:rPr>
        <w:t>，</w:t>
      </w:r>
      <w:r w:rsidRPr="00F52B99">
        <w:rPr>
          <w:rFonts w:ascii="Times New Roman" w:eastAsia="標楷體" w:hAnsi="Times New Roman" w:cs="Times New Roman"/>
        </w:rPr>
        <w:t>34-35</w:t>
      </w:r>
      <w:r w:rsidRPr="00F52B99">
        <w:rPr>
          <w:rFonts w:ascii="Times New Roman" w:eastAsia="標楷體" w:hAnsi="Times New Roman" w:cs="SimSun" w:hint="eastAsia"/>
        </w:rPr>
        <w:t>。</w:t>
      </w:r>
    </w:p>
    <w:p w14:paraId="225E13D6" w14:textId="77777777" w:rsidR="00960B76" w:rsidRPr="00F52B99" w:rsidRDefault="00960B76" w:rsidP="00240056">
      <w:pPr>
        <w:tabs>
          <w:tab w:val="left" w:pos="709"/>
        </w:tabs>
        <w:wordWrap w:val="0"/>
        <w:ind w:left="504" w:hangingChars="200" w:hanging="504"/>
        <w:jc w:val="both"/>
        <w:rPr>
          <w:rFonts w:ascii="Times New Roman" w:eastAsia="標楷體" w:hAnsi="Times New Roman" w:cs="Arial"/>
          <w:color w:val="222222"/>
          <w:szCs w:val="24"/>
          <w:shd w:val="clear" w:color="auto" w:fill="FFFFFF"/>
        </w:rPr>
      </w:pPr>
      <w:r w:rsidRPr="00F52B99">
        <w:rPr>
          <w:rFonts w:ascii="Times New Roman" w:eastAsia="標楷體" w:hAnsi="Times New Roman" w:hint="eastAsia"/>
          <w:szCs w:val="24"/>
        </w:rPr>
        <w:t>周菲（</w:t>
      </w:r>
      <w:r w:rsidRPr="00F52B99">
        <w:rPr>
          <w:rFonts w:ascii="Times New Roman" w:eastAsia="標楷體" w:hAnsi="Times New Roman" w:cs="Times New Roman"/>
          <w:szCs w:val="24"/>
        </w:rPr>
        <w:t>2012</w:t>
      </w:r>
      <w:r w:rsidRPr="00F52B99">
        <w:rPr>
          <w:rFonts w:ascii="Times New Roman" w:eastAsia="標楷體" w:hAnsi="Times New Roman" w:hint="eastAsia"/>
          <w:szCs w:val="24"/>
        </w:rPr>
        <w:t>）。不同下肢力量訓練形式對</w:t>
      </w:r>
      <w:proofErr w:type="gramStart"/>
      <w:r w:rsidRPr="00F52B99">
        <w:rPr>
          <w:rFonts w:ascii="Times New Roman" w:eastAsia="標楷體" w:hAnsi="Times New Roman" w:hint="eastAsia"/>
          <w:szCs w:val="24"/>
        </w:rPr>
        <w:t>原地縱跳成績</w:t>
      </w:r>
      <w:proofErr w:type="gramEnd"/>
      <w:r w:rsidRPr="00F52B99">
        <w:rPr>
          <w:rFonts w:ascii="Times New Roman" w:eastAsia="標楷體" w:hAnsi="Times New Roman" w:hint="eastAsia"/>
          <w:szCs w:val="24"/>
        </w:rPr>
        <w:t>的影響。</w:t>
      </w:r>
      <w:r w:rsidRPr="00F52B99">
        <w:rPr>
          <w:rFonts w:ascii="Times New Roman" w:eastAsia="標楷體" w:hAnsi="Times New Roman"/>
          <w:b/>
          <w:bCs/>
        </w:rPr>
        <w:t>当代体育科技</w:t>
      </w:r>
      <w:r w:rsidRPr="00F52B99">
        <w:rPr>
          <w:rFonts w:ascii="Times New Roman" w:eastAsia="標楷體" w:hAnsi="Times New Roman" w:cs="Arial" w:hint="eastAsia"/>
          <w:color w:val="222222"/>
          <w:szCs w:val="24"/>
          <w:shd w:val="clear" w:color="auto" w:fill="FFFFFF"/>
        </w:rPr>
        <w:t>，</w:t>
      </w:r>
      <w:r w:rsidRPr="00F52B99">
        <w:rPr>
          <w:rFonts w:ascii="Times New Roman" w:eastAsia="標楷體" w:hAnsi="Times New Roman" w:cs="Arial"/>
          <w:color w:val="222222"/>
          <w:szCs w:val="24"/>
          <w:shd w:val="clear" w:color="auto" w:fill="FFFFFF"/>
        </w:rPr>
        <w:t>(</w:t>
      </w:r>
      <w:r w:rsidRPr="00F52B99">
        <w:rPr>
          <w:rFonts w:ascii="Times New Roman" w:eastAsia="標楷體" w:hAnsi="Times New Roman" w:cs="Times New Roman"/>
          <w:color w:val="222222"/>
          <w:szCs w:val="24"/>
          <w:shd w:val="clear" w:color="auto" w:fill="FFFFFF"/>
        </w:rPr>
        <w:t>35</w:t>
      </w:r>
      <w:r w:rsidRPr="00F52B99">
        <w:rPr>
          <w:rFonts w:ascii="Times New Roman" w:eastAsia="標楷體" w:hAnsi="Times New Roman" w:cs="Arial"/>
          <w:color w:val="222222"/>
          <w:szCs w:val="24"/>
          <w:shd w:val="clear" w:color="auto" w:fill="FFFFFF"/>
        </w:rPr>
        <w:t>)</w:t>
      </w:r>
      <w:r w:rsidRPr="00F52B99">
        <w:rPr>
          <w:rFonts w:ascii="Times New Roman" w:eastAsia="標楷體" w:hAnsi="Times New Roman" w:cs="Arial" w:hint="eastAsia"/>
          <w:color w:val="222222"/>
          <w:szCs w:val="24"/>
          <w:shd w:val="clear" w:color="auto" w:fill="FFFFFF"/>
        </w:rPr>
        <w:t>，</w:t>
      </w:r>
      <w:r w:rsidRPr="00F52B99">
        <w:rPr>
          <w:rFonts w:ascii="Times New Roman" w:eastAsia="標楷體" w:hAnsi="Times New Roman" w:cs="Times New Roman"/>
          <w:color w:val="222222"/>
          <w:szCs w:val="24"/>
          <w:shd w:val="clear" w:color="auto" w:fill="FFFFFF"/>
        </w:rPr>
        <w:t>31-32</w:t>
      </w:r>
      <w:r w:rsidRPr="00F52B99">
        <w:rPr>
          <w:rFonts w:ascii="Times New Roman" w:eastAsia="標楷體" w:hAnsi="Times New Roman" w:cs="Arial" w:hint="eastAsia"/>
          <w:color w:val="222222"/>
          <w:szCs w:val="24"/>
          <w:shd w:val="clear" w:color="auto" w:fill="FFFFFF"/>
        </w:rPr>
        <w:t>。</w:t>
      </w:r>
    </w:p>
    <w:p w14:paraId="0E2BB776" w14:textId="77777777" w:rsidR="00960B76" w:rsidRPr="00F52B99" w:rsidRDefault="00960B76" w:rsidP="00240056">
      <w:pPr>
        <w:tabs>
          <w:tab w:val="left" w:pos="709"/>
        </w:tabs>
        <w:wordWrap w:val="0"/>
        <w:ind w:left="532" w:hangingChars="200" w:hanging="532"/>
        <w:jc w:val="both"/>
        <w:rPr>
          <w:rFonts w:ascii="Times New Roman" w:eastAsia="標楷體" w:hAnsi="Times New Roman" w:cs="Times New Roman"/>
          <w:color w:val="222222"/>
          <w:szCs w:val="24"/>
          <w:shd w:val="clear" w:color="auto" w:fill="FFFFFF"/>
        </w:rPr>
      </w:pPr>
      <w:r w:rsidRPr="00F52B99">
        <w:rPr>
          <w:rFonts w:ascii="Times New Roman" w:eastAsia="標楷體" w:hAnsi="Times New Roman" w:cs="新細明體" w:hint="eastAsia"/>
          <w:spacing w:val="14"/>
          <w:szCs w:val="24"/>
          <w:shd w:val="clear" w:color="auto" w:fill="FFFFFF"/>
        </w:rPr>
        <w:t>周奕呈、</w:t>
      </w:r>
      <w:proofErr w:type="gramStart"/>
      <w:r w:rsidRPr="00F52B99">
        <w:rPr>
          <w:rFonts w:ascii="Times New Roman" w:eastAsia="標楷體" w:hAnsi="Times New Roman" w:cs="新細明體" w:hint="eastAsia"/>
          <w:spacing w:val="14"/>
          <w:szCs w:val="24"/>
          <w:shd w:val="clear" w:color="auto" w:fill="FFFFFF"/>
        </w:rPr>
        <w:t>相子元</w:t>
      </w:r>
      <w:proofErr w:type="gramEnd"/>
      <w:r w:rsidRPr="00F52B99">
        <w:rPr>
          <w:rFonts w:ascii="Times New Roman" w:eastAsia="標楷體" w:hAnsi="Times New Roman" w:cs="新細明體" w:hint="eastAsia"/>
          <w:spacing w:val="14"/>
          <w:szCs w:val="24"/>
          <w:shd w:val="clear" w:color="auto" w:fill="FFFFFF"/>
        </w:rPr>
        <w:t>（</w:t>
      </w:r>
      <w:r w:rsidRPr="00F52B99">
        <w:rPr>
          <w:rFonts w:ascii="Times New Roman" w:eastAsia="標楷體" w:hAnsi="Times New Roman" w:cs="Times New Roman"/>
          <w:spacing w:val="14"/>
          <w:szCs w:val="24"/>
          <w:shd w:val="clear" w:color="auto" w:fill="FFFFFF"/>
        </w:rPr>
        <w:t>2022</w:t>
      </w:r>
      <w:r w:rsidRPr="00F52B99">
        <w:rPr>
          <w:rFonts w:ascii="Times New Roman" w:eastAsia="標楷體" w:hAnsi="Times New Roman" w:cs="Times New Roman" w:hint="eastAsia"/>
          <w:spacing w:val="14"/>
          <w:szCs w:val="24"/>
          <w:shd w:val="clear" w:color="auto" w:fill="FFFFFF"/>
        </w:rPr>
        <w:t>）。</w:t>
      </w:r>
      <w:r w:rsidRPr="00F52B99">
        <w:rPr>
          <w:rFonts w:ascii="Times New Roman" w:eastAsia="標楷體" w:hAnsi="Times New Roman"/>
          <w:b/>
          <w:bCs/>
          <w:color w:val="111111"/>
          <w:spacing w:val="14"/>
          <w:szCs w:val="24"/>
        </w:rPr>
        <w:t>熱身與動態恢復的重要性</w:t>
      </w:r>
      <w:r w:rsidRPr="00F52B99">
        <w:rPr>
          <w:rFonts w:ascii="Times New Roman" w:eastAsia="標楷體" w:hAnsi="Times New Roman" w:hint="eastAsia"/>
          <w:color w:val="111111"/>
          <w:spacing w:val="14"/>
          <w:szCs w:val="24"/>
        </w:rPr>
        <w:t>。取自</w:t>
      </w:r>
      <w:r w:rsidRPr="00F52B99">
        <w:rPr>
          <w:rFonts w:ascii="Times New Roman" w:eastAsia="標楷體" w:hAnsi="Times New Roman" w:cs="Times New Roman"/>
          <w:color w:val="111111"/>
          <w:spacing w:val="14"/>
          <w:szCs w:val="24"/>
        </w:rPr>
        <w:t>https://www.sportscience.com.tw/article/detail/%E7%86%B1%E8%BA%AB%E8%88%87%E5%8B%95%E6%85%8B%E6%81%A2%E5%BE%A9%E7%9A%84%E9%87%8D%E8%A6%81%E6%80%A7</w:t>
      </w:r>
    </w:p>
    <w:p w14:paraId="3E29DE9E" w14:textId="77777777" w:rsidR="00960B76" w:rsidRPr="00F52B99" w:rsidRDefault="00960B76" w:rsidP="00240056">
      <w:pPr>
        <w:tabs>
          <w:tab w:val="left" w:pos="709"/>
        </w:tabs>
        <w:wordWrap w:val="0"/>
        <w:ind w:left="504" w:hangingChars="200" w:hanging="504"/>
        <w:jc w:val="both"/>
        <w:rPr>
          <w:rFonts w:ascii="Times New Roman" w:eastAsia="標楷體" w:hAnsi="Times New Roman"/>
        </w:rPr>
      </w:pPr>
      <w:r w:rsidRPr="00F52B99">
        <w:rPr>
          <w:rFonts w:ascii="Times New Roman" w:eastAsia="標楷體" w:hAnsi="Times New Roman" w:cs="SimSun" w:hint="eastAsia"/>
        </w:rPr>
        <w:t>康子英、趙科研（</w:t>
      </w:r>
      <w:r w:rsidRPr="00F52B99">
        <w:rPr>
          <w:rFonts w:ascii="Times New Roman" w:eastAsia="標楷體" w:hAnsi="Times New Roman" w:cs="Times New Roman"/>
        </w:rPr>
        <w:t>2005</w:t>
      </w:r>
      <w:r w:rsidRPr="00F52B99">
        <w:rPr>
          <w:rFonts w:ascii="Times New Roman" w:eastAsia="標楷體" w:hAnsi="Times New Roman" w:cs="SimSun" w:hint="eastAsia"/>
        </w:rPr>
        <w:t>）。排球運動員上</w:t>
      </w:r>
      <w:proofErr w:type="gramStart"/>
      <w:r w:rsidRPr="00F52B99">
        <w:rPr>
          <w:rFonts w:ascii="Times New Roman" w:eastAsia="標楷體" w:hAnsi="Times New Roman" w:cs="SimSun" w:hint="eastAsia"/>
        </w:rPr>
        <w:t>步縱跳</w:t>
      </w:r>
      <w:proofErr w:type="gramEnd"/>
      <w:r w:rsidRPr="00F52B99">
        <w:rPr>
          <w:rFonts w:ascii="Times New Roman" w:eastAsia="標楷體" w:hAnsi="Times New Roman" w:cs="SimSun" w:hint="eastAsia"/>
        </w:rPr>
        <w:t>的運動學分析。</w:t>
      </w:r>
      <w:r w:rsidRPr="00F52B99">
        <w:rPr>
          <w:rFonts w:ascii="Times New Roman" w:eastAsia="標楷體" w:hAnsi="Times New Roman" w:hint="eastAsia"/>
          <w:b/>
          <w:bCs/>
        </w:rPr>
        <w:t>鞍山師範學院學報，</w:t>
      </w:r>
      <w:r w:rsidRPr="00F52B99">
        <w:rPr>
          <w:rFonts w:ascii="Times New Roman" w:eastAsia="標楷體" w:hAnsi="Times New Roman"/>
          <w:b/>
          <w:bCs/>
        </w:rPr>
        <w:t>04</w:t>
      </w:r>
      <w:r w:rsidRPr="00F52B99">
        <w:rPr>
          <w:rFonts w:ascii="Times New Roman" w:eastAsia="標楷體" w:hAnsi="Times New Roman" w:cs="Times New Roman"/>
        </w:rPr>
        <w:t>，</w:t>
      </w:r>
      <w:r w:rsidRPr="00F52B99">
        <w:rPr>
          <w:rFonts w:ascii="Times New Roman" w:eastAsia="標楷體" w:hAnsi="Times New Roman" w:cs="Times New Roman"/>
        </w:rPr>
        <w:t>77-79</w:t>
      </w:r>
      <w:r w:rsidRPr="00F52B99">
        <w:rPr>
          <w:rFonts w:ascii="Times New Roman" w:eastAsia="標楷體" w:hAnsi="Times New Roman" w:cs="SimSun" w:hint="eastAsia"/>
        </w:rPr>
        <w:t>。</w:t>
      </w:r>
    </w:p>
    <w:p w14:paraId="674E2871" w14:textId="77777777" w:rsidR="00960B76" w:rsidRPr="00F52B99" w:rsidRDefault="00960B76" w:rsidP="00240056">
      <w:pPr>
        <w:wordWrap w:val="0"/>
        <w:ind w:left="504" w:hangingChars="200" w:hanging="504"/>
        <w:jc w:val="both"/>
        <w:rPr>
          <w:rFonts w:ascii="Times New Roman" w:eastAsia="標楷體" w:hAnsi="Times New Roman" w:cs="SimSun"/>
        </w:rPr>
      </w:pPr>
      <w:r w:rsidRPr="00F52B99">
        <w:rPr>
          <w:rFonts w:ascii="Times New Roman" w:eastAsia="標楷體" w:hAnsi="Times New Roman" w:cs="SimSun" w:hint="eastAsia"/>
        </w:rPr>
        <w:t>黃小龍（</w:t>
      </w:r>
      <w:r w:rsidRPr="00F52B99">
        <w:rPr>
          <w:rFonts w:ascii="Times New Roman" w:eastAsia="標楷體" w:hAnsi="Times New Roman" w:cs="Times New Roman"/>
        </w:rPr>
        <w:t>2022</w:t>
      </w:r>
      <w:r w:rsidRPr="00F52B99">
        <w:rPr>
          <w:rFonts w:ascii="Times New Roman" w:eastAsia="標楷體" w:hAnsi="Times New Roman" w:cs="SimSun" w:hint="eastAsia"/>
        </w:rPr>
        <w:t>）。體育高考模式下從技術與下肢爆發力角度談立定三級跳遠的訓練。</w:t>
      </w:r>
      <w:r w:rsidRPr="00F52B99">
        <w:rPr>
          <w:rFonts w:ascii="Times New Roman" w:eastAsia="標楷體" w:hAnsi="Times New Roman" w:hint="eastAsia"/>
          <w:b/>
          <w:bCs/>
        </w:rPr>
        <w:t>田徑，</w:t>
      </w:r>
      <w:r w:rsidRPr="00F52B99">
        <w:rPr>
          <w:rFonts w:ascii="Times New Roman" w:eastAsia="標楷體" w:hAnsi="Times New Roman"/>
          <w:b/>
          <w:bCs/>
        </w:rPr>
        <w:t>11</w:t>
      </w:r>
      <w:r w:rsidRPr="00F52B99">
        <w:rPr>
          <w:rFonts w:ascii="Times New Roman" w:eastAsia="標楷體" w:hAnsi="Times New Roman" w:cs="Times New Roman"/>
        </w:rPr>
        <w:t>，</w:t>
      </w:r>
      <w:r w:rsidRPr="00F52B99">
        <w:rPr>
          <w:rFonts w:ascii="Times New Roman" w:eastAsia="標楷體" w:hAnsi="Times New Roman" w:cs="Times New Roman"/>
        </w:rPr>
        <w:t>52-53</w:t>
      </w:r>
      <w:r w:rsidRPr="00F52B99">
        <w:rPr>
          <w:rFonts w:ascii="Times New Roman" w:eastAsia="標楷體" w:hAnsi="Times New Roman" w:cs="SimSun" w:hint="eastAsia"/>
        </w:rPr>
        <w:t>。</w:t>
      </w:r>
    </w:p>
    <w:p w14:paraId="5C165FAA" w14:textId="6160ED73" w:rsidR="008425EA" w:rsidRPr="00F52B99" w:rsidRDefault="00960B76" w:rsidP="00240056">
      <w:pPr>
        <w:wordWrap w:val="0"/>
        <w:ind w:left="600" w:hangingChars="200" w:hanging="600"/>
        <w:jc w:val="both"/>
        <w:rPr>
          <w:rFonts w:ascii="Times New Roman" w:eastAsia="標楷體" w:hAnsi="Times New Roman" w:cs="Times New Roman"/>
        </w:rPr>
      </w:pPr>
      <w:r w:rsidRPr="00F52B99">
        <w:rPr>
          <w:rFonts w:ascii="Times New Roman" w:eastAsia="標楷體" w:hAnsi="Times New Roman" w:hint="eastAsia"/>
          <w:spacing w:val="48"/>
        </w:rPr>
        <w:t>都</w:t>
      </w:r>
      <w:proofErr w:type="gramStart"/>
      <w:r w:rsidRPr="00F52B99">
        <w:rPr>
          <w:rFonts w:ascii="Times New Roman" w:eastAsia="標楷體" w:hAnsi="Times New Roman" w:hint="eastAsia"/>
          <w:spacing w:val="48"/>
        </w:rPr>
        <w:t>世</w:t>
      </w:r>
      <w:proofErr w:type="gramEnd"/>
      <w:r w:rsidRPr="00F52B99">
        <w:rPr>
          <w:rFonts w:ascii="Times New Roman" w:eastAsia="標楷體" w:hAnsi="Times New Roman" w:hint="eastAsia"/>
          <w:spacing w:val="48"/>
        </w:rPr>
        <w:t>庭（</w:t>
      </w:r>
      <w:r w:rsidRPr="00F52B99">
        <w:rPr>
          <w:rFonts w:ascii="Times New Roman" w:eastAsia="標楷體" w:hAnsi="Times New Roman" w:cs="Times New Roman"/>
        </w:rPr>
        <w:t>2008</w:t>
      </w:r>
      <w:r w:rsidRPr="00F52B99">
        <w:rPr>
          <w:rFonts w:ascii="Times New Roman" w:eastAsia="標楷體" w:hAnsi="Times New Roman" w:cs="Times New Roman"/>
        </w:rPr>
        <w:t>）</w:t>
      </w:r>
      <w:r w:rsidRPr="00F52B99">
        <w:rPr>
          <w:rFonts w:ascii="Times New Roman" w:eastAsia="標楷體" w:hAnsi="Times New Roman" w:hint="eastAsia"/>
        </w:rPr>
        <w:t>。</w:t>
      </w:r>
      <w:r w:rsidRPr="00F52B99">
        <w:rPr>
          <w:rFonts w:ascii="Times New Roman" w:eastAsia="標楷體" w:hAnsi="Times New Roman" w:hint="eastAsia"/>
          <w:spacing w:val="47"/>
        </w:rPr>
        <w:t>體育運動力量訓練的理論研究</w:t>
      </w:r>
      <w:r w:rsidRPr="00F52B99">
        <w:rPr>
          <w:rFonts w:ascii="Times New Roman" w:eastAsia="標楷體" w:hAnsi="Times New Roman" w:hint="eastAsia"/>
          <w:spacing w:val="-12"/>
        </w:rPr>
        <w:t>。</w:t>
      </w:r>
      <w:r w:rsidRPr="00F52B99">
        <w:rPr>
          <w:rFonts w:ascii="Times New Roman" w:eastAsia="標楷體" w:hAnsi="Times New Roman" w:hint="eastAsia"/>
          <w:b/>
          <w:bCs/>
        </w:rPr>
        <w:t>青海師範大學學報，</w:t>
      </w:r>
      <w:r w:rsidRPr="00F52B99">
        <w:rPr>
          <w:rFonts w:ascii="Times New Roman" w:eastAsia="標楷體" w:hAnsi="Times New Roman"/>
          <w:b/>
          <w:bCs/>
        </w:rPr>
        <w:t>93</w:t>
      </w:r>
      <w:r w:rsidRPr="00F52B99">
        <w:rPr>
          <w:rFonts w:ascii="Times New Roman" w:eastAsia="標楷體" w:hAnsi="Times New Roman" w:cs="Times New Roman"/>
        </w:rPr>
        <w:t>(02)</w:t>
      </w:r>
      <w:r w:rsidRPr="00F52B99">
        <w:rPr>
          <w:rFonts w:ascii="Times New Roman" w:eastAsia="標楷體" w:hAnsi="Times New Roman" w:cs="Times New Roman" w:hint="eastAsia"/>
        </w:rPr>
        <w:t>，</w:t>
      </w:r>
      <w:r w:rsidRPr="00F52B99">
        <w:rPr>
          <w:rFonts w:ascii="Times New Roman" w:eastAsia="標楷體" w:hAnsi="Times New Roman" w:cs="Times New Roman"/>
        </w:rPr>
        <w:t>93-97</w:t>
      </w:r>
      <w:r w:rsidRPr="00F52B99">
        <w:rPr>
          <w:rFonts w:ascii="Times New Roman" w:eastAsia="標楷體" w:hAnsi="Times New Roman" w:cs="Times New Roman"/>
        </w:rPr>
        <w:t>。</w:t>
      </w:r>
      <w:proofErr w:type="gramStart"/>
      <w:r w:rsidRPr="00F52B99">
        <w:rPr>
          <w:rFonts w:ascii="Times New Roman" w:eastAsia="標楷體" w:hAnsi="Times New Roman" w:cs="Times New Roman"/>
        </w:rPr>
        <w:t>doi:10.16229/j.cnki.issn</w:t>
      </w:r>
      <w:proofErr w:type="gramEnd"/>
      <w:r w:rsidRPr="00F52B99">
        <w:rPr>
          <w:rFonts w:ascii="Times New Roman" w:eastAsia="標楷體" w:hAnsi="Times New Roman" w:cs="Times New Roman"/>
        </w:rPr>
        <w:t>1001-7542.2008.02.022</w:t>
      </w:r>
    </w:p>
    <w:p w14:paraId="0984A1C5" w14:textId="77777777" w:rsidR="00960B76" w:rsidRPr="00F52B99" w:rsidRDefault="00960B76" w:rsidP="00240056">
      <w:pPr>
        <w:tabs>
          <w:tab w:val="left" w:pos="284"/>
        </w:tabs>
        <w:wordWrap w:val="0"/>
        <w:ind w:left="504" w:hangingChars="200" w:hanging="504"/>
        <w:jc w:val="both"/>
        <w:rPr>
          <w:rFonts w:ascii="Times New Roman" w:eastAsia="標楷體" w:hAnsi="Times New Roman"/>
        </w:rPr>
      </w:pPr>
      <w:r w:rsidRPr="00F52B99">
        <w:rPr>
          <w:rFonts w:ascii="Times New Roman" w:eastAsia="標楷體" w:hAnsi="Times New Roman" w:hint="eastAsia"/>
        </w:rPr>
        <w:t>陳明輝（</w:t>
      </w:r>
      <w:r w:rsidRPr="00F52B99">
        <w:rPr>
          <w:rFonts w:ascii="Times New Roman" w:eastAsia="標楷體" w:hAnsi="Times New Roman" w:cs="Times New Roman"/>
        </w:rPr>
        <w:t>2007</w:t>
      </w:r>
      <w:r w:rsidRPr="00F52B99">
        <w:rPr>
          <w:rFonts w:ascii="Times New Roman" w:eastAsia="標楷體" w:hAnsi="Times New Roman" w:hint="eastAsia"/>
        </w:rPr>
        <w:t>）。</w:t>
      </w:r>
      <w:r w:rsidRPr="00F52B99">
        <w:rPr>
          <w:rFonts w:ascii="Times New Roman" w:eastAsia="標楷體" w:hAnsi="Times New Roman" w:hint="eastAsia"/>
          <w:b/>
          <w:bCs/>
        </w:rPr>
        <w:t>向心、離心訓練對提高下肢快速力量訓練效果的研究</w:t>
      </w:r>
      <w:r w:rsidRPr="00F52B99">
        <w:rPr>
          <w:rFonts w:ascii="Times New Roman" w:eastAsia="標楷體" w:hAnsi="Times New Roman"/>
        </w:rPr>
        <w:t>(</w:t>
      </w:r>
      <w:r w:rsidRPr="00F52B99">
        <w:rPr>
          <w:rFonts w:ascii="Times New Roman" w:eastAsia="標楷體" w:hAnsi="Times New Roman"/>
        </w:rPr>
        <w:t>未出版</w:t>
      </w:r>
      <w:r w:rsidRPr="00F52B99">
        <w:rPr>
          <w:rFonts w:ascii="Times New Roman" w:eastAsia="標楷體" w:hAnsi="Times New Roman" w:hint="eastAsia"/>
        </w:rPr>
        <w:t>碩</w:t>
      </w:r>
      <w:r w:rsidRPr="00F52B99">
        <w:rPr>
          <w:rFonts w:ascii="Times New Roman" w:eastAsia="標楷體" w:hAnsi="Times New Roman"/>
        </w:rPr>
        <w:t>士論文</w:t>
      </w:r>
      <w:r w:rsidRPr="00F52B99">
        <w:rPr>
          <w:rFonts w:ascii="Times New Roman" w:eastAsia="標楷體" w:hAnsi="Times New Roman" w:hint="eastAsia"/>
        </w:rPr>
        <w:t>)</w:t>
      </w:r>
      <w:r w:rsidRPr="00F52B99">
        <w:rPr>
          <w:rFonts w:ascii="Times New Roman" w:eastAsia="標楷體" w:hAnsi="Times New Roman" w:hint="eastAsia"/>
        </w:rPr>
        <w:t>。北京體育大學，北京市。</w:t>
      </w:r>
    </w:p>
    <w:p w14:paraId="403EB8D1" w14:textId="77777777" w:rsidR="00960B76" w:rsidRPr="00F52B99" w:rsidRDefault="00960B76" w:rsidP="00240056">
      <w:pPr>
        <w:wordWrap w:val="0"/>
        <w:ind w:left="554" w:hangingChars="200" w:hanging="554"/>
        <w:jc w:val="both"/>
        <w:rPr>
          <w:rFonts w:ascii="Times New Roman" w:eastAsia="標楷體" w:hAnsi="Times New Roman"/>
        </w:rPr>
      </w:pPr>
      <w:r w:rsidRPr="00F52B99">
        <w:rPr>
          <w:rFonts w:ascii="Times New Roman" w:eastAsia="標楷體" w:hAnsi="Times New Roman" w:hint="eastAsia"/>
          <w:spacing w:val="25"/>
        </w:rPr>
        <w:t>孫晗、葉茜、張春合（</w:t>
      </w:r>
      <w:r w:rsidRPr="00F52B99">
        <w:rPr>
          <w:rFonts w:ascii="Times New Roman" w:eastAsia="標楷體" w:hAnsi="Times New Roman" w:cs="Times New Roman"/>
        </w:rPr>
        <w:t>2022</w:t>
      </w:r>
      <w:r w:rsidRPr="00F52B99">
        <w:rPr>
          <w:rFonts w:ascii="Times New Roman" w:eastAsia="標楷體" w:hAnsi="Times New Roman" w:hint="eastAsia"/>
        </w:rPr>
        <w:t>）</w:t>
      </w:r>
      <w:r w:rsidRPr="00F52B99">
        <w:rPr>
          <w:rFonts w:ascii="Times New Roman" w:eastAsia="標楷體" w:hAnsi="Times New Roman" w:hint="eastAsia"/>
          <w:spacing w:val="9"/>
        </w:rPr>
        <w:t>。</w:t>
      </w:r>
      <w:proofErr w:type="spellStart"/>
      <w:r w:rsidRPr="00F52B99">
        <w:rPr>
          <w:rFonts w:ascii="Times New Roman" w:eastAsia="標楷體" w:hAnsi="Times New Roman"/>
        </w:rPr>
        <w:t>Triphasic</w:t>
      </w:r>
      <w:proofErr w:type="spellEnd"/>
      <w:r w:rsidRPr="00F52B99">
        <w:rPr>
          <w:rFonts w:ascii="Times New Roman" w:eastAsia="標楷體" w:hAnsi="Times New Roman"/>
          <w:spacing w:val="16"/>
        </w:rPr>
        <w:t xml:space="preserve"> </w:t>
      </w:r>
      <w:r w:rsidRPr="00F52B99">
        <w:rPr>
          <w:rFonts w:ascii="Times New Roman" w:eastAsia="標楷體" w:hAnsi="Times New Roman"/>
        </w:rPr>
        <w:t>Training</w:t>
      </w:r>
      <w:r w:rsidRPr="00F52B99">
        <w:rPr>
          <w:rFonts w:ascii="Times New Roman" w:eastAsia="標楷體" w:hAnsi="Times New Roman"/>
          <w:spacing w:val="13"/>
        </w:rPr>
        <w:t xml:space="preserve"> </w:t>
      </w:r>
      <w:r w:rsidRPr="00F52B99">
        <w:rPr>
          <w:rFonts w:ascii="Times New Roman" w:eastAsia="標楷體" w:hAnsi="Times New Roman" w:hint="eastAsia"/>
          <w:spacing w:val="25"/>
        </w:rPr>
        <w:t>力量訓練模型體系研究</w:t>
      </w:r>
      <w:r w:rsidRPr="00F52B99">
        <w:rPr>
          <w:rFonts w:ascii="Times New Roman" w:eastAsia="標楷體" w:hAnsi="Times New Roman" w:hint="eastAsia"/>
        </w:rPr>
        <w:t>。</w:t>
      </w:r>
      <w:r w:rsidRPr="00F52B99">
        <w:rPr>
          <w:rFonts w:ascii="Times New Roman" w:eastAsia="標楷體" w:hAnsi="Times New Roman" w:hint="eastAsia"/>
          <w:b/>
          <w:bCs/>
        </w:rPr>
        <w:t>體育科技文獻通報，</w:t>
      </w:r>
      <w:r w:rsidRPr="00F52B99">
        <w:rPr>
          <w:rFonts w:ascii="Times New Roman" w:eastAsia="標楷體" w:hAnsi="Times New Roman"/>
          <w:b/>
          <w:bCs/>
        </w:rPr>
        <w:t>30</w:t>
      </w:r>
      <w:r w:rsidRPr="00F52B99">
        <w:rPr>
          <w:rFonts w:ascii="Times New Roman" w:eastAsia="標楷體" w:hAnsi="Times New Roman" w:cs="Times New Roman"/>
        </w:rPr>
        <w:t>(3)</w:t>
      </w:r>
      <w:r w:rsidRPr="00F52B99">
        <w:rPr>
          <w:rFonts w:ascii="Times New Roman" w:eastAsia="標楷體" w:hAnsi="Times New Roman" w:cs="Times New Roman"/>
        </w:rPr>
        <w:t>，</w:t>
      </w:r>
      <w:r w:rsidRPr="00F52B99">
        <w:rPr>
          <w:rFonts w:ascii="Times New Roman" w:eastAsia="標楷體" w:hAnsi="Times New Roman" w:cs="Times New Roman"/>
        </w:rPr>
        <w:t>54-59</w:t>
      </w:r>
      <w:r w:rsidRPr="00F52B99">
        <w:rPr>
          <w:rFonts w:ascii="Times New Roman" w:eastAsia="標楷體" w:hAnsi="Times New Roman" w:hint="eastAsia"/>
        </w:rPr>
        <w:t>。</w:t>
      </w:r>
    </w:p>
    <w:p w14:paraId="4144F0E2" w14:textId="465BBD3E" w:rsidR="00960B76" w:rsidRPr="00F52B99" w:rsidRDefault="00960B76" w:rsidP="00240056">
      <w:pPr>
        <w:tabs>
          <w:tab w:val="left" w:pos="284"/>
        </w:tabs>
        <w:wordWrap w:val="0"/>
        <w:ind w:left="504" w:hangingChars="200" w:hanging="504"/>
        <w:jc w:val="both"/>
        <w:rPr>
          <w:rFonts w:ascii="Times New Roman" w:eastAsia="標楷體" w:hAnsi="Times New Roman"/>
        </w:rPr>
      </w:pPr>
      <w:r w:rsidRPr="00F52B99">
        <w:rPr>
          <w:rFonts w:ascii="Times New Roman" w:eastAsia="標楷體" w:hAnsi="Times New Roman" w:hint="eastAsia"/>
        </w:rPr>
        <w:lastRenderedPageBreak/>
        <w:t>馮樹勇（</w:t>
      </w:r>
      <w:r w:rsidRPr="00F52B99">
        <w:rPr>
          <w:rFonts w:ascii="Times New Roman" w:eastAsia="標楷體" w:hAnsi="Times New Roman" w:cs="Times New Roman"/>
        </w:rPr>
        <w:t>1994</w:t>
      </w:r>
      <w:r w:rsidRPr="00F52B99">
        <w:rPr>
          <w:rFonts w:ascii="Times New Roman" w:eastAsia="標楷體" w:hAnsi="Times New Roman" w:hint="eastAsia"/>
        </w:rPr>
        <w:t>）。超等長訓練。</w:t>
      </w:r>
      <w:r w:rsidRPr="00F52B99">
        <w:rPr>
          <w:rFonts w:ascii="Times New Roman" w:eastAsia="標楷體" w:hAnsi="Times New Roman" w:hint="eastAsia"/>
          <w:b/>
          <w:bCs/>
        </w:rPr>
        <w:t>田徑指南，</w:t>
      </w:r>
      <w:r w:rsidR="00AF3DDC">
        <w:rPr>
          <w:rFonts w:ascii="Times New Roman" w:eastAsia="標楷體" w:hAnsi="Times New Roman"/>
          <w:b/>
          <w:bCs/>
        </w:rPr>
        <w:t>5</w:t>
      </w:r>
      <w:bookmarkStart w:id="13" w:name="_GoBack"/>
      <w:bookmarkEnd w:id="13"/>
      <w:r w:rsidRPr="00F52B99">
        <w:rPr>
          <w:rFonts w:ascii="Times New Roman" w:eastAsia="標楷體" w:hAnsi="Times New Roman" w:cs="Times New Roman"/>
        </w:rPr>
        <w:t>，</w:t>
      </w:r>
      <w:r w:rsidRPr="00F52B99">
        <w:rPr>
          <w:rFonts w:ascii="Times New Roman" w:eastAsia="標楷體" w:hAnsi="Times New Roman" w:cs="Times New Roman"/>
        </w:rPr>
        <w:t>6-8</w:t>
      </w:r>
      <w:r w:rsidRPr="00F52B99">
        <w:rPr>
          <w:rFonts w:ascii="Times New Roman" w:eastAsia="標楷體" w:hAnsi="Times New Roman" w:hint="eastAsia"/>
        </w:rPr>
        <w:t>。</w:t>
      </w:r>
    </w:p>
    <w:p w14:paraId="0CD9E878" w14:textId="77777777" w:rsidR="00960B76" w:rsidRPr="00F52B99" w:rsidRDefault="00960B76" w:rsidP="00240056">
      <w:pPr>
        <w:wordWrap w:val="0"/>
        <w:ind w:left="504" w:hangingChars="200" w:hanging="504"/>
        <w:jc w:val="both"/>
        <w:rPr>
          <w:rFonts w:ascii="Times New Roman" w:eastAsia="標楷體" w:hAnsi="Times New Roman" w:cs="SimSun"/>
        </w:rPr>
      </w:pPr>
      <w:r w:rsidRPr="00F52B99">
        <w:rPr>
          <w:rFonts w:ascii="Times New Roman" w:eastAsia="標楷體" w:hAnsi="Times New Roman" w:cs="SimSun" w:hint="eastAsia"/>
        </w:rPr>
        <w:t>詹旭蘭（</w:t>
      </w:r>
      <w:r w:rsidRPr="00F52B99">
        <w:rPr>
          <w:rFonts w:ascii="Times New Roman" w:eastAsia="標楷體" w:hAnsi="Times New Roman" w:cs="Times New Roman"/>
        </w:rPr>
        <w:t>2022</w:t>
      </w:r>
      <w:r w:rsidRPr="00F52B99">
        <w:rPr>
          <w:rFonts w:ascii="Times New Roman" w:eastAsia="標楷體" w:hAnsi="Times New Roman" w:cs="SimSun" w:hint="eastAsia"/>
        </w:rPr>
        <w:t>）。高中體育考生立定三級跳遠專項力量訓練方法探析。</w:t>
      </w:r>
      <w:r w:rsidRPr="00F52B99">
        <w:rPr>
          <w:rFonts w:ascii="Times New Roman" w:eastAsia="標楷體" w:hAnsi="Times New Roman" w:hint="eastAsia"/>
          <w:b/>
          <w:bCs/>
        </w:rPr>
        <w:t>田徑，</w:t>
      </w:r>
      <w:r w:rsidRPr="00F52B99">
        <w:rPr>
          <w:rFonts w:ascii="Times New Roman" w:eastAsia="標楷體" w:hAnsi="Times New Roman"/>
          <w:b/>
          <w:bCs/>
        </w:rPr>
        <w:t>08</w:t>
      </w:r>
      <w:r w:rsidRPr="00F52B99">
        <w:rPr>
          <w:rFonts w:ascii="Times New Roman" w:eastAsia="標楷體" w:hAnsi="Times New Roman" w:cs="Times New Roman"/>
        </w:rPr>
        <w:t>，</w:t>
      </w:r>
      <w:r w:rsidRPr="00F52B99">
        <w:rPr>
          <w:rFonts w:ascii="Times New Roman" w:eastAsia="標楷體" w:hAnsi="Times New Roman" w:cs="Times New Roman"/>
        </w:rPr>
        <w:t>55-57</w:t>
      </w:r>
      <w:r w:rsidRPr="00F52B99">
        <w:rPr>
          <w:rFonts w:ascii="Times New Roman" w:eastAsia="標楷體" w:hAnsi="Times New Roman" w:cs="SimSun" w:hint="eastAsia"/>
        </w:rPr>
        <w:t>。</w:t>
      </w:r>
    </w:p>
    <w:p w14:paraId="1EB7F952" w14:textId="64D509EE" w:rsidR="00960B76" w:rsidRPr="00F52B99" w:rsidRDefault="00960B76" w:rsidP="00240056">
      <w:pPr>
        <w:wordWrap w:val="0"/>
        <w:ind w:left="504" w:hangingChars="200" w:hanging="504"/>
        <w:jc w:val="both"/>
        <w:rPr>
          <w:rFonts w:ascii="Times New Roman" w:eastAsia="標楷體" w:hAnsi="Times New Roman" w:cs="SimSun"/>
        </w:rPr>
      </w:pPr>
      <w:r w:rsidRPr="00F52B99">
        <w:rPr>
          <w:rFonts w:ascii="Times New Roman" w:eastAsia="標楷體" w:hAnsi="Times New Roman" w:cs="SimSun" w:hint="eastAsia"/>
        </w:rPr>
        <w:t>張廣俊、張愛萍、王靖（</w:t>
      </w:r>
      <w:r w:rsidRPr="00F52B99">
        <w:rPr>
          <w:rFonts w:ascii="Times New Roman" w:eastAsia="標楷體" w:hAnsi="Times New Roman" w:cs="Times New Roman"/>
        </w:rPr>
        <w:t>2020</w:t>
      </w:r>
      <w:r w:rsidRPr="00F52B99">
        <w:rPr>
          <w:rFonts w:ascii="Times New Roman" w:eastAsia="標楷體" w:hAnsi="Times New Roman" w:cs="SimSun" w:hint="eastAsia"/>
        </w:rPr>
        <w:t>）。核心力量訓練對高校男子籃球運動員彈跳力的影響。</w:t>
      </w:r>
      <w:r w:rsidRPr="00F52B99">
        <w:rPr>
          <w:rFonts w:ascii="Times New Roman" w:eastAsia="標楷體" w:hAnsi="Times New Roman" w:hint="eastAsia"/>
          <w:b/>
          <w:bCs/>
        </w:rPr>
        <w:t>體育視野，</w:t>
      </w:r>
      <w:r w:rsidRPr="00F52B99">
        <w:rPr>
          <w:rFonts w:ascii="Times New Roman" w:eastAsia="標楷體" w:hAnsi="Times New Roman"/>
          <w:b/>
          <w:bCs/>
        </w:rPr>
        <w:t>8</w:t>
      </w:r>
      <w:r w:rsidRPr="00F52B99">
        <w:rPr>
          <w:rFonts w:ascii="Times New Roman" w:eastAsia="標楷體" w:hAnsi="Times New Roman" w:cs="Times New Roman"/>
        </w:rPr>
        <w:t>(8)</w:t>
      </w:r>
      <w:r w:rsidRPr="00F52B99">
        <w:rPr>
          <w:rFonts w:ascii="Times New Roman" w:eastAsia="標楷體" w:hAnsi="Times New Roman" w:cs="Times New Roman"/>
        </w:rPr>
        <w:t>，</w:t>
      </w:r>
      <w:r w:rsidRPr="00F52B99">
        <w:rPr>
          <w:rFonts w:ascii="Times New Roman" w:eastAsia="標楷體" w:hAnsi="Times New Roman" w:cs="Times New Roman"/>
        </w:rPr>
        <w:t>39-40</w:t>
      </w:r>
      <w:r w:rsidRPr="00F52B99">
        <w:rPr>
          <w:rFonts w:ascii="Times New Roman" w:eastAsia="標楷體" w:hAnsi="Times New Roman" w:cs="SimSun" w:hint="eastAsia"/>
        </w:rPr>
        <w:t>。</w:t>
      </w:r>
    </w:p>
    <w:p w14:paraId="12E47B56" w14:textId="77777777" w:rsidR="00960B76" w:rsidRPr="00F52B99" w:rsidRDefault="00960B76" w:rsidP="00240056">
      <w:pPr>
        <w:tabs>
          <w:tab w:val="left" w:pos="567"/>
        </w:tabs>
        <w:wordWrap w:val="0"/>
        <w:ind w:left="512" w:hangingChars="200" w:hanging="512"/>
        <w:jc w:val="both"/>
        <w:rPr>
          <w:rFonts w:ascii="Times New Roman" w:eastAsia="標楷體" w:hAnsi="Times New Roman"/>
        </w:rPr>
      </w:pPr>
      <w:r w:rsidRPr="00F52B99">
        <w:rPr>
          <w:rFonts w:ascii="Times New Roman" w:eastAsia="標楷體" w:hAnsi="Times New Roman" w:hint="eastAsia"/>
          <w:spacing w:val="4"/>
        </w:rPr>
        <w:t>劉洋</w:t>
      </w:r>
      <w:r w:rsidRPr="00F52B99">
        <w:rPr>
          <w:rFonts w:ascii="Times New Roman" w:eastAsia="標楷體" w:hAnsi="Times New Roman" w:hint="eastAsia"/>
          <w:spacing w:val="2"/>
        </w:rPr>
        <w:t>、</w:t>
      </w:r>
      <w:r w:rsidRPr="00F52B99">
        <w:rPr>
          <w:rFonts w:ascii="Times New Roman" w:eastAsia="標楷體" w:hAnsi="Times New Roman" w:hint="eastAsia"/>
          <w:spacing w:val="4"/>
        </w:rPr>
        <w:t>劉浩（</w:t>
      </w:r>
      <w:r w:rsidRPr="00F52B99">
        <w:rPr>
          <w:rFonts w:ascii="Times New Roman" w:eastAsia="標楷體" w:hAnsi="Times New Roman" w:cs="Times New Roman"/>
        </w:rPr>
        <w:t>2022</w:t>
      </w:r>
      <w:r w:rsidRPr="00F52B99">
        <w:rPr>
          <w:rFonts w:ascii="Times New Roman" w:eastAsia="標楷體" w:hAnsi="Times New Roman" w:hint="eastAsia"/>
        </w:rPr>
        <w:t>）</w:t>
      </w:r>
      <w:r w:rsidRPr="00F52B99">
        <w:rPr>
          <w:rFonts w:ascii="Times New Roman" w:eastAsia="標楷體" w:hAnsi="Times New Roman" w:hint="eastAsia"/>
          <w:spacing w:val="2"/>
        </w:rPr>
        <w:t>。</w:t>
      </w:r>
      <w:r w:rsidRPr="00F52B99">
        <w:rPr>
          <w:rFonts w:ascii="Times New Roman" w:eastAsia="標楷體" w:hAnsi="Times New Roman" w:hint="eastAsia"/>
        </w:rPr>
        <w:t>離心訓練對足球運動員下肢柔韌性和均衡性的影響。</w:t>
      </w:r>
      <w:r w:rsidRPr="00F52B99">
        <w:rPr>
          <w:rFonts w:ascii="Times New Roman" w:eastAsia="標楷體" w:hAnsi="Times New Roman" w:hint="eastAsia"/>
          <w:b/>
          <w:bCs/>
        </w:rPr>
        <w:t>中國體育科技，</w:t>
      </w:r>
      <w:r w:rsidRPr="00F52B99">
        <w:rPr>
          <w:rFonts w:ascii="Times New Roman" w:eastAsia="標楷體" w:hAnsi="Times New Roman"/>
          <w:b/>
          <w:bCs/>
        </w:rPr>
        <w:t xml:space="preserve">58 </w:t>
      </w:r>
      <w:r w:rsidRPr="00F52B99">
        <w:rPr>
          <w:rFonts w:ascii="Times New Roman" w:eastAsia="標楷體" w:hAnsi="Times New Roman" w:cs="Times New Roman"/>
        </w:rPr>
        <w:t>(06)</w:t>
      </w:r>
      <w:r w:rsidRPr="00F52B99">
        <w:rPr>
          <w:rFonts w:ascii="Times New Roman" w:eastAsia="標楷體" w:hAnsi="Times New Roman" w:cs="Times New Roman"/>
        </w:rPr>
        <w:t>，</w:t>
      </w:r>
      <w:r w:rsidRPr="00F52B99">
        <w:rPr>
          <w:rFonts w:ascii="Times New Roman" w:eastAsia="標楷體" w:hAnsi="Times New Roman" w:cs="Times New Roman"/>
        </w:rPr>
        <w:t>54-59</w:t>
      </w:r>
      <w:r w:rsidRPr="00F52B99">
        <w:rPr>
          <w:rFonts w:ascii="Times New Roman" w:eastAsia="標楷體" w:hAnsi="Times New Roman" w:cs="Times New Roman"/>
        </w:rPr>
        <w:t>。</w:t>
      </w:r>
      <w:proofErr w:type="gramStart"/>
      <w:r w:rsidRPr="00F52B99">
        <w:rPr>
          <w:rFonts w:ascii="Times New Roman" w:eastAsia="標楷體" w:hAnsi="Times New Roman" w:cs="Times New Roman"/>
        </w:rPr>
        <w:t>doi:10.16470/j.csst</w:t>
      </w:r>
      <w:proofErr w:type="gramEnd"/>
      <w:r w:rsidRPr="00F52B99">
        <w:rPr>
          <w:rFonts w:ascii="Times New Roman" w:eastAsia="標楷體" w:hAnsi="Times New Roman" w:cs="Times New Roman"/>
        </w:rPr>
        <w:t>.2020025</w:t>
      </w:r>
    </w:p>
    <w:p w14:paraId="625C3CBA" w14:textId="77777777" w:rsidR="00960B76" w:rsidRPr="00F52B99" w:rsidRDefault="00960B76" w:rsidP="00240056">
      <w:pPr>
        <w:wordWrap w:val="0"/>
        <w:ind w:left="504" w:hangingChars="200" w:hanging="504"/>
        <w:jc w:val="both"/>
        <w:rPr>
          <w:rFonts w:ascii="Times New Roman" w:eastAsia="標楷體" w:hAnsi="Times New Roman" w:cs="SimSun"/>
        </w:rPr>
      </w:pPr>
      <w:proofErr w:type="gramStart"/>
      <w:r w:rsidRPr="00F52B99">
        <w:rPr>
          <w:rFonts w:ascii="Times New Roman" w:eastAsia="標楷體" w:hAnsi="Times New Roman" w:cs="SimSun" w:hint="eastAsia"/>
        </w:rPr>
        <w:t>劉夢雨</w:t>
      </w:r>
      <w:proofErr w:type="gramEnd"/>
      <w:r w:rsidRPr="00F52B99">
        <w:rPr>
          <w:rFonts w:ascii="Times New Roman" w:eastAsia="標楷體" w:hAnsi="Times New Roman" w:cs="SimSun" w:hint="eastAsia"/>
        </w:rPr>
        <w:t>（</w:t>
      </w:r>
      <w:r w:rsidRPr="00F52B99">
        <w:rPr>
          <w:rFonts w:ascii="Times New Roman" w:eastAsia="標楷體" w:hAnsi="Times New Roman" w:cs="Times New Roman"/>
        </w:rPr>
        <w:t>2021</w:t>
      </w:r>
      <w:r w:rsidRPr="00F52B99">
        <w:rPr>
          <w:rFonts w:ascii="Times New Roman" w:eastAsia="標楷體" w:hAnsi="Times New Roman" w:cs="SimSun" w:hint="eastAsia"/>
        </w:rPr>
        <w:t>）。「三段式」力量訓練對青少年男子短跑運動員下肢爆發力的影響研究。</w:t>
      </w:r>
      <w:r w:rsidRPr="00F52B99">
        <w:rPr>
          <w:rFonts w:ascii="Times New Roman" w:eastAsia="標楷體" w:hAnsi="Times New Roman"/>
          <w:b/>
          <w:bCs/>
        </w:rPr>
        <w:t>全國博碩士論文摘要檢索系統</w:t>
      </w:r>
      <w:r w:rsidRPr="00F52B99">
        <w:rPr>
          <w:rFonts w:ascii="Times New Roman" w:eastAsia="標楷體" w:hAnsi="Times New Roman" w:hint="eastAsia"/>
          <w:b/>
          <w:bCs/>
        </w:rPr>
        <w:t>，</w:t>
      </w:r>
      <w:r w:rsidRPr="00F52B99">
        <w:rPr>
          <w:rFonts w:ascii="Times New Roman" w:eastAsia="標楷體" w:hAnsi="Times New Roman" w:cs="Times New Roman"/>
        </w:rPr>
        <w:t>doi:10.26961/d.cnki.gbjtu.2021.000048.</w:t>
      </w:r>
    </w:p>
    <w:p w14:paraId="0792850A" w14:textId="77777777" w:rsidR="00960B76" w:rsidRPr="00F52B99" w:rsidRDefault="00960B76" w:rsidP="00240056">
      <w:pPr>
        <w:wordWrap w:val="0"/>
        <w:ind w:left="504" w:hangingChars="200" w:hanging="504"/>
        <w:jc w:val="both"/>
        <w:rPr>
          <w:rFonts w:ascii="Times New Roman" w:eastAsia="標楷體" w:hAnsi="Times New Roman" w:cs="SimSun"/>
        </w:rPr>
      </w:pPr>
      <w:proofErr w:type="gramStart"/>
      <w:r w:rsidRPr="00F52B99">
        <w:rPr>
          <w:rFonts w:ascii="Times New Roman" w:eastAsia="標楷體" w:hAnsi="Times New Roman" w:cs="SimSun" w:hint="eastAsia"/>
        </w:rPr>
        <w:t>羅加冰</w:t>
      </w:r>
      <w:proofErr w:type="gramEnd"/>
      <w:r w:rsidRPr="00F52B99">
        <w:rPr>
          <w:rFonts w:ascii="Times New Roman" w:eastAsia="標楷體" w:hAnsi="Times New Roman" w:cs="SimSun" w:hint="eastAsia"/>
        </w:rPr>
        <w:t>（</w:t>
      </w:r>
      <w:r w:rsidRPr="00F52B99">
        <w:rPr>
          <w:rFonts w:ascii="Times New Roman" w:eastAsia="標楷體" w:hAnsi="Times New Roman" w:cs="Times New Roman"/>
        </w:rPr>
        <w:t>1997</w:t>
      </w:r>
      <w:r w:rsidRPr="00F52B99">
        <w:rPr>
          <w:rFonts w:ascii="Times New Roman" w:eastAsia="標楷體" w:hAnsi="Times New Roman" w:cs="SimSun" w:hint="eastAsia"/>
        </w:rPr>
        <w:t>）。籃球運動員彈跳力最優訓練手段探討。</w:t>
      </w:r>
      <w:r w:rsidRPr="00F52B99">
        <w:rPr>
          <w:rFonts w:ascii="Times New Roman" w:eastAsia="標楷體" w:hAnsi="Times New Roman" w:hint="eastAsia"/>
          <w:b/>
          <w:bCs/>
        </w:rPr>
        <w:t>北京體育大學學報，</w:t>
      </w:r>
      <w:r w:rsidRPr="00F52B99">
        <w:rPr>
          <w:rFonts w:ascii="Times New Roman" w:eastAsia="標楷體" w:hAnsi="Times New Roman"/>
          <w:b/>
          <w:bCs/>
        </w:rPr>
        <w:t>01</w:t>
      </w:r>
      <w:r w:rsidRPr="00F52B99">
        <w:rPr>
          <w:rFonts w:ascii="Times New Roman" w:eastAsia="標楷體" w:hAnsi="Times New Roman" w:cs="Times New Roman"/>
        </w:rPr>
        <w:t>，</w:t>
      </w:r>
      <w:r w:rsidRPr="00F52B99">
        <w:rPr>
          <w:rFonts w:ascii="Times New Roman" w:eastAsia="標楷體" w:hAnsi="Times New Roman" w:cs="Times New Roman"/>
        </w:rPr>
        <w:t>95-100</w:t>
      </w:r>
      <w:r w:rsidRPr="00F52B99">
        <w:rPr>
          <w:rFonts w:ascii="Times New Roman" w:eastAsia="標楷體" w:hAnsi="Times New Roman" w:cs="Times New Roman"/>
        </w:rPr>
        <w:t>。</w:t>
      </w:r>
      <w:proofErr w:type="gramStart"/>
      <w:r w:rsidRPr="00F52B99">
        <w:rPr>
          <w:rFonts w:ascii="Times New Roman" w:eastAsia="標楷體" w:hAnsi="Times New Roman" w:cs="Times New Roman"/>
        </w:rPr>
        <w:t>doi:10.19582/j.cnki</w:t>
      </w:r>
      <w:proofErr w:type="gramEnd"/>
      <w:r w:rsidRPr="00F52B99">
        <w:rPr>
          <w:rFonts w:ascii="Times New Roman" w:eastAsia="標楷體" w:hAnsi="Times New Roman" w:cs="Times New Roman"/>
        </w:rPr>
        <w:t>.11-3785/g8.1997.01.018</w:t>
      </w:r>
    </w:p>
    <w:p w14:paraId="60D1D0D1" w14:textId="1C607733" w:rsidR="00960B76" w:rsidRPr="00F52B99" w:rsidRDefault="00960B76" w:rsidP="00240056">
      <w:pPr>
        <w:wordWrap w:val="0"/>
        <w:ind w:left="504" w:hangingChars="200" w:hanging="504"/>
        <w:jc w:val="both"/>
        <w:rPr>
          <w:rFonts w:ascii="Times New Roman" w:eastAsia="標楷體" w:hAnsi="Times New Roman" w:cs="Times New Roman"/>
        </w:rPr>
      </w:pPr>
      <w:r w:rsidRPr="00F52B99">
        <w:rPr>
          <w:rFonts w:ascii="Times New Roman" w:eastAsia="標楷體" w:hAnsi="Times New Roman" w:cs="Times New Roman"/>
        </w:rPr>
        <w:t>Cal Dietz, B. P. (2012).</w:t>
      </w:r>
      <w:r w:rsidRPr="00F52B99">
        <w:rPr>
          <w:rFonts w:ascii="Times New Roman" w:eastAsia="標楷體" w:hAnsi="Times New Roman" w:cs="Times New Roman"/>
          <w:i/>
          <w:iCs/>
        </w:rPr>
        <w:t xml:space="preserve"> </w:t>
      </w:r>
      <w:proofErr w:type="spellStart"/>
      <w:r w:rsidRPr="00F52B99">
        <w:rPr>
          <w:rFonts w:ascii="Times New Roman" w:eastAsia="標楷體" w:hAnsi="Times New Roman" w:cs="Times New Roman"/>
          <w:i/>
          <w:iCs/>
        </w:rPr>
        <w:t>Triphasic</w:t>
      </w:r>
      <w:proofErr w:type="spellEnd"/>
      <w:r w:rsidRPr="00F52B99">
        <w:rPr>
          <w:rFonts w:ascii="Times New Roman" w:eastAsia="標楷體" w:hAnsi="Times New Roman" w:cs="Times New Roman"/>
          <w:i/>
          <w:iCs/>
        </w:rPr>
        <w:t xml:space="preserve"> training: a systematic approach to elite speed and explosive strength </w:t>
      </w:r>
      <w:proofErr w:type="gramStart"/>
      <w:r w:rsidRPr="00F52B99">
        <w:rPr>
          <w:rFonts w:ascii="Times New Roman" w:eastAsia="標楷體" w:hAnsi="Times New Roman" w:cs="Times New Roman"/>
          <w:i/>
          <w:iCs/>
        </w:rPr>
        <w:t>performance</w:t>
      </w:r>
      <w:r w:rsidRPr="00F52B99">
        <w:rPr>
          <w:rFonts w:ascii="Times New Roman" w:eastAsia="標楷體" w:hAnsi="Times New Roman" w:cs="Times New Roman"/>
        </w:rPr>
        <w:t xml:space="preserve"> .</w:t>
      </w:r>
      <w:proofErr w:type="gramEnd"/>
      <w:r w:rsidRPr="00F52B99">
        <w:rPr>
          <w:rFonts w:ascii="Times New Roman" w:eastAsia="標楷體" w:hAnsi="Times New Roman" w:cs="Times New Roman"/>
        </w:rPr>
        <w:t xml:space="preserve"> Bye </w:t>
      </w:r>
      <w:proofErr w:type="spellStart"/>
      <w:proofErr w:type="gramStart"/>
      <w:r w:rsidRPr="00F52B99">
        <w:rPr>
          <w:rFonts w:ascii="Times New Roman" w:eastAsia="標楷體" w:hAnsi="Times New Roman" w:cs="Times New Roman"/>
        </w:rPr>
        <w:t>Dietz:Enterprise</w:t>
      </w:r>
      <w:proofErr w:type="spellEnd"/>
      <w:proofErr w:type="gramEnd"/>
      <w:r w:rsidRPr="00F52B99">
        <w:rPr>
          <w:rFonts w:ascii="Times New Roman" w:eastAsia="標楷體" w:hAnsi="Times New Roman" w:cs="Times New Roman"/>
        </w:rPr>
        <w:t>.</w:t>
      </w:r>
    </w:p>
    <w:p w14:paraId="179D62F8" w14:textId="77777777" w:rsidR="008425EA" w:rsidRPr="00F52B99" w:rsidRDefault="008425EA" w:rsidP="008B30B2">
      <w:pPr>
        <w:widowControl/>
        <w:ind w:firstLineChars="200" w:firstLine="584"/>
        <w:jc w:val="center"/>
        <w:rPr>
          <w:rFonts w:ascii="Times New Roman" w:eastAsia="標楷體" w:hAnsi="Times New Roman" w:cs="Times New Roman"/>
          <w:b/>
          <w:bCs/>
          <w:color w:val="000000"/>
          <w:kern w:val="0"/>
          <w:sz w:val="28"/>
          <w:szCs w:val="28"/>
          <w:lang w:eastAsia="zh-CN"/>
        </w:rPr>
      </w:pPr>
      <w:r w:rsidRPr="00F52B99">
        <w:rPr>
          <w:rFonts w:ascii="Times New Roman" w:eastAsia="標楷體" w:hAnsi="Times New Roman" w:cs="Times New Roman"/>
          <w:b/>
          <w:bCs/>
          <w:color w:val="000000"/>
          <w:kern w:val="0"/>
          <w:sz w:val="28"/>
          <w:szCs w:val="28"/>
          <w:lang w:eastAsia="zh-CN"/>
        </w:rPr>
        <w:br w:type="page"/>
      </w:r>
    </w:p>
    <w:p w14:paraId="45514DA3" w14:textId="52739FA6" w:rsidR="00960B76" w:rsidRPr="00F52B99" w:rsidRDefault="00960B76" w:rsidP="00E632D3">
      <w:pPr>
        <w:widowControl/>
        <w:jc w:val="center"/>
        <w:rPr>
          <w:rFonts w:ascii="Times New Roman" w:eastAsia="標楷體" w:hAnsi="Times New Roman" w:cs="Times New Roman"/>
          <w:b/>
          <w:bCs/>
          <w:color w:val="000000"/>
          <w:kern w:val="0"/>
          <w:sz w:val="21"/>
          <w:szCs w:val="21"/>
        </w:rPr>
      </w:pPr>
      <w:r w:rsidRPr="00F52B99">
        <w:rPr>
          <w:rFonts w:ascii="Times New Roman" w:eastAsia="標楷體" w:hAnsi="Times New Roman" w:cs="Times New Roman"/>
          <w:b/>
          <w:bCs/>
          <w:color w:val="000000"/>
          <w:kern w:val="0"/>
          <w:sz w:val="28"/>
          <w:szCs w:val="28"/>
          <w:lang w:eastAsia="zh-CN"/>
        </w:rPr>
        <w:lastRenderedPageBreak/>
        <w:t xml:space="preserve">The Effects of </w:t>
      </w:r>
      <w:proofErr w:type="spellStart"/>
      <w:r w:rsidRPr="00F52B99">
        <w:rPr>
          <w:rFonts w:ascii="Times New Roman" w:eastAsia="標楷體" w:hAnsi="Times New Roman" w:cs="Times New Roman"/>
          <w:b/>
          <w:bCs/>
          <w:color w:val="000000"/>
          <w:kern w:val="0"/>
          <w:sz w:val="28"/>
          <w:szCs w:val="28"/>
          <w:lang w:eastAsia="zh-CN"/>
        </w:rPr>
        <w:t>Triphasic</w:t>
      </w:r>
      <w:proofErr w:type="spellEnd"/>
      <w:r w:rsidRPr="00F52B99">
        <w:rPr>
          <w:rFonts w:ascii="Times New Roman" w:eastAsia="標楷體" w:hAnsi="Times New Roman" w:cs="Times New Roman"/>
          <w:b/>
          <w:bCs/>
          <w:color w:val="000000"/>
          <w:kern w:val="0"/>
          <w:sz w:val="28"/>
          <w:szCs w:val="28"/>
          <w:lang w:eastAsia="zh-CN"/>
        </w:rPr>
        <w:t xml:space="preserve"> Training Warm-up on Lower Limb Explosive Power in Adolescents</w:t>
      </w:r>
    </w:p>
    <w:p w14:paraId="5243D587" w14:textId="77777777" w:rsidR="00E632D3" w:rsidRPr="00F52B99" w:rsidRDefault="00E632D3" w:rsidP="00384CA1">
      <w:pPr>
        <w:jc w:val="center"/>
        <w:rPr>
          <w:rFonts w:ascii="Times New Roman" w:eastAsia="標楷體" w:hAnsi="Times New Roman"/>
          <w:bCs/>
        </w:rPr>
      </w:pPr>
    </w:p>
    <w:p w14:paraId="3ECA5167" w14:textId="1F9290F7" w:rsidR="00384CA1" w:rsidRPr="00F52B99" w:rsidRDefault="00E632D3" w:rsidP="00384CA1">
      <w:pPr>
        <w:jc w:val="center"/>
        <w:rPr>
          <w:rFonts w:ascii="Times New Roman" w:eastAsia="標楷體" w:hAnsi="Times New Roman" w:cs="Times New Roman"/>
          <w:bCs/>
          <w:sz w:val="20"/>
          <w:szCs w:val="20"/>
        </w:rPr>
      </w:pPr>
      <w:r w:rsidRPr="00F52B99">
        <w:rPr>
          <w:rFonts w:ascii="Times New Roman" w:eastAsia="標楷體" w:hAnsi="Times New Roman" w:cs="Times New Roman"/>
          <w:bCs/>
          <w:sz w:val="20"/>
          <w:szCs w:val="20"/>
        </w:rPr>
        <w:t>S</w:t>
      </w:r>
      <w:r w:rsidR="003B720C" w:rsidRPr="003B720C">
        <w:t xml:space="preserve"> </w:t>
      </w:r>
      <w:r w:rsidR="003B720C" w:rsidRPr="003B720C">
        <w:rPr>
          <w:rFonts w:ascii="Times New Roman" w:eastAsia="標楷體" w:hAnsi="Times New Roman" w:cs="Times New Roman"/>
          <w:bCs/>
          <w:sz w:val="20"/>
          <w:szCs w:val="20"/>
        </w:rPr>
        <w:t xml:space="preserve">OOO </w:t>
      </w:r>
      <w:r w:rsidRPr="00F52B99">
        <w:rPr>
          <w:rFonts w:ascii="Times New Roman" w:eastAsia="標楷體" w:hAnsi="Times New Roman" w:cs="Times New Roman"/>
          <w:bCs/>
          <w:sz w:val="20"/>
          <w:szCs w:val="20"/>
        </w:rPr>
        <w:t>-</w:t>
      </w:r>
      <w:r w:rsidR="003B720C" w:rsidRPr="003B720C">
        <w:t xml:space="preserve"> </w:t>
      </w:r>
      <w:r w:rsidR="003B720C" w:rsidRPr="003B720C">
        <w:rPr>
          <w:rFonts w:ascii="Times New Roman" w:eastAsia="標楷體" w:hAnsi="Times New Roman" w:cs="Times New Roman"/>
          <w:bCs/>
          <w:sz w:val="20"/>
          <w:szCs w:val="20"/>
        </w:rPr>
        <w:t>OOO</w:t>
      </w:r>
      <w:r w:rsidRPr="00F52B99">
        <w:rPr>
          <w:rFonts w:ascii="Times New Roman" w:eastAsia="標楷體" w:hAnsi="Times New Roman" w:cs="Times New Roman" w:hint="eastAsia"/>
          <w:bCs/>
          <w:sz w:val="20"/>
          <w:szCs w:val="20"/>
        </w:rPr>
        <w:t xml:space="preserve"> </w:t>
      </w:r>
      <w:r w:rsidRPr="00F52B99">
        <w:rPr>
          <w:rFonts w:ascii="Times New Roman" w:eastAsia="標楷體" w:hAnsi="Times New Roman" w:cs="Times New Roman"/>
          <w:bCs/>
          <w:sz w:val="20"/>
          <w:szCs w:val="20"/>
        </w:rPr>
        <w:t>L</w:t>
      </w:r>
      <w:r w:rsidR="003B720C" w:rsidRPr="003B720C">
        <w:t xml:space="preserve"> </w:t>
      </w:r>
      <w:r w:rsidR="003B720C" w:rsidRPr="003B720C">
        <w:rPr>
          <w:rFonts w:ascii="Times New Roman" w:eastAsia="標楷體" w:hAnsi="Times New Roman" w:cs="Times New Roman"/>
          <w:bCs/>
          <w:sz w:val="20"/>
          <w:szCs w:val="20"/>
        </w:rPr>
        <w:t xml:space="preserve">OOO </w:t>
      </w:r>
      <w:r w:rsidR="00384CA1" w:rsidRPr="00F52B99">
        <w:rPr>
          <w:rFonts w:ascii="Times New Roman" w:eastAsia="標楷體" w:hAnsi="Times New Roman" w:cs="Times New Roman"/>
          <w:bCs/>
          <w:sz w:val="20"/>
          <w:szCs w:val="20"/>
          <w:vertAlign w:val="superscript"/>
        </w:rPr>
        <w:t>1</w:t>
      </w:r>
      <w:r w:rsidR="00384CA1" w:rsidRPr="00F52B99">
        <w:rPr>
          <w:rFonts w:ascii="Times New Roman" w:eastAsia="標楷體" w:hAnsi="Times New Roman" w:cs="Times New Roman" w:hint="eastAsia"/>
          <w:bCs/>
          <w:sz w:val="20"/>
          <w:szCs w:val="20"/>
          <w:vertAlign w:val="superscript"/>
        </w:rPr>
        <w:t xml:space="preserve"> </w:t>
      </w:r>
      <w:r w:rsidR="00384CA1" w:rsidRPr="00F52B99">
        <w:rPr>
          <w:rFonts w:ascii="Times New Roman" w:eastAsia="標楷體" w:hAnsi="Times New Roman" w:cs="Times New Roman" w:hint="eastAsia"/>
          <w:bCs/>
          <w:sz w:val="20"/>
          <w:szCs w:val="20"/>
        </w:rPr>
        <w:t>/</w:t>
      </w:r>
      <w:r w:rsidRPr="00F52B99">
        <w:rPr>
          <w:rFonts w:ascii="Times New Roman" w:eastAsia="標楷體" w:hAnsi="Times New Roman" w:cs="Times New Roman" w:hint="eastAsia"/>
          <w:bCs/>
          <w:sz w:val="20"/>
          <w:szCs w:val="20"/>
        </w:rPr>
        <w:t xml:space="preserve"> </w:t>
      </w:r>
      <w:r w:rsidRPr="00F52B99">
        <w:rPr>
          <w:rFonts w:ascii="Times New Roman" w:eastAsia="標楷體" w:hAnsi="Times New Roman" w:cs="Times New Roman"/>
          <w:bCs/>
          <w:sz w:val="20"/>
          <w:szCs w:val="20"/>
        </w:rPr>
        <w:t>Y</w:t>
      </w:r>
      <w:r w:rsidR="003B720C" w:rsidRPr="003B720C">
        <w:t xml:space="preserve"> </w:t>
      </w:r>
      <w:r w:rsidR="003B720C" w:rsidRPr="003B720C">
        <w:rPr>
          <w:rFonts w:ascii="Times New Roman" w:eastAsia="標楷體" w:hAnsi="Times New Roman" w:cs="Times New Roman"/>
          <w:bCs/>
          <w:sz w:val="20"/>
          <w:szCs w:val="20"/>
        </w:rPr>
        <w:t xml:space="preserve">OOO </w:t>
      </w:r>
      <w:r w:rsidRPr="00F52B99">
        <w:rPr>
          <w:rFonts w:ascii="Times New Roman" w:eastAsia="標楷體" w:hAnsi="Times New Roman" w:cs="Times New Roman"/>
          <w:bCs/>
          <w:sz w:val="20"/>
          <w:szCs w:val="20"/>
        </w:rPr>
        <w:t>-X</w:t>
      </w:r>
      <w:r w:rsidR="003B720C" w:rsidRPr="003B720C">
        <w:t xml:space="preserve"> </w:t>
      </w:r>
      <w:r w:rsidR="003B720C" w:rsidRPr="003B720C">
        <w:rPr>
          <w:rFonts w:ascii="Times New Roman" w:eastAsia="標楷體" w:hAnsi="Times New Roman" w:cs="Times New Roman"/>
          <w:bCs/>
          <w:sz w:val="20"/>
          <w:szCs w:val="20"/>
        </w:rPr>
        <w:t>OOO</w:t>
      </w:r>
      <w:r w:rsidRPr="00F52B99">
        <w:rPr>
          <w:rFonts w:ascii="Times New Roman" w:eastAsia="標楷體" w:hAnsi="Times New Roman" w:cs="Times New Roman" w:hint="eastAsia"/>
          <w:bCs/>
          <w:sz w:val="20"/>
          <w:szCs w:val="20"/>
        </w:rPr>
        <w:t xml:space="preserve"> </w:t>
      </w:r>
      <w:r w:rsidRPr="00F52B99">
        <w:rPr>
          <w:rFonts w:ascii="Times New Roman" w:eastAsia="標楷體" w:hAnsi="Times New Roman" w:cs="Times New Roman"/>
          <w:bCs/>
          <w:sz w:val="20"/>
          <w:szCs w:val="20"/>
        </w:rPr>
        <w:t>S</w:t>
      </w:r>
      <w:r w:rsidR="003B720C" w:rsidRPr="003B720C">
        <w:t xml:space="preserve"> </w:t>
      </w:r>
      <w:r w:rsidR="003B720C" w:rsidRPr="003B720C">
        <w:rPr>
          <w:rFonts w:ascii="Times New Roman" w:eastAsia="標楷體" w:hAnsi="Times New Roman" w:cs="Times New Roman"/>
          <w:bCs/>
          <w:sz w:val="20"/>
          <w:szCs w:val="20"/>
        </w:rPr>
        <w:t>OOO</w:t>
      </w:r>
      <w:r w:rsidR="003B720C" w:rsidRPr="003B720C">
        <w:rPr>
          <w:rFonts w:ascii="Times New Roman" w:eastAsia="標楷體" w:hAnsi="Times New Roman" w:cs="Times New Roman" w:hint="eastAsia"/>
          <w:bCs/>
          <w:sz w:val="20"/>
          <w:szCs w:val="20"/>
        </w:rPr>
        <w:t xml:space="preserve"> </w:t>
      </w:r>
      <w:proofErr w:type="gramStart"/>
      <w:r w:rsidRPr="00F52B99">
        <w:rPr>
          <w:rFonts w:ascii="Times New Roman" w:eastAsia="標楷體" w:hAnsi="Times New Roman" w:cs="Times New Roman" w:hint="eastAsia"/>
          <w:bCs/>
          <w:sz w:val="20"/>
          <w:szCs w:val="20"/>
          <w:vertAlign w:val="superscript"/>
        </w:rPr>
        <w:t>1</w:t>
      </w:r>
      <w:r w:rsidR="00384CA1" w:rsidRPr="00F52B99">
        <w:rPr>
          <w:rFonts w:ascii="Times New Roman" w:eastAsia="標楷體" w:hAnsi="Times New Roman" w:cs="Times New Roman" w:hint="eastAsia"/>
          <w:bCs/>
          <w:sz w:val="20"/>
          <w:szCs w:val="20"/>
          <w:vertAlign w:val="superscript"/>
        </w:rPr>
        <w:t xml:space="preserve"> </w:t>
      </w:r>
      <w:r w:rsidR="00384CA1" w:rsidRPr="00F52B99">
        <w:rPr>
          <w:rFonts w:ascii="Times New Roman" w:eastAsia="標楷體" w:hAnsi="Times New Roman" w:cs="Times New Roman"/>
          <w:bCs/>
          <w:sz w:val="20"/>
          <w:szCs w:val="20"/>
        </w:rPr>
        <w:t xml:space="preserve"> </w:t>
      </w:r>
      <w:r w:rsidR="00384CA1" w:rsidRPr="00F52B99">
        <w:rPr>
          <w:rFonts w:ascii="Times New Roman" w:eastAsia="標楷體" w:hAnsi="Times New Roman" w:cs="Times New Roman" w:hint="eastAsia"/>
          <w:bCs/>
          <w:sz w:val="20"/>
          <w:szCs w:val="20"/>
        </w:rPr>
        <w:t>/</w:t>
      </w:r>
      <w:proofErr w:type="gramEnd"/>
      <w:r w:rsidR="00384CA1" w:rsidRPr="00F52B99">
        <w:rPr>
          <w:rFonts w:ascii="Times New Roman" w:eastAsia="標楷體" w:hAnsi="Times New Roman" w:cs="Times New Roman" w:hint="eastAsia"/>
          <w:bCs/>
          <w:sz w:val="20"/>
          <w:szCs w:val="20"/>
        </w:rPr>
        <w:t xml:space="preserve"> </w:t>
      </w:r>
      <w:r w:rsidRPr="00F52B99">
        <w:rPr>
          <w:rFonts w:ascii="Times New Roman" w:eastAsia="標楷體" w:hAnsi="Times New Roman" w:cs="Times New Roman"/>
          <w:bCs/>
          <w:sz w:val="20"/>
          <w:szCs w:val="20"/>
        </w:rPr>
        <w:t>Z</w:t>
      </w:r>
      <w:r w:rsidR="003B720C" w:rsidRPr="003B720C">
        <w:t xml:space="preserve"> </w:t>
      </w:r>
      <w:r w:rsidR="003B720C" w:rsidRPr="003B720C">
        <w:rPr>
          <w:rFonts w:ascii="Times New Roman" w:eastAsia="標楷體" w:hAnsi="Times New Roman" w:cs="Times New Roman"/>
          <w:bCs/>
          <w:sz w:val="20"/>
          <w:szCs w:val="20"/>
        </w:rPr>
        <w:t>OOO</w:t>
      </w:r>
      <w:r w:rsidR="003B720C" w:rsidRPr="003B720C">
        <w:rPr>
          <w:rFonts w:ascii="Times New Roman" w:eastAsia="標楷體" w:hAnsi="Times New Roman" w:cs="Times New Roman" w:hint="eastAsia"/>
          <w:bCs/>
          <w:sz w:val="20"/>
          <w:szCs w:val="20"/>
        </w:rPr>
        <w:t xml:space="preserve"> </w:t>
      </w:r>
      <w:r w:rsidRPr="00F52B99">
        <w:rPr>
          <w:rFonts w:ascii="Times New Roman" w:eastAsia="標楷體" w:hAnsi="Times New Roman" w:cs="Times New Roman"/>
          <w:bCs/>
          <w:sz w:val="20"/>
          <w:szCs w:val="20"/>
        </w:rPr>
        <w:t xml:space="preserve"> L</w:t>
      </w:r>
      <w:r w:rsidR="003B720C" w:rsidRPr="003B720C">
        <w:rPr>
          <w:rFonts w:ascii="Times New Roman" w:eastAsia="標楷體" w:hAnsi="Times New Roman" w:cs="Times New Roman"/>
          <w:bCs/>
          <w:sz w:val="20"/>
          <w:szCs w:val="20"/>
        </w:rPr>
        <w:t>OOO</w:t>
      </w:r>
      <w:r w:rsidR="003B720C" w:rsidRPr="003B720C">
        <w:rPr>
          <w:rFonts w:ascii="Times New Roman" w:eastAsia="標楷體" w:hAnsi="Times New Roman" w:cs="Times New Roman" w:hint="eastAsia"/>
          <w:bCs/>
          <w:sz w:val="20"/>
          <w:szCs w:val="20"/>
        </w:rPr>
        <w:t xml:space="preserve"> </w:t>
      </w:r>
      <w:r w:rsidRPr="00F52B99">
        <w:rPr>
          <w:rFonts w:ascii="Times New Roman" w:eastAsia="標楷體" w:hAnsi="Times New Roman" w:cs="Times New Roman" w:hint="eastAsia"/>
          <w:bCs/>
          <w:sz w:val="20"/>
          <w:szCs w:val="20"/>
          <w:vertAlign w:val="superscript"/>
        </w:rPr>
        <w:t>2</w:t>
      </w:r>
      <w:r w:rsidR="00384CA1" w:rsidRPr="00F52B99">
        <w:rPr>
          <w:rFonts w:ascii="Times New Roman" w:eastAsia="標楷體" w:hAnsi="Times New Roman" w:cs="Times New Roman" w:hint="eastAsia"/>
          <w:bCs/>
          <w:sz w:val="20"/>
          <w:szCs w:val="20"/>
          <w:vertAlign w:val="superscript"/>
        </w:rPr>
        <w:t xml:space="preserve"> </w:t>
      </w:r>
      <w:r w:rsidR="00A747E7" w:rsidRPr="00F52B99">
        <w:rPr>
          <w:rFonts w:ascii="Times New Roman" w:eastAsia="標楷體" w:hAnsi="Times New Roman" w:cs="Times New Roman" w:hint="eastAsia"/>
          <w:bCs/>
          <w:sz w:val="20"/>
          <w:szCs w:val="20"/>
        </w:rPr>
        <w:t xml:space="preserve">/ </w:t>
      </w:r>
      <w:r w:rsidR="00A747E7" w:rsidRPr="00F52B99">
        <w:rPr>
          <w:rFonts w:ascii="Times New Roman" w:eastAsia="標楷體" w:hAnsi="Times New Roman" w:cs="Times New Roman"/>
          <w:bCs/>
          <w:sz w:val="20"/>
          <w:szCs w:val="20"/>
        </w:rPr>
        <w:t>X</w:t>
      </w:r>
      <w:r w:rsidR="003B720C" w:rsidRPr="003B720C">
        <w:t xml:space="preserve"> </w:t>
      </w:r>
      <w:r w:rsidR="003B720C" w:rsidRPr="003B720C">
        <w:rPr>
          <w:rFonts w:ascii="Times New Roman" w:eastAsia="標楷體" w:hAnsi="Times New Roman" w:cs="Times New Roman"/>
          <w:bCs/>
          <w:sz w:val="20"/>
          <w:szCs w:val="20"/>
        </w:rPr>
        <w:t>OOO</w:t>
      </w:r>
      <w:r w:rsidR="003B720C" w:rsidRPr="003B720C">
        <w:rPr>
          <w:rFonts w:ascii="Times New Roman" w:eastAsia="標楷體" w:hAnsi="Times New Roman" w:cs="Times New Roman" w:hint="eastAsia"/>
          <w:bCs/>
          <w:sz w:val="20"/>
          <w:szCs w:val="20"/>
        </w:rPr>
        <w:t xml:space="preserve"> </w:t>
      </w:r>
      <w:r w:rsidR="00A747E7" w:rsidRPr="00F52B99">
        <w:rPr>
          <w:rFonts w:ascii="Times New Roman" w:eastAsia="標楷體" w:hAnsi="Times New Roman" w:cs="Times New Roman"/>
          <w:bCs/>
          <w:sz w:val="20"/>
          <w:szCs w:val="20"/>
        </w:rPr>
        <w:t>S</w:t>
      </w:r>
      <w:r w:rsidR="00A747E7" w:rsidRPr="00F52B99">
        <w:rPr>
          <w:rFonts w:ascii="Times New Roman" w:eastAsia="標楷體" w:hAnsi="Times New Roman" w:cs="Times New Roman" w:hint="eastAsia"/>
          <w:bCs/>
          <w:sz w:val="20"/>
          <w:szCs w:val="20"/>
        </w:rPr>
        <w:t>u</w:t>
      </w:r>
      <w:r w:rsidR="00A747E7" w:rsidRPr="00F52B99">
        <w:rPr>
          <w:rFonts w:ascii="Times New Roman" w:eastAsia="標楷體" w:hAnsi="Times New Roman" w:cs="Times New Roman" w:hint="eastAsia"/>
          <w:bCs/>
          <w:sz w:val="20"/>
          <w:szCs w:val="20"/>
          <w:vertAlign w:val="superscript"/>
        </w:rPr>
        <w:t>1</w:t>
      </w:r>
    </w:p>
    <w:p w14:paraId="46DD1087" w14:textId="68C6F415" w:rsidR="00384CA1" w:rsidRPr="00F52B99" w:rsidRDefault="00E632D3" w:rsidP="00384CA1">
      <w:pPr>
        <w:jc w:val="center"/>
        <w:rPr>
          <w:rFonts w:ascii="Times New Roman" w:eastAsia="標楷體" w:hAnsi="Times New Roman" w:cs="Times New Roman"/>
          <w:sz w:val="20"/>
          <w:szCs w:val="20"/>
        </w:rPr>
      </w:pPr>
      <w:r w:rsidRPr="00F52B99">
        <w:rPr>
          <w:rFonts w:ascii="Times New Roman" w:eastAsia="標楷體" w:hAnsi="Times New Roman"/>
          <w:bCs/>
          <w:sz w:val="20"/>
          <w:szCs w:val="20"/>
          <w:vertAlign w:val="superscript"/>
        </w:rPr>
        <w:t>1</w:t>
      </w:r>
      <w:r w:rsidR="00384CA1" w:rsidRPr="00F52B99">
        <w:rPr>
          <w:rFonts w:ascii="Times New Roman" w:eastAsia="標楷體" w:hAnsi="Times New Roman" w:cs="Times New Roman"/>
          <w:sz w:val="20"/>
          <w:szCs w:val="20"/>
        </w:rPr>
        <w:t>H</w:t>
      </w:r>
      <w:r w:rsidR="003B720C" w:rsidRPr="003B720C">
        <w:t xml:space="preserve"> </w:t>
      </w:r>
      <w:r w:rsidR="003B720C" w:rsidRPr="003B720C">
        <w:rPr>
          <w:rFonts w:ascii="Times New Roman" w:eastAsia="標楷體" w:hAnsi="Times New Roman" w:cs="Times New Roman"/>
          <w:sz w:val="20"/>
          <w:szCs w:val="20"/>
        </w:rPr>
        <w:t>OOO</w:t>
      </w:r>
      <w:r w:rsidR="00384CA1" w:rsidRPr="00F52B99">
        <w:rPr>
          <w:rFonts w:ascii="Times New Roman" w:eastAsia="標楷體" w:hAnsi="Times New Roman" w:cs="Times New Roman"/>
          <w:sz w:val="20"/>
          <w:szCs w:val="20"/>
        </w:rPr>
        <w:t xml:space="preserve"> University, Guangdong, China</w:t>
      </w:r>
    </w:p>
    <w:p w14:paraId="4AA95607" w14:textId="126D9FC5" w:rsidR="00384CA1" w:rsidRPr="00F52B99" w:rsidRDefault="006A3286" w:rsidP="006A3286">
      <w:pPr>
        <w:jc w:val="center"/>
        <w:rPr>
          <w:rFonts w:ascii="Times New Roman" w:eastAsia="標楷體" w:hAnsi="Times New Roman"/>
          <w:bCs/>
          <w:sz w:val="20"/>
          <w:szCs w:val="20"/>
        </w:rPr>
      </w:pPr>
      <w:r w:rsidRPr="00F52B99">
        <w:rPr>
          <w:rFonts w:ascii="Times New Roman" w:eastAsia="標楷體" w:hAnsi="Times New Roman" w:cs="Times New Roman"/>
          <w:sz w:val="20"/>
          <w:szCs w:val="20"/>
          <w:vertAlign w:val="superscript"/>
        </w:rPr>
        <w:t>2</w:t>
      </w:r>
      <w:r w:rsidRPr="00F52B99">
        <w:rPr>
          <w:rFonts w:ascii="Times New Roman" w:eastAsia="標楷體" w:hAnsi="Times New Roman" w:cs="Times New Roman"/>
          <w:sz w:val="20"/>
          <w:szCs w:val="20"/>
        </w:rPr>
        <w:t>Physical Education Office,</w:t>
      </w:r>
      <w:r w:rsidRPr="00F52B99">
        <w:rPr>
          <w:rFonts w:ascii="Times New Roman" w:eastAsia="標楷體" w:hAnsi="Times New Roman" w:cs="Times New Roman" w:hint="eastAsia"/>
          <w:sz w:val="20"/>
          <w:szCs w:val="20"/>
        </w:rPr>
        <w:t xml:space="preserve"> </w:t>
      </w:r>
      <w:r w:rsidR="00E632D3" w:rsidRPr="00F52B99">
        <w:rPr>
          <w:rFonts w:ascii="Times New Roman" w:eastAsia="標楷體" w:hAnsi="Times New Roman"/>
          <w:bCs/>
          <w:sz w:val="20"/>
          <w:szCs w:val="20"/>
        </w:rPr>
        <w:t xml:space="preserve">National </w:t>
      </w:r>
      <w:r w:rsidR="003B720C" w:rsidRPr="003B720C">
        <w:rPr>
          <w:rFonts w:ascii="Times New Roman" w:eastAsia="標楷體" w:hAnsi="Times New Roman"/>
          <w:bCs/>
          <w:sz w:val="20"/>
          <w:szCs w:val="20"/>
        </w:rPr>
        <w:t>OOO</w:t>
      </w:r>
      <w:r w:rsidR="00E632D3" w:rsidRPr="00F52B99">
        <w:rPr>
          <w:rFonts w:ascii="Times New Roman" w:eastAsia="標楷體" w:hAnsi="Times New Roman"/>
          <w:bCs/>
          <w:sz w:val="20"/>
          <w:szCs w:val="20"/>
        </w:rPr>
        <w:t xml:space="preserve"> University, Taipei</w:t>
      </w:r>
      <w:r w:rsidRPr="00F52B99">
        <w:rPr>
          <w:rFonts w:ascii="Times New Roman" w:eastAsia="標楷體" w:hAnsi="Times New Roman" w:cs="Times New Roman"/>
          <w:sz w:val="20"/>
          <w:szCs w:val="20"/>
        </w:rPr>
        <w:t>, Taiwan</w:t>
      </w:r>
    </w:p>
    <w:p w14:paraId="480881B8" w14:textId="77777777" w:rsidR="006A3286" w:rsidRPr="003B720C" w:rsidRDefault="006A3286" w:rsidP="00384CA1">
      <w:pPr>
        <w:jc w:val="center"/>
        <w:rPr>
          <w:rFonts w:ascii="Times New Roman" w:eastAsia="標楷體" w:hAnsi="Times New Roman" w:cs="Times New Roman"/>
          <w:b/>
          <w:sz w:val="20"/>
          <w:szCs w:val="20"/>
        </w:rPr>
      </w:pPr>
    </w:p>
    <w:p w14:paraId="5B1C4393" w14:textId="77777777" w:rsidR="00960B76" w:rsidRPr="00F52B99" w:rsidRDefault="00960B76" w:rsidP="008B30B2">
      <w:pPr>
        <w:jc w:val="center"/>
        <w:rPr>
          <w:rFonts w:ascii="Times New Roman" w:eastAsia="標楷體" w:hAnsi="Times New Roman" w:cs="Times New Roman"/>
          <w:bCs/>
          <w:sz w:val="20"/>
          <w:szCs w:val="20"/>
        </w:rPr>
      </w:pPr>
      <w:r w:rsidRPr="00F52B99">
        <w:rPr>
          <w:rFonts w:ascii="Times New Roman" w:eastAsia="標楷體" w:hAnsi="Times New Roman" w:cs="Times New Roman"/>
          <w:bCs/>
          <w:sz w:val="20"/>
          <w:szCs w:val="20"/>
        </w:rPr>
        <w:t>Abstract</w:t>
      </w:r>
    </w:p>
    <w:p w14:paraId="665944AD" w14:textId="77777777" w:rsidR="00960B76" w:rsidRPr="00F52B99" w:rsidRDefault="00960B76" w:rsidP="008B30B2">
      <w:pPr>
        <w:jc w:val="both"/>
        <w:rPr>
          <w:rFonts w:ascii="Times New Roman" w:eastAsia="標楷體" w:hAnsi="Times New Roman" w:cs="Times New Roman"/>
          <w:bCs/>
          <w:sz w:val="20"/>
          <w:szCs w:val="20"/>
        </w:rPr>
      </w:pPr>
      <w:r w:rsidRPr="00F52B99">
        <w:rPr>
          <w:rFonts w:ascii="Times New Roman" w:eastAsia="標楷體" w:hAnsi="Times New Roman" w:cs="Times New Roman"/>
          <w:b/>
          <w:sz w:val="20"/>
          <w:szCs w:val="20"/>
        </w:rPr>
        <w:tab/>
      </w:r>
      <w:r w:rsidRPr="00F52B99">
        <w:rPr>
          <w:rFonts w:ascii="Times New Roman" w:eastAsia="標楷體" w:hAnsi="Times New Roman" w:cs="Times New Roman"/>
          <w:b/>
          <w:i/>
          <w:iCs/>
          <w:sz w:val="20"/>
          <w:szCs w:val="20"/>
        </w:rPr>
        <w:t>Purpose:</w:t>
      </w:r>
      <w:r w:rsidRPr="00F52B99">
        <w:rPr>
          <w:rFonts w:ascii="Times New Roman" w:eastAsia="標楷體" w:hAnsi="Times New Roman" w:cs="Times New Roman"/>
          <w:b/>
          <w:sz w:val="20"/>
          <w:szCs w:val="20"/>
        </w:rPr>
        <w:t xml:space="preserve"> </w:t>
      </w:r>
      <w:r w:rsidRPr="00F52B99">
        <w:rPr>
          <w:rFonts w:ascii="Times New Roman" w:eastAsia="標楷體" w:hAnsi="Times New Roman" w:cs="Times New Roman"/>
          <w:bCs/>
          <w:sz w:val="20"/>
          <w:szCs w:val="20"/>
        </w:rPr>
        <w:t xml:space="preserve">This study aimed to investigate whether </w:t>
      </w:r>
      <w:proofErr w:type="spellStart"/>
      <w:r w:rsidRPr="00F52B99">
        <w:rPr>
          <w:rFonts w:ascii="Times New Roman" w:eastAsia="標楷體" w:hAnsi="Times New Roman" w:cs="Times New Roman"/>
          <w:bCs/>
          <w:sz w:val="20"/>
          <w:szCs w:val="20"/>
        </w:rPr>
        <w:t>Triphasic</w:t>
      </w:r>
      <w:proofErr w:type="spellEnd"/>
      <w:r w:rsidRPr="00F52B99">
        <w:rPr>
          <w:rFonts w:ascii="Times New Roman" w:eastAsia="標楷體" w:hAnsi="Times New Roman" w:cs="Times New Roman"/>
          <w:bCs/>
          <w:sz w:val="20"/>
          <w:szCs w:val="20"/>
        </w:rPr>
        <w:t xml:space="preserve"> Training warm-up could effectively improve lower limb explosive power in adolescents over a 6-week intervention period. </w:t>
      </w:r>
      <w:r w:rsidRPr="00F52B99">
        <w:rPr>
          <w:rFonts w:ascii="Times New Roman" w:eastAsia="標楷體" w:hAnsi="Times New Roman" w:cs="Times New Roman"/>
          <w:b/>
          <w:i/>
          <w:iCs/>
          <w:sz w:val="20"/>
          <w:szCs w:val="20"/>
        </w:rPr>
        <w:t>Methods:</w:t>
      </w:r>
      <w:r w:rsidRPr="00F52B99">
        <w:rPr>
          <w:rFonts w:ascii="Times New Roman" w:eastAsia="標楷體" w:hAnsi="Times New Roman" w:cs="Times New Roman"/>
          <w:b/>
          <w:sz w:val="20"/>
          <w:szCs w:val="20"/>
        </w:rPr>
        <w:t xml:space="preserve"> </w:t>
      </w:r>
      <w:proofErr w:type="spellStart"/>
      <w:r w:rsidRPr="00F52B99">
        <w:rPr>
          <w:rFonts w:ascii="Times New Roman" w:eastAsia="標楷體" w:hAnsi="Times New Roman" w:cs="Times New Roman"/>
          <w:bCs/>
          <w:sz w:val="20"/>
          <w:szCs w:val="20"/>
        </w:rPr>
        <w:t>Triphasic</w:t>
      </w:r>
      <w:proofErr w:type="spellEnd"/>
      <w:r w:rsidRPr="00F52B99">
        <w:rPr>
          <w:rFonts w:ascii="Times New Roman" w:eastAsia="標楷體" w:hAnsi="Times New Roman" w:cs="Times New Roman"/>
          <w:bCs/>
          <w:sz w:val="20"/>
          <w:szCs w:val="20"/>
        </w:rPr>
        <w:t xml:space="preserve"> Training was implemented over 6 weeks, with each phase lasting two weeks. The first phase involved eccentric squat training, the second phase involved isometric squat training, and the third phase involved concentric squat training. In the seventh week, a test was conducted comparing classes that underwent </w:t>
      </w:r>
      <w:proofErr w:type="spellStart"/>
      <w:r w:rsidRPr="00F52B99">
        <w:rPr>
          <w:rFonts w:ascii="Times New Roman" w:eastAsia="標楷體" w:hAnsi="Times New Roman" w:cs="Times New Roman"/>
          <w:bCs/>
          <w:sz w:val="20"/>
          <w:szCs w:val="20"/>
        </w:rPr>
        <w:t>Triphasic</w:t>
      </w:r>
      <w:proofErr w:type="spellEnd"/>
      <w:r w:rsidRPr="00F52B99">
        <w:rPr>
          <w:rFonts w:ascii="Times New Roman" w:eastAsia="標楷體" w:hAnsi="Times New Roman" w:cs="Times New Roman"/>
          <w:bCs/>
          <w:sz w:val="20"/>
          <w:szCs w:val="20"/>
        </w:rPr>
        <w:t xml:space="preserve"> Training warm-up with classes that underwent traditional strength training warm-up (primarily concentric training). Tests included</w:t>
      </w:r>
      <w:r w:rsidRPr="00F52B99">
        <w:rPr>
          <w:rFonts w:ascii="Times New Roman" w:eastAsia="標楷體" w:hAnsi="Times New Roman" w:cs="Times New Roman" w:hint="eastAsia"/>
          <w:bCs/>
          <w:sz w:val="20"/>
          <w:szCs w:val="20"/>
        </w:rPr>
        <w:t xml:space="preserve">: </w:t>
      </w:r>
      <w:r w:rsidRPr="00F52B99">
        <w:rPr>
          <w:rFonts w:ascii="Times New Roman" w:eastAsia="標楷體" w:hAnsi="Times New Roman" w:cs="Times New Roman"/>
          <w:bCs/>
          <w:sz w:val="20"/>
          <w:szCs w:val="20"/>
        </w:rPr>
        <w:t xml:space="preserve">vertical jump, countermovement jump, standing long jump, standing triple jump, standing broad jump, and 30-meter sprint. Data from both groups were analyzed to examine whether </w:t>
      </w:r>
      <w:proofErr w:type="spellStart"/>
      <w:r w:rsidRPr="00F52B99">
        <w:rPr>
          <w:rFonts w:ascii="Times New Roman" w:eastAsia="標楷體" w:hAnsi="Times New Roman" w:cs="Times New Roman"/>
          <w:bCs/>
          <w:sz w:val="20"/>
          <w:szCs w:val="20"/>
        </w:rPr>
        <w:t>Triphasic</w:t>
      </w:r>
      <w:proofErr w:type="spellEnd"/>
      <w:r w:rsidRPr="00F52B99">
        <w:rPr>
          <w:rFonts w:ascii="Times New Roman" w:eastAsia="標楷體" w:hAnsi="Times New Roman" w:cs="Times New Roman"/>
          <w:bCs/>
          <w:sz w:val="20"/>
          <w:szCs w:val="20"/>
        </w:rPr>
        <w:t xml:space="preserve"> Training warm-up effectively enhanced lower limb explosive power. </w:t>
      </w:r>
      <w:r w:rsidRPr="00F52B99">
        <w:rPr>
          <w:rFonts w:ascii="Times New Roman" w:eastAsia="標楷體" w:hAnsi="Times New Roman" w:cs="Times New Roman"/>
          <w:b/>
          <w:i/>
          <w:iCs/>
          <w:sz w:val="20"/>
          <w:szCs w:val="20"/>
        </w:rPr>
        <w:t>Results:</w:t>
      </w:r>
      <w:r w:rsidRPr="00F52B99">
        <w:rPr>
          <w:rFonts w:ascii="Times New Roman" w:eastAsia="標楷體" w:hAnsi="Times New Roman" w:cs="Times New Roman"/>
          <w:b/>
          <w:sz w:val="20"/>
          <w:szCs w:val="20"/>
        </w:rPr>
        <w:t xml:space="preserve"> </w:t>
      </w:r>
      <w:r w:rsidRPr="00F52B99">
        <w:rPr>
          <w:rFonts w:ascii="Times New Roman" w:eastAsia="標楷體" w:hAnsi="Times New Roman" w:cs="Times New Roman"/>
          <w:bCs/>
          <w:sz w:val="20"/>
          <w:szCs w:val="20"/>
        </w:rPr>
        <w:t xml:space="preserve">The experimental group showed significantly better results in vertical jump, countermovement jump, and standing broad jump compared to the control group. However, there was no significant difference in countermovement jump, standing triple jump, and 30-meter sprint between the two groups. </w:t>
      </w:r>
      <w:r w:rsidRPr="00F52B99">
        <w:rPr>
          <w:rFonts w:ascii="Times New Roman" w:eastAsia="標楷體" w:hAnsi="Times New Roman" w:cs="Times New Roman"/>
          <w:b/>
          <w:i/>
          <w:iCs/>
          <w:sz w:val="20"/>
          <w:szCs w:val="20"/>
        </w:rPr>
        <w:t>Conclusions:</w:t>
      </w:r>
      <w:r w:rsidRPr="00F52B99">
        <w:rPr>
          <w:rFonts w:ascii="Times New Roman" w:eastAsia="標楷體" w:hAnsi="Times New Roman" w:cs="Times New Roman"/>
          <w:b/>
          <w:sz w:val="20"/>
          <w:szCs w:val="20"/>
        </w:rPr>
        <w:t xml:space="preserve"> </w:t>
      </w:r>
      <w:proofErr w:type="spellStart"/>
      <w:r w:rsidRPr="00F52B99">
        <w:rPr>
          <w:rFonts w:ascii="Times New Roman" w:eastAsia="標楷體" w:hAnsi="Times New Roman" w:cs="Times New Roman"/>
          <w:bCs/>
          <w:sz w:val="20"/>
          <w:szCs w:val="20"/>
        </w:rPr>
        <w:t>Triphasic</w:t>
      </w:r>
      <w:proofErr w:type="spellEnd"/>
      <w:r w:rsidRPr="00F52B99">
        <w:rPr>
          <w:rFonts w:ascii="Times New Roman" w:eastAsia="標楷體" w:hAnsi="Times New Roman" w:cs="Times New Roman"/>
          <w:bCs/>
          <w:sz w:val="20"/>
          <w:szCs w:val="20"/>
        </w:rPr>
        <w:t xml:space="preserve"> Training warm-up was more effective in improving lower limb explosive power compared to traditional training methods. The lack of significant difference in countermovement jump, standing triple jump, and 30-meter sprint test results may be attributed to factors such as subjects' balance, coordination, and stability, which could limit the transmission of body kinetic chain and affect the performance. </w:t>
      </w:r>
      <w:r w:rsidRPr="00F52B99">
        <w:rPr>
          <w:rFonts w:ascii="Times New Roman" w:eastAsia="標楷體" w:hAnsi="Times New Roman" w:cs="Times New Roman"/>
          <w:b/>
          <w:i/>
          <w:iCs/>
          <w:sz w:val="20"/>
          <w:szCs w:val="20"/>
        </w:rPr>
        <w:t>Recommendations:</w:t>
      </w:r>
      <w:r w:rsidRPr="00F52B99">
        <w:rPr>
          <w:rFonts w:ascii="Times New Roman" w:eastAsia="標楷體" w:hAnsi="Times New Roman" w:cs="Times New Roman"/>
          <w:b/>
          <w:sz w:val="20"/>
          <w:szCs w:val="20"/>
        </w:rPr>
        <w:t xml:space="preserve"> </w:t>
      </w:r>
      <w:r w:rsidRPr="00F52B99">
        <w:rPr>
          <w:rFonts w:ascii="Times New Roman" w:eastAsia="標楷體" w:hAnsi="Times New Roman" w:cs="Times New Roman"/>
          <w:bCs/>
          <w:sz w:val="20"/>
          <w:szCs w:val="20"/>
        </w:rPr>
        <w:t xml:space="preserve">To enhance lower limb explosive power, </w:t>
      </w:r>
      <w:proofErr w:type="spellStart"/>
      <w:r w:rsidRPr="00F52B99">
        <w:rPr>
          <w:rFonts w:ascii="Times New Roman" w:eastAsia="標楷體" w:hAnsi="Times New Roman" w:cs="Times New Roman"/>
          <w:bCs/>
          <w:sz w:val="20"/>
          <w:szCs w:val="20"/>
        </w:rPr>
        <w:t>Triphasic</w:t>
      </w:r>
      <w:proofErr w:type="spellEnd"/>
      <w:r w:rsidRPr="00F52B99">
        <w:rPr>
          <w:rFonts w:ascii="Times New Roman" w:eastAsia="標楷體" w:hAnsi="Times New Roman" w:cs="Times New Roman"/>
          <w:bCs/>
          <w:sz w:val="20"/>
          <w:szCs w:val="20"/>
        </w:rPr>
        <w:t xml:space="preserve"> Training warm-up is recommended. However, it is also important to maintain balance, coordination, and stability in physical fitness.</w:t>
      </w:r>
    </w:p>
    <w:p w14:paraId="09AC9EBB" w14:textId="77777777" w:rsidR="00960B76" w:rsidRPr="00F52B99" w:rsidRDefault="00960B76" w:rsidP="008B30B2">
      <w:pPr>
        <w:jc w:val="both"/>
        <w:rPr>
          <w:rFonts w:ascii="Times New Roman" w:eastAsia="標楷體" w:hAnsi="Times New Roman" w:cs="Times New Roman"/>
          <w:bCs/>
          <w:sz w:val="20"/>
          <w:szCs w:val="20"/>
        </w:rPr>
      </w:pPr>
    </w:p>
    <w:p w14:paraId="3E522567" w14:textId="77777777" w:rsidR="00960B76" w:rsidRPr="00F52B99" w:rsidRDefault="00960B76" w:rsidP="008B30B2">
      <w:pPr>
        <w:jc w:val="both"/>
        <w:rPr>
          <w:rFonts w:ascii="Times New Roman" w:eastAsia="標楷體" w:hAnsi="Times New Roman" w:cs="Times New Roman"/>
          <w:sz w:val="20"/>
          <w:szCs w:val="20"/>
        </w:rPr>
      </w:pPr>
      <w:r w:rsidRPr="00F52B99">
        <w:rPr>
          <w:rFonts w:ascii="Times New Roman" w:eastAsia="標楷體" w:hAnsi="Times New Roman" w:cs="Times New Roman"/>
          <w:b/>
          <w:sz w:val="20"/>
          <w:szCs w:val="20"/>
        </w:rPr>
        <w:t xml:space="preserve">Keywords: </w:t>
      </w:r>
      <w:r w:rsidRPr="00F52B99">
        <w:rPr>
          <w:rFonts w:ascii="Times New Roman" w:eastAsia="標楷體" w:hAnsi="Times New Roman" w:cs="Times New Roman"/>
          <w:sz w:val="20"/>
          <w:szCs w:val="20"/>
        </w:rPr>
        <w:t>Eccentric Contraction, Isometric Contraction, Concentric Contraction, Lower Limb Explosive Power</w:t>
      </w:r>
      <w:r w:rsidRPr="00F52B99">
        <w:rPr>
          <w:rFonts w:ascii="Times New Roman" w:eastAsia="標楷體" w:hAnsi="Times New Roman" w:cs="Times New Roman" w:hint="eastAsia"/>
          <w:sz w:val="20"/>
          <w:szCs w:val="20"/>
        </w:rPr>
        <w:t>.</w:t>
      </w:r>
    </w:p>
    <w:p w14:paraId="5A00137A" w14:textId="77777777" w:rsidR="00CA6DDD" w:rsidRPr="00F52B99" w:rsidRDefault="00CA6DDD" w:rsidP="008425EA">
      <w:pPr>
        <w:pBdr>
          <w:bottom w:val="single" w:sz="12" w:space="1" w:color="auto"/>
        </w:pBdr>
        <w:ind w:rightChars="-100" w:right="-252"/>
        <w:rPr>
          <w:rFonts w:ascii="Times New Roman" w:eastAsia="標楷體" w:hAnsi="Times New Roman" w:cs="Times New Roman"/>
          <w:b/>
          <w:bCs/>
        </w:rPr>
      </w:pPr>
    </w:p>
    <w:p w14:paraId="69DA3C5E" w14:textId="77777777" w:rsidR="008425EA" w:rsidRPr="00F52B99" w:rsidRDefault="008425EA" w:rsidP="008425EA">
      <w:pPr>
        <w:ind w:rightChars="-100" w:right="-252"/>
        <w:rPr>
          <w:rFonts w:ascii="Times New Roman" w:eastAsia="標楷體" w:hAnsi="Times New Roman"/>
          <w:color w:val="000000" w:themeColor="text1"/>
        </w:rPr>
      </w:pPr>
    </w:p>
    <w:p w14:paraId="73F9BE19" w14:textId="59548B93" w:rsidR="008425EA" w:rsidRPr="00F52B99" w:rsidRDefault="008425EA" w:rsidP="008425EA">
      <w:pPr>
        <w:tabs>
          <w:tab w:val="right" w:pos="8306"/>
        </w:tabs>
        <w:jc w:val="both"/>
        <w:rPr>
          <w:rFonts w:ascii="Times New Roman" w:eastAsia="標楷體" w:hAnsi="Times New Roman"/>
          <w:bCs/>
        </w:rPr>
      </w:pPr>
      <w:r w:rsidRPr="00F52B99">
        <w:rPr>
          <w:rFonts w:ascii="Times New Roman" w:eastAsia="標楷體" w:hAnsi="Times New Roman" w:cs="標楷體"/>
          <w:color w:val="000000"/>
          <w:kern w:val="0"/>
          <w:szCs w:val="24"/>
        </w:rPr>
        <w:t xml:space="preserve">Corresponding Author: </w:t>
      </w:r>
      <w:r w:rsidR="003B720C" w:rsidRPr="003B720C">
        <w:rPr>
          <w:rFonts w:ascii="Times New Roman" w:eastAsia="標楷體" w:hAnsi="Times New Roman" w:cs="Times New Roman"/>
          <w:bCs/>
          <w:szCs w:val="24"/>
        </w:rPr>
        <w:t xml:space="preserve">OOO </w:t>
      </w:r>
      <w:r w:rsidR="006A3286" w:rsidRPr="00F52B99">
        <w:rPr>
          <w:rFonts w:ascii="Times New Roman" w:eastAsia="標楷體" w:hAnsi="Times New Roman" w:cs="Times New Roman"/>
          <w:bCs/>
          <w:szCs w:val="24"/>
        </w:rPr>
        <w:t>-</w:t>
      </w:r>
      <w:r w:rsidR="003B720C" w:rsidRPr="003B720C">
        <w:t xml:space="preserve"> </w:t>
      </w:r>
      <w:r w:rsidR="003B720C" w:rsidRPr="003B720C">
        <w:rPr>
          <w:rFonts w:ascii="Times New Roman" w:eastAsia="標楷體" w:hAnsi="Times New Roman" w:cs="Times New Roman"/>
          <w:bCs/>
          <w:szCs w:val="24"/>
        </w:rPr>
        <w:t>OOO</w:t>
      </w:r>
      <w:r w:rsidR="006A3286" w:rsidRPr="00F52B99">
        <w:rPr>
          <w:rFonts w:ascii="Times New Roman" w:eastAsia="標楷體" w:hAnsi="Times New Roman" w:cs="Times New Roman"/>
          <w:bCs/>
          <w:szCs w:val="24"/>
        </w:rPr>
        <w:t xml:space="preserve"> L</w:t>
      </w:r>
      <w:r w:rsidR="003B720C" w:rsidRPr="003B720C">
        <w:rPr>
          <w:rFonts w:ascii="Times New Roman" w:eastAsia="標楷體" w:hAnsi="Times New Roman" w:cs="Times New Roman"/>
          <w:bCs/>
          <w:szCs w:val="24"/>
        </w:rPr>
        <w:t>OOO</w:t>
      </w:r>
    </w:p>
    <w:p w14:paraId="782804DF" w14:textId="577FCE52" w:rsidR="008425EA" w:rsidRPr="00F52B99" w:rsidRDefault="008425EA" w:rsidP="008425EA">
      <w:pPr>
        <w:autoSpaceDE w:val="0"/>
        <w:autoSpaceDN w:val="0"/>
        <w:adjustRightInd w:val="0"/>
        <w:rPr>
          <w:rFonts w:ascii="Times New Roman" w:eastAsia="標楷體" w:hAnsi="Times New Roman" w:cs="Times New Roman"/>
          <w:color w:val="000000" w:themeColor="text1"/>
          <w:kern w:val="0"/>
          <w:szCs w:val="24"/>
        </w:rPr>
      </w:pPr>
      <w:r w:rsidRPr="00F52B99">
        <w:rPr>
          <w:rFonts w:ascii="Times New Roman" w:eastAsia="標楷體" w:hAnsi="Times New Roman"/>
          <w:bCs/>
        </w:rPr>
        <w:t>E-mail</w:t>
      </w:r>
      <w:r w:rsidRPr="00F52B99">
        <w:rPr>
          <w:rFonts w:ascii="Times New Roman" w:eastAsia="標楷體" w:hAnsi="Times New Roman" w:hint="eastAsia"/>
          <w:bCs/>
        </w:rPr>
        <w:t>：</w:t>
      </w:r>
      <w:r w:rsidR="003B720C">
        <w:rPr>
          <w:rFonts w:ascii="Times New Roman" w:eastAsia="標楷體" w:hAnsi="Times New Roman" w:hint="eastAsia"/>
          <w:bCs/>
        </w:rPr>
        <w:t>OOO</w:t>
      </w:r>
      <w:r w:rsidR="003B720C">
        <w:rPr>
          <w:rFonts w:ascii="Times New Roman" w:eastAsia="標楷體" w:hAnsi="Times New Roman" w:hint="eastAsia"/>
          <w:bCs/>
        </w:rPr>
        <w:t xml:space="preserve"> </w:t>
      </w:r>
      <w:r w:rsidR="0050467A">
        <w:rPr>
          <w:rFonts w:ascii="Times New Roman" w:eastAsia="標楷體" w:hAnsi="Times New Roman" w:hint="eastAsia"/>
          <w:bCs/>
        </w:rPr>
        <w:t>XXX</w:t>
      </w:r>
      <w:r w:rsidRPr="00F52B99">
        <w:rPr>
          <w:rFonts w:ascii="Times New Roman" w:eastAsia="標楷體" w:hAnsi="Times New Roman"/>
          <w:bCs/>
        </w:rPr>
        <w:t>@gmail.com</w:t>
      </w:r>
    </w:p>
    <w:p w14:paraId="11E290C5" w14:textId="77777777" w:rsidR="00B74015" w:rsidRDefault="00B74015" w:rsidP="008B30B2">
      <w:pPr>
        <w:pStyle w:val="afd"/>
      </w:pPr>
      <w:bookmarkStart w:id="14" w:name="_Toc165567263"/>
      <w:bookmarkStart w:id="15" w:name="_Hlk162708915"/>
      <w:bookmarkEnd w:id="14"/>
      <w:bookmarkEnd w:id="15"/>
    </w:p>
    <w:sectPr w:rsidR="00B74015" w:rsidSect="00F724E8">
      <w:footerReference w:type="default" r:id="rId15"/>
      <w:pgSz w:w="11906" w:h="16838" w:code="9"/>
      <w:pgMar w:top="1418" w:right="1797" w:bottom="1418" w:left="1985" w:header="851" w:footer="992" w:gutter="0"/>
      <w:cols w:space="425"/>
      <w:docGrid w:type="linesAndChars" w:linePitch="360" w:charSpace="243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736FE41" w14:textId="77777777" w:rsidR="00121A7E" w:rsidRDefault="00121A7E" w:rsidP="002E32CA">
      <w:r>
        <w:separator/>
      </w:r>
    </w:p>
  </w:endnote>
  <w:endnote w:type="continuationSeparator" w:id="0">
    <w:p w14:paraId="76F9C890" w14:textId="77777777" w:rsidR="00121A7E" w:rsidRDefault="00121A7E" w:rsidP="002E32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標楷體">
    <w:altName w:val="標楷體"/>
    <w:panose1 w:val="03000509000000000000"/>
    <w:charset w:val="88"/>
    <w:family w:val="script"/>
    <w:pitch w:val="fixed"/>
    <w:sig w:usb0="00000003" w:usb1="080E0000" w:usb2="00000016" w:usb3="00000000" w:csb0="00100001"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細明體">
    <w:altName w:val="MingLiU"/>
    <w:panose1 w:val="02020509000000000000"/>
    <w:charset w:val="88"/>
    <w:family w:val="modern"/>
    <w:pitch w:val="fixed"/>
    <w:sig w:usb0="A00002FF" w:usb1="28CFFCFA" w:usb2="00000016" w:usb3="00000000" w:csb0="00100001" w:csb1="00000000"/>
  </w:font>
  <w:font w:name="Arial Unicode MS">
    <w:panose1 w:val="020B0604020202020204"/>
    <w:charset w:val="88"/>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KaiTi">
    <w:charset w:val="86"/>
    <w:family w:val="modern"/>
    <w:pitch w:val="fixed"/>
    <w:sig w:usb0="800002BF" w:usb1="38CF7CFA" w:usb2="00000016" w:usb3="00000000" w:csb0="00040001" w:csb1="00000000"/>
  </w:font>
  <w:font w:name="Noto Sans CJK HK">
    <w:altName w:val="Calibri"/>
    <w:charset w:val="00"/>
    <w:family w:val="swiss"/>
    <w:pitch w:val="variable"/>
  </w:font>
  <w:font w:name="SimHei">
    <w:altName w:val="黑体"/>
    <w:panose1 w:val="02010600030101010101"/>
    <w:charset w:val="86"/>
    <w:family w:val="modern"/>
    <w:pitch w:val="fixed"/>
    <w:sig w:usb0="800002BF" w:usb1="38CF7CFA" w:usb2="00000016" w:usb3="00000000" w:csb0="00040001" w:csb1="00000000"/>
  </w:font>
  <w:font w:name="FangSong">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78681815"/>
      <w:docPartObj>
        <w:docPartGallery w:val="Page Numbers (Bottom of Page)"/>
        <w:docPartUnique/>
      </w:docPartObj>
    </w:sdtPr>
    <w:sdtEndPr/>
    <w:sdtContent>
      <w:p w14:paraId="565CA11D" w14:textId="2DB32D85" w:rsidR="001A3A87" w:rsidRDefault="001A3A87">
        <w:pPr>
          <w:pStyle w:val="a7"/>
          <w:jc w:val="center"/>
        </w:pPr>
        <w:r>
          <w:fldChar w:fldCharType="begin"/>
        </w:r>
        <w:r>
          <w:instrText>PAGE   \* MERGEFORMAT</w:instrText>
        </w:r>
        <w:r>
          <w:fldChar w:fldCharType="separate"/>
        </w:r>
        <w:r w:rsidR="005A1B2F" w:rsidRPr="005A1B2F">
          <w:rPr>
            <w:noProof/>
            <w:lang w:val="zh-TW"/>
          </w:rPr>
          <w:t>1</w:t>
        </w:r>
        <w:r>
          <w:fldChar w:fldCharType="end"/>
        </w:r>
      </w:p>
    </w:sdtContent>
  </w:sdt>
  <w:p w14:paraId="7E7DD93C" w14:textId="77777777" w:rsidR="001A3A87" w:rsidRPr="00041B41" w:rsidRDefault="001A3A87">
    <w:pPr>
      <w:pStyle w:val="a7"/>
      <w:spacing w:line="340" w:lineRule="exact"/>
      <w:ind w:firstLineChars="100" w:firstLine="200"/>
      <w:rPr>
        <w:rFonts w:ascii="標楷體" w:eastAsia="標楷體" w:hAnsi="標楷體"/>
      </w:rP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27173084"/>
      <w:docPartObj>
        <w:docPartGallery w:val="Page Numbers (Bottom of Page)"/>
        <w:docPartUnique/>
      </w:docPartObj>
    </w:sdtPr>
    <w:sdtEndPr/>
    <w:sdtContent>
      <w:p w14:paraId="015FE17F" w14:textId="32A6D186" w:rsidR="001A3A87" w:rsidRDefault="001A3A87" w:rsidP="009B5B76">
        <w:pPr>
          <w:pStyle w:val="a7"/>
          <w:jc w:val="center"/>
        </w:pPr>
        <w:r>
          <w:fldChar w:fldCharType="begin"/>
        </w:r>
        <w:r>
          <w:instrText>PAGE   \* MERGEFORMAT</w:instrText>
        </w:r>
        <w:r>
          <w:fldChar w:fldCharType="separate"/>
        </w:r>
        <w:r w:rsidR="00AF3DDC" w:rsidRPr="00AF3DDC">
          <w:rPr>
            <w:noProof/>
            <w:lang w:val="zh-TW"/>
          </w:rPr>
          <w:t>20</w:t>
        </w:r>
        <w:r>
          <w:fldChar w:fldCharType="end"/>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B43D916" w14:textId="77777777" w:rsidR="00121A7E" w:rsidRDefault="00121A7E" w:rsidP="002E32CA">
      <w:r>
        <w:separator/>
      </w:r>
    </w:p>
  </w:footnote>
  <w:footnote w:type="continuationSeparator" w:id="0">
    <w:p w14:paraId="2448E807" w14:textId="77777777" w:rsidR="00121A7E" w:rsidRDefault="00121A7E" w:rsidP="002E32CA">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C3FB46" w14:textId="2FC80333" w:rsidR="001A3A87" w:rsidRDefault="001A3A87">
    <w:pPr>
      <w:spacing w:line="340" w:lineRule="exact"/>
      <w:contextualSpacing/>
      <w:jc w:val="right"/>
      <w:rPr>
        <w:i/>
        <w:color w:val="FF0000"/>
        <w:sz w:val="18"/>
        <w:szCs w:val="16"/>
        <w:highlight w:val="yellow"/>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700133" w14:textId="77777777" w:rsidR="001A3A87" w:rsidRDefault="001A3A87">
    <w:pPr>
      <w:spacing w:line="340" w:lineRule="exact"/>
      <w:contextualSpacing/>
      <w:rPr>
        <w:rFonts w:ascii="新細明體" w:hAnsi="新細明體"/>
        <w:color w:val="FF0000"/>
        <w:sz w:val="18"/>
        <w:szCs w:val="16"/>
        <w:highlight w:val="yellow"/>
        <w:lang w:eastAsia="zh-CN"/>
      </w:rP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EF5060" w14:textId="6E091A92" w:rsidR="001A3A87" w:rsidRPr="00FA28D1" w:rsidRDefault="001A3A87">
    <w:pPr>
      <w:spacing w:line="340" w:lineRule="exact"/>
      <w:contextualSpacing/>
      <w:rPr>
        <w:color w:val="000000" w:themeColor="text1"/>
        <w:sz w:val="18"/>
        <w:szCs w:val="16"/>
        <w:highlight w:val="yellow"/>
        <w:lang w:eastAsia="zh-CN"/>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AB0785"/>
    <w:multiLevelType w:val="hybridMultilevel"/>
    <w:tmpl w:val="0D40AE6A"/>
    <w:lvl w:ilvl="0" w:tplc="70C24C14">
      <w:start w:val="1"/>
      <w:numFmt w:val="taiwaneseCountingThousand"/>
      <w:suff w:val="space"/>
      <w:lvlText w:val="(%1)"/>
      <w:lvlJc w:val="left"/>
      <w:pPr>
        <w:ind w:left="480" w:hanging="480"/>
      </w:pPr>
      <w:rPr>
        <w:rFonts w:ascii="Times New Roman" w:hAnsi="Times New Roman" w:cs="Times New Roman"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04A84B7E"/>
    <w:multiLevelType w:val="hybridMultilevel"/>
    <w:tmpl w:val="A9769C18"/>
    <w:lvl w:ilvl="0" w:tplc="E81ABB64">
      <w:start w:val="1"/>
      <w:numFmt w:val="decimal"/>
      <w:pStyle w:val="1"/>
      <w:lvlText w:val="%1."/>
      <w:lvlJc w:val="left"/>
      <w:pPr>
        <w:ind w:left="480" w:hanging="480"/>
      </w:pPr>
      <w:rPr>
        <w:b w:val="0"/>
        <w:bCs w:val="0"/>
        <w:color w:val="auto"/>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08054D21"/>
    <w:multiLevelType w:val="hybridMultilevel"/>
    <w:tmpl w:val="C0480DD6"/>
    <w:lvl w:ilvl="0" w:tplc="80E0A48A">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098023E1"/>
    <w:multiLevelType w:val="hybridMultilevel"/>
    <w:tmpl w:val="17ECF902"/>
    <w:lvl w:ilvl="0" w:tplc="7ED05430">
      <w:start w:val="1"/>
      <w:numFmt w:val="taiwaneseCountingThousand"/>
      <w:lvlText w:val="%1、"/>
      <w:lvlJc w:val="left"/>
      <w:pPr>
        <w:ind w:left="480" w:hanging="480"/>
      </w:pPr>
      <w:rPr>
        <w:rFonts w:hint="default"/>
        <w:b/>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0A5B0130"/>
    <w:multiLevelType w:val="hybridMultilevel"/>
    <w:tmpl w:val="A418AE54"/>
    <w:lvl w:ilvl="0" w:tplc="4BEAE3A2">
      <w:start w:val="1"/>
      <w:numFmt w:val="decimal"/>
      <w:lvlText w:val="%1."/>
      <w:lvlJc w:val="left"/>
      <w:pPr>
        <w:ind w:left="480" w:hanging="480"/>
      </w:pPr>
      <w:rPr>
        <w:rFonts w:hint="default"/>
        <w:color w:val="00000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 w15:restartNumberingAfterBreak="0">
    <w:nsid w:val="1247609E"/>
    <w:multiLevelType w:val="hybridMultilevel"/>
    <w:tmpl w:val="3F947A8C"/>
    <w:lvl w:ilvl="0" w:tplc="4D868F6C">
      <w:start w:val="1"/>
      <w:numFmt w:val="taiwaneseCountingThousand"/>
      <w:suff w:val="space"/>
      <w:lvlText w:val="%1、"/>
      <w:lvlJc w:val="left"/>
      <w:pPr>
        <w:ind w:left="480" w:hanging="480"/>
      </w:pPr>
      <w:rPr>
        <w:rFonts w:ascii="Times New Roman" w:eastAsia="標楷體" w:hAnsi="Times New Roman" w:cs="Times New Roman"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 w15:restartNumberingAfterBreak="0">
    <w:nsid w:val="16A26A25"/>
    <w:multiLevelType w:val="hybridMultilevel"/>
    <w:tmpl w:val="E1DC5C94"/>
    <w:lvl w:ilvl="0" w:tplc="007A8C0E">
      <w:start w:val="1"/>
      <w:numFmt w:val="taiwaneseCountingThousand"/>
      <w:lvlText w:val="(%1)"/>
      <w:lvlJc w:val="left"/>
      <w:pPr>
        <w:ind w:left="480" w:hanging="480"/>
      </w:pPr>
      <w:rPr>
        <w:rFonts w:hint="default"/>
        <w:color w:val="00000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 w15:restartNumberingAfterBreak="0">
    <w:nsid w:val="17E72FF2"/>
    <w:multiLevelType w:val="hybridMultilevel"/>
    <w:tmpl w:val="DEEEE0FA"/>
    <w:lvl w:ilvl="0" w:tplc="7CA8BE2E">
      <w:start w:val="1"/>
      <w:numFmt w:val="taiwaneseCountingThousand"/>
      <w:suff w:val="space"/>
      <w:lvlText w:val="(%1)"/>
      <w:lvlJc w:val="left"/>
      <w:pPr>
        <w:ind w:left="510" w:hanging="510"/>
      </w:pPr>
      <w:rPr>
        <w:rFonts w:ascii="Times New Roman" w:eastAsia="標楷體" w:hAnsi="Times New Roman" w:cs="Times New Roman"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 w15:restartNumberingAfterBreak="0">
    <w:nsid w:val="1A4D36AF"/>
    <w:multiLevelType w:val="hybridMultilevel"/>
    <w:tmpl w:val="56E050D2"/>
    <w:lvl w:ilvl="0" w:tplc="27BA8BBC">
      <w:start w:val="5"/>
      <w:numFmt w:val="japaneseLegal"/>
      <w:lvlText w:val="%1、"/>
      <w:lvlJc w:val="left"/>
      <w:pPr>
        <w:ind w:left="600" w:hanging="60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9" w15:restartNumberingAfterBreak="0">
    <w:nsid w:val="1B135CDF"/>
    <w:multiLevelType w:val="hybridMultilevel"/>
    <w:tmpl w:val="595A6D5A"/>
    <w:lvl w:ilvl="0" w:tplc="848EBE3C">
      <w:start w:val="1"/>
      <w:numFmt w:val="taiwaneseCountingThousand"/>
      <w:lvlText w:val="(%1)"/>
      <w:lvlJc w:val="left"/>
      <w:pPr>
        <w:ind w:left="480" w:hanging="480"/>
      </w:pPr>
      <w:rPr>
        <w:rFonts w:hint="default"/>
        <w:color w:val="00000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0" w15:restartNumberingAfterBreak="0">
    <w:nsid w:val="1EE14FCB"/>
    <w:multiLevelType w:val="hybridMultilevel"/>
    <w:tmpl w:val="3AB0F110"/>
    <w:lvl w:ilvl="0" w:tplc="7FD216CA">
      <w:start w:val="1"/>
      <w:numFmt w:val="taiwaneseCountingThousand"/>
      <w:lvlText w:val="%1、"/>
      <w:lvlJc w:val="left"/>
      <w:pPr>
        <w:ind w:left="758" w:hanging="480"/>
      </w:pPr>
      <w:rPr>
        <w:rFonts w:hint="default"/>
        <w:b/>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1" w15:restartNumberingAfterBreak="0">
    <w:nsid w:val="259A4BBE"/>
    <w:multiLevelType w:val="hybridMultilevel"/>
    <w:tmpl w:val="EA7AE684"/>
    <w:lvl w:ilvl="0" w:tplc="DF7425B4">
      <w:start w:val="1"/>
      <w:numFmt w:val="taiwaneseCountingThousand"/>
      <w:lvlText w:val="(%1)"/>
      <w:lvlJc w:val="left"/>
      <w:pPr>
        <w:ind w:left="960" w:hanging="480"/>
      </w:pPr>
      <w:rPr>
        <w:rFonts w:hint="default"/>
        <w:color w:val="00000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2" w15:restartNumberingAfterBreak="0">
    <w:nsid w:val="2D2E0A67"/>
    <w:multiLevelType w:val="hybridMultilevel"/>
    <w:tmpl w:val="6F660E4E"/>
    <w:lvl w:ilvl="0" w:tplc="4BA0A4C4">
      <w:start w:val="1"/>
      <w:numFmt w:val="decimal"/>
      <w:lvlText w:val="(%1)"/>
      <w:lvlJc w:val="left"/>
      <w:pPr>
        <w:ind w:left="1440" w:hanging="480"/>
      </w:pPr>
      <w:rPr>
        <w:rFonts w:hint="eastAsia"/>
      </w:rPr>
    </w:lvl>
    <w:lvl w:ilvl="1" w:tplc="04090019" w:tentative="1">
      <w:start w:val="1"/>
      <w:numFmt w:val="ideographTraditional"/>
      <w:lvlText w:val="%2、"/>
      <w:lvlJc w:val="left"/>
      <w:pPr>
        <w:ind w:left="1920" w:hanging="480"/>
      </w:pPr>
    </w:lvl>
    <w:lvl w:ilvl="2" w:tplc="0409001B" w:tentative="1">
      <w:start w:val="1"/>
      <w:numFmt w:val="lowerRoman"/>
      <w:lvlText w:val="%3."/>
      <w:lvlJc w:val="right"/>
      <w:pPr>
        <w:ind w:left="2400" w:hanging="480"/>
      </w:pPr>
    </w:lvl>
    <w:lvl w:ilvl="3" w:tplc="0409000F" w:tentative="1">
      <w:start w:val="1"/>
      <w:numFmt w:val="decimal"/>
      <w:lvlText w:val="%4."/>
      <w:lvlJc w:val="left"/>
      <w:pPr>
        <w:ind w:left="2880" w:hanging="480"/>
      </w:pPr>
    </w:lvl>
    <w:lvl w:ilvl="4" w:tplc="04090019" w:tentative="1">
      <w:start w:val="1"/>
      <w:numFmt w:val="ideographTraditional"/>
      <w:lvlText w:val="%5、"/>
      <w:lvlJc w:val="left"/>
      <w:pPr>
        <w:ind w:left="3360" w:hanging="480"/>
      </w:pPr>
    </w:lvl>
    <w:lvl w:ilvl="5" w:tplc="0409001B" w:tentative="1">
      <w:start w:val="1"/>
      <w:numFmt w:val="lowerRoman"/>
      <w:lvlText w:val="%6."/>
      <w:lvlJc w:val="right"/>
      <w:pPr>
        <w:ind w:left="3840" w:hanging="480"/>
      </w:pPr>
    </w:lvl>
    <w:lvl w:ilvl="6" w:tplc="0409000F" w:tentative="1">
      <w:start w:val="1"/>
      <w:numFmt w:val="decimal"/>
      <w:lvlText w:val="%7."/>
      <w:lvlJc w:val="left"/>
      <w:pPr>
        <w:ind w:left="4320" w:hanging="480"/>
      </w:pPr>
    </w:lvl>
    <w:lvl w:ilvl="7" w:tplc="04090019" w:tentative="1">
      <w:start w:val="1"/>
      <w:numFmt w:val="ideographTraditional"/>
      <w:lvlText w:val="%8、"/>
      <w:lvlJc w:val="left"/>
      <w:pPr>
        <w:ind w:left="4800" w:hanging="480"/>
      </w:pPr>
    </w:lvl>
    <w:lvl w:ilvl="8" w:tplc="0409001B" w:tentative="1">
      <w:start w:val="1"/>
      <w:numFmt w:val="lowerRoman"/>
      <w:lvlText w:val="%9."/>
      <w:lvlJc w:val="right"/>
      <w:pPr>
        <w:ind w:left="5280" w:hanging="480"/>
      </w:pPr>
    </w:lvl>
  </w:abstractNum>
  <w:abstractNum w:abstractNumId="13" w15:restartNumberingAfterBreak="0">
    <w:nsid w:val="2D4976E8"/>
    <w:multiLevelType w:val="hybridMultilevel"/>
    <w:tmpl w:val="1800FFB6"/>
    <w:lvl w:ilvl="0" w:tplc="735E65D4">
      <w:start w:val="1"/>
      <w:numFmt w:val="taiwaneseCountingThousand"/>
      <w:lvlText w:val="(%1)"/>
      <w:lvlJc w:val="left"/>
      <w:pPr>
        <w:ind w:left="621" w:hanging="480"/>
      </w:pPr>
      <w:rPr>
        <w:rFonts w:hint="default"/>
        <w:b w:val="0"/>
        <w:color w:val="00000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4" w15:restartNumberingAfterBreak="0">
    <w:nsid w:val="2ED60068"/>
    <w:multiLevelType w:val="hybridMultilevel"/>
    <w:tmpl w:val="7CB23DF6"/>
    <w:lvl w:ilvl="0" w:tplc="580AE3AA">
      <w:start w:val="1"/>
      <w:numFmt w:val="decimal"/>
      <w:lvlText w:val="%1."/>
      <w:lvlJc w:val="left"/>
      <w:pPr>
        <w:ind w:left="480" w:hanging="480"/>
      </w:pPr>
      <w:rPr>
        <w:rFonts w:hint="default"/>
        <w:color w:val="00000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5" w15:restartNumberingAfterBreak="0">
    <w:nsid w:val="2EFD633B"/>
    <w:multiLevelType w:val="hybridMultilevel"/>
    <w:tmpl w:val="1A044AA6"/>
    <w:lvl w:ilvl="0" w:tplc="141CD94E">
      <w:start w:val="1"/>
      <w:numFmt w:val="taiwaneseCountingThousand"/>
      <w:suff w:val="space"/>
      <w:lvlText w:val="(%1)"/>
      <w:lvlJc w:val="left"/>
      <w:pPr>
        <w:ind w:left="480" w:hanging="480"/>
      </w:pPr>
      <w:rPr>
        <w:rFonts w:ascii="Times New Roman" w:hAnsi="Times New Roman" w:cs="Times New Roman"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6" w15:restartNumberingAfterBreak="0">
    <w:nsid w:val="35E83DE2"/>
    <w:multiLevelType w:val="hybridMultilevel"/>
    <w:tmpl w:val="34503E04"/>
    <w:lvl w:ilvl="0" w:tplc="244E2126">
      <w:start w:val="1"/>
      <w:numFmt w:val="taiwaneseCountingThousand"/>
      <w:suff w:val="space"/>
      <w:lvlText w:val="(%1)"/>
      <w:lvlJc w:val="left"/>
      <w:pPr>
        <w:ind w:left="510" w:hanging="510"/>
      </w:pPr>
      <w:rPr>
        <w:rFonts w:ascii="Times New Roman" w:hAnsi="Times New Roman" w:cs="Times New Roman"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7" w15:restartNumberingAfterBreak="0">
    <w:nsid w:val="36A80A4D"/>
    <w:multiLevelType w:val="hybridMultilevel"/>
    <w:tmpl w:val="93FC8FD8"/>
    <w:lvl w:ilvl="0" w:tplc="FFFFFFFF">
      <w:start w:val="1"/>
      <w:numFmt w:val="decimal"/>
      <w:lvlText w:val="(%1)"/>
      <w:lvlJc w:val="left"/>
      <w:pPr>
        <w:ind w:left="1350" w:hanging="360"/>
      </w:pPr>
      <w:rPr>
        <w:rFonts w:hint="default"/>
      </w:rPr>
    </w:lvl>
    <w:lvl w:ilvl="1" w:tplc="FFFFFFFF" w:tentative="1">
      <w:start w:val="1"/>
      <w:numFmt w:val="ideographTraditional"/>
      <w:lvlText w:val="%2、"/>
      <w:lvlJc w:val="left"/>
      <w:pPr>
        <w:ind w:left="1950" w:hanging="480"/>
      </w:pPr>
    </w:lvl>
    <w:lvl w:ilvl="2" w:tplc="FFFFFFFF" w:tentative="1">
      <w:start w:val="1"/>
      <w:numFmt w:val="lowerRoman"/>
      <w:lvlText w:val="%3."/>
      <w:lvlJc w:val="right"/>
      <w:pPr>
        <w:ind w:left="2430" w:hanging="480"/>
      </w:pPr>
    </w:lvl>
    <w:lvl w:ilvl="3" w:tplc="FFFFFFFF" w:tentative="1">
      <w:start w:val="1"/>
      <w:numFmt w:val="decimal"/>
      <w:lvlText w:val="%4."/>
      <w:lvlJc w:val="left"/>
      <w:pPr>
        <w:ind w:left="2910" w:hanging="480"/>
      </w:pPr>
    </w:lvl>
    <w:lvl w:ilvl="4" w:tplc="FFFFFFFF" w:tentative="1">
      <w:start w:val="1"/>
      <w:numFmt w:val="ideographTraditional"/>
      <w:lvlText w:val="%5、"/>
      <w:lvlJc w:val="left"/>
      <w:pPr>
        <w:ind w:left="3390" w:hanging="480"/>
      </w:pPr>
    </w:lvl>
    <w:lvl w:ilvl="5" w:tplc="FFFFFFFF" w:tentative="1">
      <w:start w:val="1"/>
      <w:numFmt w:val="lowerRoman"/>
      <w:lvlText w:val="%6."/>
      <w:lvlJc w:val="right"/>
      <w:pPr>
        <w:ind w:left="3870" w:hanging="480"/>
      </w:pPr>
    </w:lvl>
    <w:lvl w:ilvl="6" w:tplc="FFFFFFFF" w:tentative="1">
      <w:start w:val="1"/>
      <w:numFmt w:val="decimal"/>
      <w:lvlText w:val="%7."/>
      <w:lvlJc w:val="left"/>
      <w:pPr>
        <w:ind w:left="4350" w:hanging="480"/>
      </w:pPr>
    </w:lvl>
    <w:lvl w:ilvl="7" w:tplc="FFFFFFFF" w:tentative="1">
      <w:start w:val="1"/>
      <w:numFmt w:val="ideographTraditional"/>
      <w:lvlText w:val="%8、"/>
      <w:lvlJc w:val="left"/>
      <w:pPr>
        <w:ind w:left="4830" w:hanging="480"/>
      </w:pPr>
    </w:lvl>
    <w:lvl w:ilvl="8" w:tplc="FFFFFFFF" w:tentative="1">
      <w:start w:val="1"/>
      <w:numFmt w:val="lowerRoman"/>
      <w:lvlText w:val="%9."/>
      <w:lvlJc w:val="right"/>
      <w:pPr>
        <w:ind w:left="5310" w:hanging="480"/>
      </w:pPr>
    </w:lvl>
  </w:abstractNum>
  <w:abstractNum w:abstractNumId="18" w15:restartNumberingAfterBreak="0">
    <w:nsid w:val="36AA4630"/>
    <w:multiLevelType w:val="hybridMultilevel"/>
    <w:tmpl w:val="6B94741A"/>
    <w:lvl w:ilvl="0" w:tplc="AA6A58B4">
      <w:start w:val="1"/>
      <w:numFmt w:val="taiwaneseCountingThousand"/>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9" w15:restartNumberingAfterBreak="0">
    <w:nsid w:val="37D22019"/>
    <w:multiLevelType w:val="hybridMultilevel"/>
    <w:tmpl w:val="48CE761A"/>
    <w:lvl w:ilvl="0" w:tplc="54222E94">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0" w15:restartNumberingAfterBreak="0">
    <w:nsid w:val="3AEC318F"/>
    <w:multiLevelType w:val="hybridMultilevel"/>
    <w:tmpl w:val="EF124E20"/>
    <w:lvl w:ilvl="0" w:tplc="9C029BCA">
      <w:start w:val="1"/>
      <w:numFmt w:val="decimal"/>
      <w:suff w:val="space"/>
      <w:lvlText w:val="%1."/>
      <w:lvlJc w:val="left"/>
      <w:pPr>
        <w:ind w:left="567" w:hanging="567"/>
      </w:pPr>
      <w:rPr>
        <w:rFonts w:ascii="Times New Roman" w:hAnsi="Times New Roman" w:cs="Times New Roman" w:hint="default"/>
      </w:rPr>
    </w:lvl>
    <w:lvl w:ilvl="1" w:tplc="04090019" w:tentative="1">
      <w:start w:val="1"/>
      <w:numFmt w:val="ideographTraditional"/>
      <w:lvlText w:val="%2、"/>
      <w:lvlJc w:val="left"/>
      <w:pPr>
        <w:ind w:left="1743" w:hanging="480"/>
      </w:pPr>
    </w:lvl>
    <w:lvl w:ilvl="2" w:tplc="0409001B" w:tentative="1">
      <w:start w:val="1"/>
      <w:numFmt w:val="lowerRoman"/>
      <w:lvlText w:val="%3."/>
      <w:lvlJc w:val="right"/>
      <w:pPr>
        <w:ind w:left="2223" w:hanging="480"/>
      </w:pPr>
    </w:lvl>
    <w:lvl w:ilvl="3" w:tplc="0409000F" w:tentative="1">
      <w:start w:val="1"/>
      <w:numFmt w:val="decimal"/>
      <w:lvlText w:val="%4."/>
      <w:lvlJc w:val="left"/>
      <w:pPr>
        <w:ind w:left="2703" w:hanging="480"/>
      </w:pPr>
    </w:lvl>
    <w:lvl w:ilvl="4" w:tplc="04090019" w:tentative="1">
      <w:start w:val="1"/>
      <w:numFmt w:val="ideographTraditional"/>
      <w:lvlText w:val="%5、"/>
      <w:lvlJc w:val="left"/>
      <w:pPr>
        <w:ind w:left="3183" w:hanging="480"/>
      </w:pPr>
    </w:lvl>
    <w:lvl w:ilvl="5" w:tplc="0409001B" w:tentative="1">
      <w:start w:val="1"/>
      <w:numFmt w:val="lowerRoman"/>
      <w:lvlText w:val="%6."/>
      <w:lvlJc w:val="right"/>
      <w:pPr>
        <w:ind w:left="3663" w:hanging="480"/>
      </w:pPr>
    </w:lvl>
    <w:lvl w:ilvl="6" w:tplc="0409000F" w:tentative="1">
      <w:start w:val="1"/>
      <w:numFmt w:val="decimal"/>
      <w:lvlText w:val="%7."/>
      <w:lvlJc w:val="left"/>
      <w:pPr>
        <w:ind w:left="4143" w:hanging="480"/>
      </w:pPr>
    </w:lvl>
    <w:lvl w:ilvl="7" w:tplc="04090019" w:tentative="1">
      <w:start w:val="1"/>
      <w:numFmt w:val="ideographTraditional"/>
      <w:lvlText w:val="%8、"/>
      <w:lvlJc w:val="left"/>
      <w:pPr>
        <w:ind w:left="4623" w:hanging="480"/>
      </w:pPr>
    </w:lvl>
    <w:lvl w:ilvl="8" w:tplc="0409001B" w:tentative="1">
      <w:start w:val="1"/>
      <w:numFmt w:val="lowerRoman"/>
      <w:lvlText w:val="%9."/>
      <w:lvlJc w:val="right"/>
      <w:pPr>
        <w:ind w:left="5103" w:hanging="480"/>
      </w:pPr>
    </w:lvl>
  </w:abstractNum>
  <w:abstractNum w:abstractNumId="21" w15:restartNumberingAfterBreak="0">
    <w:nsid w:val="42A90D1E"/>
    <w:multiLevelType w:val="hybridMultilevel"/>
    <w:tmpl w:val="15B65CBE"/>
    <w:lvl w:ilvl="0" w:tplc="20D849DA">
      <w:start w:val="1"/>
      <w:numFmt w:val="ideographLegalTraditional"/>
      <w:suff w:val="space"/>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2" w15:restartNumberingAfterBreak="0">
    <w:nsid w:val="43F83444"/>
    <w:multiLevelType w:val="hybridMultilevel"/>
    <w:tmpl w:val="CB82B64E"/>
    <w:lvl w:ilvl="0" w:tplc="98404F9C">
      <w:start w:val="1"/>
      <w:numFmt w:val="taiwaneseCountingThousand"/>
      <w:lvlText w:val="%1、"/>
      <w:lvlJc w:val="left"/>
      <w:pPr>
        <w:ind w:left="96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3" w15:restartNumberingAfterBreak="0">
    <w:nsid w:val="44BF15CF"/>
    <w:multiLevelType w:val="hybridMultilevel"/>
    <w:tmpl w:val="9942FEAC"/>
    <w:lvl w:ilvl="0" w:tplc="C3D2033A">
      <w:start w:val="1"/>
      <w:numFmt w:val="decimal"/>
      <w:lvlText w:val="%1."/>
      <w:lvlJc w:val="left"/>
      <w:pPr>
        <w:ind w:left="622" w:hanging="480"/>
      </w:pPr>
      <w:rPr>
        <w:rFonts w:hint="default"/>
        <w:color w:val="000000"/>
      </w:rPr>
    </w:lvl>
    <w:lvl w:ilvl="1" w:tplc="04090019" w:tentative="1">
      <w:start w:val="1"/>
      <w:numFmt w:val="ideographTraditional"/>
      <w:lvlText w:val="%2、"/>
      <w:lvlJc w:val="left"/>
      <w:pPr>
        <w:ind w:left="1102" w:hanging="480"/>
      </w:pPr>
    </w:lvl>
    <w:lvl w:ilvl="2" w:tplc="0409001B" w:tentative="1">
      <w:start w:val="1"/>
      <w:numFmt w:val="lowerRoman"/>
      <w:lvlText w:val="%3."/>
      <w:lvlJc w:val="right"/>
      <w:pPr>
        <w:ind w:left="1582" w:hanging="480"/>
      </w:pPr>
    </w:lvl>
    <w:lvl w:ilvl="3" w:tplc="0409000F" w:tentative="1">
      <w:start w:val="1"/>
      <w:numFmt w:val="decimal"/>
      <w:lvlText w:val="%4."/>
      <w:lvlJc w:val="left"/>
      <w:pPr>
        <w:ind w:left="2062" w:hanging="480"/>
      </w:pPr>
    </w:lvl>
    <w:lvl w:ilvl="4" w:tplc="04090019" w:tentative="1">
      <w:start w:val="1"/>
      <w:numFmt w:val="ideographTraditional"/>
      <w:lvlText w:val="%5、"/>
      <w:lvlJc w:val="left"/>
      <w:pPr>
        <w:ind w:left="2542" w:hanging="480"/>
      </w:pPr>
    </w:lvl>
    <w:lvl w:ilvl="5" w:tplc="0409001B" w:tentative="1">
      <w:start w:val="1"/>
      <w:numFmt w:val="lowerRoman"/>
      <w:lvlText w:val="%6."/>
      <w:lvlJc w:val="right"/>
      <w:pPr>
        <w:ind w:left="3022" w:hanging="480"/>
      </w:pPr>
    </w:lvl>
    <w:lvl w:ilvl="6" w:tplc="0409000F" w:tentative="1">
      <w:start w:val="1"/>
      <w:numFmt w:val="decimal"/>
      <w:lvlText w:val="%7."/>
      <w:lvlJc w:val="left"/>
      <w:pPr>
        <w:ind w:left="3502" w:hanging="480"/>
      </w:pPr>
    </w:lvl>
    <w:lvl w:ilvl="7" w:tplc="04090019" w:tentative="1">
      <w:start w:val="1"/>
      <w:numFmt w:val="ideographTraditional"/>
      <w:lvlText w:val="%8、"/>
      <w:lvlJc w:val="left"/>
      <w:pPr>
        <w:ind w:left="3982" w:hanging="480"/>
      </w:pPr>
    </w:lvl>
    <w:lvl w:ilvl="8" w:tplc="0409001B" w:tentative="1">
      <w:start w:val="1"/>
      <w:numFmt w:val="lowerRoman"/>
      <w:lvlText w:val="%9."/>
      <w:lvlJc w:val="right"/>
      <w:pPr>
        <w:ind w:left="4462" w:hanging="480"/>
      </w:pPr>
    </w:lvl>
  </w:abstractNum>
  <w:abstractNum w:abstractNumId="24" w15:restartNumberingAfterBreak="0">
    <w:nsid w:val="46D3541B"/>
    <w:multiLevelType w:val="hybridMultilevel"/>
    <w:tmpl w:val="66429072"/>
    <w:lvl w:ilvl="0" w:tplc="05D059B8">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5" w15:restartNumberingAfterBreak="0">
    <w:nsid w:val="542714F2"/>
    <w:multiLevelType w:val="hybridMultilevel"/>
    <w:tmpl w:val="93FC8FD8"/>
    <w:lvl w:ilvl="0" w:tplc="FFFFFFFF">
      <w:start w:val="1"/>
      <w:numFmt w:val="decimal"/>
      <w:lvlText w:val="(%1)"/>
      <w:lvlJc w:val="left"/>
      <w:pPr>
        <w:ind w:left="1350" w:hanging="360"/>
      </w:pPr>
      <w:rPr>
        <w:rFonts w:hint="default"/>
      </w:rPr>
    </w:lvl>
    <w:lvl w:ilvl="1" w:tplc="FFFFFFFF" w:tentative="1">
      <w:start w:val="1"/>
      <w:numFmt w:val="ideographTraditional"/>
      <w:lvlText w:val="%2、"/>
      <w:lvlJc w:val="left"/>
      <w:pPr>
        <w:ind w:left="1950" w:hanging="480"/>
      </w:pPr>
    </w:lvl>
    <w:lvl w:ilvl="2" w:tplc="FFFFFFFF" w:tentative="1">
      <w:start w:val="1"/>
      <w:numFmt w:val="lowerRoman"/>
      <w:lvlText w:val="%3."/>
      <w:lvlJc w:val="right"/>
      <w:pPr>
        <w:ind w:left="2430" w:hanging="480"/>
      </w:pPr>
    </w:lvl>
    <w:lvl w:ilvl="3" w:tplc="FFFFFFFF" w:tentative="1">
      <w:start w:val="1"/>
      <w:numFmt w:val="decimal"/>
      <w:lvlText w:val="%4."/>
      <w:lvlJc w:val="left"/>
      <w:pPr>
        <w:ind w:left="2910" w:hanging="480"/>
      </w:pPr>
    </w:lvl>
    <w:lvl w:ilvl="4" w:tplc="FFFFFFFF" w:tentative="1">
      <w:start w:val="1"/>
      <w:numFmt w:val="ideographTraditional"/>
      <w:lvlText w:val="%5、"/>
      <w:lvlJc w:val="left"/>
      <w:pPr>
        <w:ind w:left="3390" w:hanging="480"/>
      </w:pPr>
    </w:lvl>
    <w:lvl w:ilvl="5" w:tplc="FFFFFFFF" w:tentative="1">
      <w:start w:val="1"/>
      <w:numFmt w:val="lowerRoman"/>
      <w:lvlText w:val="%6."/>
      <w:lvlJc w:val="right"/>
      <w:pPr>
        <w:ind w:left="3870" w:hanging="480"/>
      </w:pPr>
    </w:lvl>
    <w:lvl w:ilvl="6" w:tplc="FFFFFFFF" w:tentative="1">
      <w:start w:val="1"/>
      <w:numFmt w:val="decimal"/>
      <w:lvlText w:val="%7."/>
      <w:lvlJc w:val="left"/>
      <w:pPr>
        <w:ind w:left="4350" w:hanging="480"/>
      </w:pPr>
    </w:lvl>
    <w:lvl w:ilvl="7" w:tplc="FFFFFFFF" w:tentative="1">
      <w:start w:val="1"/>
      <w:numFmt w:val="ideographTraditional"/>
      <w:lvlText w:val="%8、"/>
      <w:lvlJc w:val="left"/>
      <w:pPr>
        <w:ind w:left="4830" w:hanging="480"/>
      </w:pPr>
    </w:lvl>
    <w:lvl w:ilvl="8" w:tplc="FFFFFFFF" w:tentative="1">
      <w:start w:val="1"/>
      <w:numFmt w:val="lowerRoman"/>
      <w:lvlText w:val="%9."/>
      <w:lvlJc w:val="right"/>
      <w:pPr>
        <w:ind w:left="5310" w:hanging="480"/>
      </w:pPr>
    </w:lvl>
  </w:abstractNum>
  <w:abstractNum w:abstractNumId="26" w15:restartNumberingAfterBreak="0">
    <w:nsid w:val="547A1EC2"/>
    <w:multiLevelType w:val="hybridMultilevel"/>
    <w:tmpl w:val="6F94FD8A"/>
    <w:lvl w:ilvl="0" w:tplc="8000FF22">
      <w:start w:val="1"/>
      <w:numFmt w:val="taiwaneseCountingThousand"/>
      <w:lvlText w:val="(%1)"/>
      <w:lvlJc w:val="left"/>
      <w:pPr>
        <w:ind w:left="510" w:hanging="51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7" w15:restartNumberingAfterBreak="0">
    <w:nsid w:val="56AD6CDB"/>
    <w:multiLevelType w:val="hybridMultilevel"/>
    <w:tmpl w:val="E1169174"/>
    <w:lvl w:ilvl="0" w:tplc="997EDD70">
      <w:start w:val="2"/>
      <w:numFmt w:val="taiwaneseCountingThousand"/>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8" w15:restartNumberingAfterBreak="0">
    <w:nsid w:val="5C19073C"/>
    <w:multiLevelType w:val="hybridMultilevel"/>
    <w:tmpl w:val="1A4410D8"/>
    <w:lvl w:ilvl="0" w:tplc="FFFFFFFF">
      <w:start w:val="1"/>
      <w:numFmt w:val="decimal"/>
      <w:lvlText w:val="%1."/>
      <w:lvlJc w:val="left"/>
      <w:pPr>
        <w:ind w:left="960" w:hanging="480"/>
      </w:pPr>
    </w:lvl>
    <w:lvl w:ilvl="1" w:tplc="FFFFFFFF">
      <w:start w:val="1"/>
      <w:numFmt w:val="decimal"/>
      <w:lvlText w:val="(%2)"/>
      <w:lvlJc w:val="left"/>
      <w:pPr>
        <w:ind w:left="1440" w:hanging="480"/>
      </w:pPr>
      <w:rPr>
        <w:rFonts w:hint="eastAsia"/>
      </w:rPr>
    </w:lvl>
    <w:lvl w:ilvl="2" w:tplc="FFFFFFFF" w:tentative="1">
      <w:start w:val="1"/>
      <w:numFmt w:val="lowerRoman"/>
      <w:lvlText w:val="%3."/>
      <w:lvlJc w:val="right"/>
      <w:pPr>
        <w:ind w:left="1920" w:hanging="480"/>
      </w:pPr>
    </w:lvl>
    <w:lvl w:ilvl="3" w:tplc="FFFFFFFF" w:tentative="1">
      <w:start w:val="1"/>
      <w:numFmt w:val="decimal"/>
      <w:lvlText w:val="%4."/>
      <w:lvlJc w:val="left"/>
      <w:pPr>
        <w:ind w:left="2400" w:hanging="480"/>
      </w:pPr>
    </w:lvl>
    <w:lvl w:ilvl="4" w:tplc="FFFFFFFF" w:tentative="1">
      <w:start w:val="1"/>
      <w:numFmt w:val="ideographTraditional"/>
      <w:lvlText w:val="%5、"/>
      <w:lvlJc w:val="left"/>
      <w:pPr>
        <w:ind w:left="2880" w:hanging="480"/>
      </w:pPr>
    </w:lvl>
    <w:lvl w:ilvl="5" w:tplc="FFFFFFFF" w:tentative="1">
      <w:start w:val="1"/>
      <w:numFmt w:val="lowerRoman"/>
      <w:lvlText w:val="%6."/>
      <w:lvlJc w:val="right"/>
      <w:pPr>
        <w:ind w:left="3360" w:hanging="480"/>
      </w:pPr>
    </w:lvl>
    <w:lvl w:ilvl="6" w:tplc="FFFFFFFF" w:tentative="1">
      <w:start w:val="1"/>
      <w:numFmt w:val="decimal"/>
      <w:lvlText w:val="%7."/>
      <w:lvlJc w:val="left"/>
      <w:pPr>
        <w:ind w:left="3840" w:hanging="480"/>
      </w:pPr>
    </w:lvl>
    <w:lvl w:ilvl="7" w:tplc="FFFFFFFF" w:tentative="1">
      <w:start w:val="1"/>
      <w:numFmt w:val="ideographTraditional"/>
      <w:lvlText w:val="%8、"/>
      <w:lvlJc w:val="left"/>
      <w:pPr>
        <w:ind w:left="4320" w:hanging="480"/>
      </w:pPr>
    </w:lvl>
    <w:lvl w:ilvl="8" w:tplc="FFFFFFFF" w:tentative="1">
      <w:start w:val="1"/>
      <w:numFmt w:val="lowerRoman"/>
      <w:lvlText w:val="%9."/>
      <w:lvlJc w:val="right"/>
      <w:pPr>
        <w:ind w:left="4800" w:hanging="480"/>
      </w:pPr>
    </w:lvl>
  </w:abstractNum>
  <w:abstractNum w:abstractNumId="29" w15:restartNumberingAfterBreak="0">
    <w:nsid w:val="5F686513"/>
    <w:multiLevelType w:val="hybridMultilevel"/>
    <w:tmpl w:val="CD5259F2"/>
    <w:lvl w:ilvl="0" w:tplc="1DB642CC">
      <w:start w:val="1"/>
      <w:numFmt w:val="decimal"/>
      <w:lvlText w:val="%1."/>
      <w:lvlJc w:val="left"/>
      <w:pPr>
        <w:ind w:left="480" w:hanging="480"/>
      </w:pPr>
      <w:rPr>
        <w:rFonts w:hint="default"/>
        <w:color w:val="00000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0" w15:restartNumberingAfterBreak="0">
    <w:nsid w:val="61565BB8"/>
    <w:multiLevelType w:val="hybridMultilevel"/>
    <w:tmpl w:val="0670694E"/>
    <w:lvl w:ilvl="0" w:tplc="57E09FDE">
      <w:start w:val="1"/>
      <w:numFmt w:val="taiwaneseCountingThousand"/>
      <w:suff w:val="space"/>
      <w:lvlText w:val="%1、"/>
      <w:lvlJc w:val="left"/>
      <w:pPr>
        <w:ind w:left="794" w:hanging="51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1" w15:restartNumberingAfterBreak="0">
    <w:nsid w:val="66244A58"/>
    <w:multiLevelType w:val="hybridMultilevel"/>
    <w:tmpl w:val="C872667A"/>
    <w:lvl w:ilvl="0" w:tplc="C3F06B4E">
      <w:start w:val="1"/>
      <w:numFmt w:val="taiwaneseCountingThousand"/>
      <w:lvlText w:val="%1、"/>
      <w:lvlJc w:val="left"/>
      <w:pPr>
        <w:ind w:left="510" w:hanging="510"/>
      </w:pPr>
      <w:rPr>
        <w:rFonts w:hint="default"/>
        <w:b/>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2" w15:restartNumberingAfterBreak="0">
    <w:nsid w:val="68A66980"/>
    <w:multiLevelType w:val="hybridMultilevel"/>
    <w:tmpl w:val="EBB6332C"/>
    <w:lvl w:ilvl="0" w:tplc="53765308">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3" w15:restartNumberingAfterBreak="0">
    <w:nsid w:val="692D423C"/>
    <w:multiLevelType w:val="hybridMultilevel"/>
    <w:tmpl w:val="83D4EDC0"/>
    <w:lvl w:ilvl="0" w:tplc="8578D968">
      <w:start w:val="1"/>
      <w:numFmt w:val="decimal"/>
      <w:lvlText w:val="%1."/>
      <w:lvlJc w:val="left"/>
      <w:pPr>
        <w:ind w:left="360" w:hanging="360"/>
      </w:pPr>
      <w:rPr>
        <w:rFonts w:hint="default"/>
        <w:sz w:val="24"/>
        <w:szCs w:val="24"/>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4" w15:restartNumberingAfterBreak="0">
    <w:nsid w:val="6A3412A6"/>
    <w:multiLevelType w:val="hybridMultilevel"/>
    <w:tmpl w:val="4198BC90"/>
    <w:lvl w:ilvl="0" w:tplc="F0B4AB6C">
      <w:start w:val="1"/>
      <w:numFmt w:val="taiwaneseCountingThousand"/>
      <w:lvlText w:val="(%1)"/>
      <w:lvlJc w:val="left"/>
      <w:pPr>
        <w:ind w:left="480" w:hanging="480"/>
      </w:pPr>
      <w:rPr>
        <w:rFonts w:ascii="Times New Roman" w:hAnsi="Times New Roman" w:cs="Times New Roman"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5" w15:restartNumberingAfterBreak="0">
    <w:nsid w:val="6EC41EC6"/>
    <w:multiLevelType w:val="hybridMultilevel"/>
    <w:tmpl w:val="7AC2C954"/>
    <w:lvl w:ilvl="0" w:tplc="FFFFFFFF">
      <w:start w:val="1"/>
      <w:numFmt w:val="decimal"/>
      <w:lvlText w:val="%1、"/>
      <w:lvlJc w:val="left"/>
      <w:pPr>
        <w:ind w:left="840" w:hanging="360"/>
      </w:pPr>
      <w:rPr>
        <w:rFonts w:hint="default"/>
      </w:rPr>
    </w:lvl>
    <w:lvl w:ilvl="1" w:tplc="FFFFFFFF" w:tentative="1">
      <w:start w:val="1"/>
      <w:numFmt w:val="ideographTraditional"/>
      <w:lvlText w:val="%2、"/>
      <w:lvlJc w:val="left"/>
      <w:pPr>
        <w:ind w:left="1440" w:hanging="480"/>
      </w:pPr>
    </w:lvl>
    <w:lvl w:ilvl="2" w:tplc="FFFFFFFF" w:tentative="1">
      <w:start w:val="1"/>
      <w:numFmt w:val="lowerRoman"/>
      <w:lvlText w:val="%3."/>
      <w:lvlJc w:val="right"/>
      <w:pPr>
        <w:ind w:left="1920" w:hanging="480"/>
      </w:pPr>
    </w:lvl>
    <w:lvl w:ilvl="3" w:tplc="FFFFFFFF" w:tentative="1">
      <w:start w:val="1"/>
      <w:numFmt w:val="decimal"/>
      <w:lvlText w:val="%4."/>
      <w:lvlJc w:val="left"/>
      <w:pPr>
        <w:ind w:left="2400" w:hanging="480"/>
      </w:pPr>
    </w:lvl>
    <w:lvl w:ilvl="4" w:tplc="FFFFFFFF" w:tentative="1">
      <w:start w:val="1"/>
      <w:numFmt w:val="ideographTraditional"/>
      <w:lvlText w:val="%5、"/>
      <w:lvlJc w:val="left"/>
      <w:pPr>
        <w:ind w:left="2880" w:hanging="480"/>
      </w:pPr>
    </w:lvl>
    <w:lvl w:ilvl="5" w:tplc="FFFFFFFF" w:tentative="1">
      <w:start w:val="1"/>
      <w:numFmt w:val="lowerRoman"/>
      <w:lvlText w:val="%6."/>
      <w:lvlJc w:val="right"/>
      <w:pPr>
        <w:ind w:left="3360" w:hanging="480"/>
      </w:pPr>
    </w:lvl>
    <w:lvl w:ilvl="6" w:tplc="FFFFFFFF" w:tentative="1">
      <w:start w:val="1"/>
      <w:numFmt w:val="decimal"/>
      <w:lvlText w:val="%7."/>
      <w:lvlJc w:val="left"/>
      <w:pPr>
        <w:ind w:left="3840" w:hanging="480"/>
      </w:pPr>
    </w:lvl>
    <w:lvl w:ilvl="7" w:tplc="FFFFFFFF" w:tentative="1">
      <w:start w:val="1"/>
      <w:numFmt w:val="ideographTraditional"/>
      <w:lvlText w:val="%8、"/>
      <w:lvlJc w:val="left"/>
      <w:pPr>
        <w:ind w:left="4320" w:hanging="480"/>
      </w:pPr>
    </w:lvl>
    <w:lvl w:ilvl="8" w:tplc="FFFFFFFF" w:tentative="1">
      <w:start w:val="1"/>
      <w:numFmt w:val="lowerRoman"/>
      <w:lvlText w:val="%9."/>
      <w:lvlJc w:val="right"/>
      <w:pPr>
        <w:ind w:left="4800" w:hanging="480"/>
      </w:pPr>
    </w:lvl>
  </w:abstractNum>
  <w:abstractNum w:abstractNumId="36" w15:restartNumberingAfterBreak="0">
    <w:nsid w:val="72585A18"/>
    <w:multiLevelType w:val="hybridMultilevel"/>
    <w:tmpl w:val="5CC09CEE"/>
    <w:lvl w:ilvl="0" w:tplc="0409000F">
      <w:start w:val="1"/>
      <w:numFmt w:val="decimal"/>
      <w:lvlText w:val="%1."/>
      <w:lvlJc w:val="left"/>
      <w:pPr>
        <w:ind w:left="960" w:hanging="480"/>
      </w:pPr>
    </w:lvl>
    <w:lvl w:ilvl="1" w:tplc="4BA0A4C4">
      <w:start w:val="1"/>
      <w:numFmt w:val="decimal"/>
      <w:lvlText w:val="(%2)"/>
      <w:lvlJc w:val="left"/>
      <w:pPr>
        <w:ind w:left="1440" w:hanging="480"/>
      </w:pPr>
      <w:rPr>
        <w:rFonts w:hint="eastAsia"/>
      </w:r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37" w15:restartNumberingAfterBreak="0">
    <w:nsid w:val="73F676B1"/>
    <w:multiLevelType w:val="hybridMultilevel"/>
    <w:tmpl w:val="12BE69F6"/>
    <w:lvl w:ilvl="0" w:tplc="64160BE8">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8" w15:restartNumberingAfterBreak="0">
    <w:nsid w:val="744959AB"/>
    <w:multiLevelType w:val="hybridMultilevel"/>
    <w:tmpl w:val="3FCA7BC2"/>
    <w:lvl w:ilvl="0" w:tplc="25A21AD8">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9" w15:restartNumberingAfterBreak="0">
    <w:nsid w:val="753379C4"/>
    <w:multiLevelType w:val="hybridMultilevel"/>
    <w:tmpl w:val="4454A99C"/>
    <w:lvl w:ilvl="0" w:tplc="2EF02970">
      <w:start w:val="1"/>
      <w:numFmt w:val="taiwaneseCountingThousand"/>
      <w:lvlText w:val="(%1)"/>
      <w:lvlJc w:val="left"/>
      <w:pPr>
        <w:ind w:left="621" w:hanging="480"/>
      </w:pPr>
      <w:rPr>
        <w:rFonts w:hint="default"/>
        <w:b w:val="0"/>
        <w:color w:val="00000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0" w15:restartNumberingAfterBreak="0">
    <w:nsid w:val="761A1409"/>
    <w:multiLevelType w:val="hybridMultilevel"/>
    <w:tmpl w:val="87E269DC"/>
    <w:lvl w:ilvl="0" w:tplc="72A4887E">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1" w15:restartNumberingAfterBreak="0">
    <w:nsid w:val="76AF5740"/>
    <w:multiLevelType w:val="hybridMultilevel"/>
    <w:tmpl w:val="6FDEF946"/>
    <w:lvl w:ilvl="0" w:tplc="04090015">
      <w:start w:val="1"/>
      <w:numFmt w:val="taiwaneseCountingThousand"/>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2" w15:restartNumberingAfterBreak="0">
    <w:nsid w:val="7723DB12"/>
    <w:multiLevelType w:val="singleLevel"/>
    <w:tmpl w:val="7723DB12"/>
    <w:lvl w:ilvl="0">
      <w:start w:val="5"/>
      <w:numFmt w:val="upperLetter"/>
      <w:suff w:val="nothing"/>
      <w:lvlText w:val="%1-"/>
      <w:lvlJc w:val="left"/>
    </w:lvl>
  </w:abstractNum>
  <w:abstractNum w:abstractNumId="43" w15:restartNumberingAfterBreak="0">
    <w:nsid w:val="79AC1818"/>
    <w:multiLevelType w:val="hybridMultilevel"/>
    <w:tmpl w:val="7AC2C954"/>
    <w:lvl w:ilvl="0" w:tplc="4A703346">
      <w:start w:val="1"/>
      <w:numFmt w:val="decimal"/>
      <w:lvlText w:val="%1、"/>
      <w:lvlJc w:val="left"/>
      <w:pPr>
        <w:ind w:left="840" w:hanging="360"/>
      </w:pPr>
      <w:rPr>
        <w:rFonts w:hint="default"/>
      </w:r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44" w15:restartNumberingAfterBreak="0">
    <w:nsid w:val="7BCF7924"/>
    <w:multiLevelType w:val="hybridMultilevel"/>
    <w:tmpl w:val="5D6C771C"/>
    <w:lvl w:ilvl="0" w:tplc="F32ED7A8">
      <w:start w:val="1"/>
      <w:numFmt w:val="taiwaneseCountingThousand"/>
      <w:suff w:val="space"/>
      <w:lvlText w:val="(%1)"/>
      <w:lvlJc w:val="left"/>
      <w:pPr>
        <w:ind w:left="510" w:hanging="510"/>
      </w:pPr>
      <w:rPr>
        <w:rFonts w:ascii="Times New Roman" w:eastAsia="標楷體" w:hAnsi="Times New Roman" w:cs="Times New Roman"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5" w15:restartNumberingAfterBreak="0">
    <w:nsid w:val="7C0066ED"/>
    <w:multiLevelType w:val="hybridMultilevel"/>
    <w:tmpl w:val="B7A0217C"/>
    <w:lvl w:ilvl="0" w:tplc="09B23342">
      <w:start w:val="1"/>
      <w:numFmt w:val="decimal"/>
      <w:lvlText w:val="%1."/>
      <w:lvlJc w:val="left"/>
      <w:pPr>
        <w:ind w:left="240" w:hanging="24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6" w15:restartNumberingAfterBreak="0">
    <w:nsid w:val="7D7F5380"/>
    <w:multiLevelType w:val="hybridMultilevel"/>
    <w:tmpl w:val="28B27A3C"/>
    <w:lvl w:ilvl="0" w:tplc="E4ECEE6C">
      <w:start w:val="1"/>
      <w:numFmt w:val="decimal"/>
      <w:lvlText w:val="(%1)"/>
      <w:lvlJc w:val="left"/>
      <w:pPr>
        <w:ind w:left="1350" w:hanging="360"/>
      </w:pPr>
      <w:rPr>
        <w:rFonts w:hint="default"/>
        <w:color w:val="auto"/>
      </w:rPr>
    </w:lvl>
    <w:lvl w:ilvl="1" w:tplc="FFFFFFFF" w:tentative="1">
      <w:start w:val="1"/>
      <w:numFmt w:val="ideographTraditional"/>
      <w:lvlText w:val="%2、"/>
      <w:lvlJc w:val="left"/>
      <w:pPr>
        <w:ind w:left="1950" w:hanging="480"/>
      </w:pPr>
    </w:lvl>
    <w:lvl w:ilvl="2" w:tplc="FFFFFFFF" w:tentative="1">
      <w:start w:val="1"/>
      <w:numFmt w:val="lowerRoman"/>
      <w:lvlText w:val="%3."/>
      <w:lvlJc w:val="right"/>
      <w:pPr>
        <w:ind w:left="2430" w:hanging="480"/>
      </w:pPr>
    </w:lvl>
    <w:lvl w:ilvl="3" w:tplc="FFFFFFFF" w:tentative="1">
      <w:start w:val="1"/>
      <w:numFmt w:val="decimal"/>
      <w:lvlText w:val="%4."/>
      <w:lvlJc w:val="left"/>
      <w:pPr>
        <w:ind w:left="2910" w:hanging="480"/>
      </w:pPr>
    </w:lvl>
    <w:lvl w:ilvl="4" w:tplc="FFFFFFFF" w:tentative="1">
      <w:start w:val="1"/>
      <w:numFmt w:val="ideographTraditional"/>
      <w:lvlText w:val="%5、"/>
      <w:lvlJc w:val="left"/>
      <w:pPr>
        <w:ind w:left="3390" w:hanging="480"/>
      </w:pPr>
    </w:lvl>
    <w:lvl w:ilvl="5" w:tplc="FFFFFFFF" w:tentative="1">
      <w:start w:val="1"/>
      <w:numFmt w:val="lowerRoman"/>
      <w:lvlText w:val="%6."/>
      <w:lvlJc w:val="right"/>
      <w:pPr>
        <w:ind w:left="3870" w:hanging="480"/>
      </w:pPr>
    </w:lvl>
    <w:lvl w:ilvl="6" w:tplc="FFFFFFFF" w:tentative="1">
      <w:start w:val="1"/>
      <w:numFmt w:val="decimal"/>
      <w:lvlText w:val="%7."/>
      <w:lvlJc w:val="left"/>
      <w:pPr>
        <w:ind w:left="4350" w:hanging="480"/>
      </w:pPr>
    </w:lvl>
    <w:lvl w:ilvl="7" w:tplc="FFFFFFFF" w:tentative="1">
      <w:start w:val="1"/>
      <w:numFmt w:val="ideographTraditional"/>
      <w:lvlText w:val="%8、"/>
      <w:lvlJc w:val="left"/>
      <w:pPr>
        <w:ind w:left="4830" w:hanging="480"/>
      </w:pPr>
    </w:lvl>
    <w:lvl w:ilvl="8" w:tplc="FFFFFFFF" w:tentative="1">
      <w:start w:val="1"/>
      <w:numFmt w:val="lowerRoman"/>
      <w:lvlText w:val="%9."/>
      <w:lvlJc w:val="right"/>
      <w:pPr>
        <w:ind w:left="5310" w:hanging="480"/>
      </w:pPr>
    </w:lvl>
  </w:abstractNum>
  <w:abstractNum w:abstractNumId="47" w15:restartNumberingAfterBreak="0">
    <w:nsid w:val="7FA70F1B"/>
    <w:multiLevelType w:val="hybridMultilevel"/>
    <w:tmpl w:val="93FC8FD8"/>
    <w:lvl w:ilvl="0" w:tplc="61906DFA">
      <w:start w:val="1"/>
      <w:numFmt w:val="decimal"/>
      <w:lvlText w:val="(%1)"/>
      <w:lvlJc w:val="left"/>
      <w:pPr>
        <w:ind w:left="1350" w:hanging="360"/>
      </w:pPr>
      <w:rPr>
        <w:rFonts w:hint="default"/>
      </w:rPr>
    </w:lvl>
    <w:lvl w:ilvl="1" w:tplc="04090019" w:tentative="1">
      <w:start w:val="1"/>
      <w:numFmt w:val="ideographTraditional"/>
      <w:lvlText w:val="%2、"/>
      <w:lvlJc w:val="left"/>
      <w:pPr>
        <w:ind w:left="1950" w:hanging="480"/>
      </w:pPr>
    </w:lvl>
    <w:lvl w:ilvl="2" w:tplc="0409001B" w:tentative="1">
      <w:start w:val="1"/>
      <w:numFmt w:val="lowerRoman"/>
      <w:lvlText w:val="%3."/>
      <w:lvlJc w:val="right"/>
      <w:pPr>
        <w:ind w:left="2430" w:hanging="480"/>
      </w:pPr>
    </w:lvl>
    <w:lvl w:ilvl="3" w:tplc="0409000F" w:tentative="1">
      <w:start w:val="1"/>
      <w:numFmt w:val="decimal"/>
      <w:lvlText w:val="%4."/>
      <w:lvlJc w:val="left"/>
      <w:pPr>
        <w:ind w:left="2910" w:hanging="480"/>
      </w:pPr>
    </w:lvl>
    <w:lvl w:ilvl="4" w:tplc="04090019" w:tentative="1">
      <w:start w:val="1"/>
      <w:numFmt w:val="ideographTraditional"/>
      <w:lvlText w:val="%5、"/>
      <w:lvlJc w:val="left"/>
      <w:pPr>
        <w:ind w:left="3390" w:hanging="480"/>
      </w:pPr>
    </w:lvl>
    <w:lvl w:ilvl="5" w:tplc="0409001B" w:tentative="1">
      <w:start w:val="1"/>
      <w:numFmt w:val="lowerRoman"/>
      <w:lvlText w:val="%6."/>
      <w:lvlJc w:val="right"/>
      <w:pPr>
        <w:ind w:left="3870" w:hanging="480"/>
      </w:pPr>
    </w:lvl>
    <w:lvl w:ilvl="6" w:tplc="0409000F" w:tentative="1">
      <w:start w:val="1"/>
      <w:numFmt w:val="decimal"/>
      <w:lvlText w:val="%7."/>
      <w:lvlJc w:val="left"/>
      <w:pPr>
        <w:ind w:left="4350" w:hanging="480"/>
      </w:pPr>
    </w:lvl>
    <w:lvl w:ilvl="7" w:tplc="04090019" w:tentative="1">
      <w:start w:val="1"/>
      <w:numFmt w:val="ideographTraditional"/>
      <w:lvlText w:val="%8、"/>
      <w:lvlJc w:val="left"/>
      <w:pPr>
        <w:ind w:left="4830" w:hanging="480"/>
      </w:pPr>
    </w:lvl>
    <w:lvl w:ilvl="8" w:tplc="0409001B" w:tentative="1">
      <w:start w:val="1"/>
      <w:numFmt w:val="lowerRoman"/>
      <w:lvlText w:val="%9."/>
      <w:lvlJc w:val="right"/>
      <w:pPr>
        <w:ind w:left="5310" w:hanging="480"/>
      </w:pPr>
    </w:lvl>
  </w:abstractNum>
  <w:num w:numId="1">
    <w:abstractNumId w:val="19"/>
  </w:num>
  <w:num w:numId="2">
    <w:abstractNumId w:val="32"/>
  </w:num>
  <w:num w:numId="3">
    <w:abstractNumId w:val="33"/>
  </w:num>
  <w:num w:numId="4">
    <w:abstractNumId w:val="24"/>
  </w:num>
  <w:num w:numId="5">
    <w:abstractNumId w:val="40"/>
  </w:num>
  <w:num w:numId="6">
    <w:abstractNumId w:val="21"/>
  </w:num>
  <w:num w:numId="7">
    <w:abstractNumId w:val="18"/>
  </w:num>
  <w:num w:numId="8">
    <w:abstractNumId w:val="37"/>
  </w:num>
  <w:num w:numId="9">
    <w:abstractNumId w:val="27"/>
  </w:num>
  <w:num w:numId="10">
    <w:abstractNumId w:val="41"/>
  </w:num>
  <w:num w:numId="11">
    <w:abstractNumId w:val="2"/>
  </w:num>
  <w:num w:numId="12">
    <w:abstractNumId w:val="30"/>
  </w:num>
  <w:num w:numId="13">
    <w:abstractNumId w:val="26"/>
  </w:num>
  <w:num w:numId="14">
    <w:abstractNumId w:val="43"/>
  </w:num>
  <w:num w:numId="15">
    <w:abstractNumId w:val="35"/>
  </w:num>
  <w:num w:numId="16">
    <w:abstractNumId w:val="47"/>
  </w:num>
  <w:num w:numId="17">
    <w:abstractNumId w:val="46"/>
  </w:num>
  <w:num w:numId="18">
    <w:abstractNumId w:val="17"/>
  </w:num>
  <w:num w:numId="19">
    <w:abstractNumId w:val="25"/>
  </w:num>
  <w:num w:numId="20">
    <w:abstractNumId w:val="11"/>
  </w:num>
  <w:num w:numId="21">
    <w:abstractNumId w:val="22"/>
  </w:num>
  <w:num w:numId="22">
    <w:abstractNumId w:val="39"/>
  </w:num>
  <w:num w:numId="23">
    <w:abstractNumId w:val="29"/>
  </w:num>
  <w:num w:numId="24">
    <w:abstractNumId w:val="9"/>
  </w:num>
  <w:num w:numId="25">
    <w:abstractNumId w:val="6"/>
  </w:num>
  <w:num w:numId="26">
    <w:abstractNumId w:val="14"/>
  </w:num>
  <w:num w:numId="27">
    <w:abstractNumId w:val="23"/>
  </w:num>
  <w:num w:numId="28">
    <w:abstractNumId w:val="13"/>
  </w:num>
  <w:num w:numId="29">
    <w:abstractNumId w:val="4"/>
  </w:num>
  <w:num w:numId="30">
    <w:abstractNumId w:val="38"/>
  </w:num>
  <w:num w:numId="31">
    <w:abstractNumId w:val="45"/>
  </w:num>
  <w:num w:numId="32">
    <w:abstractNumId w:val="8"/>
  </w:num>
  <w:num w:numId="33">
    <w:abstractNumId w:val="36"/>
  </w:num>
  <w:num w:numId="34">
    <w:abstractNumId w:val="28"/>
  </w:num>
  <w:num w:numId="35">
    <w:abstractNumId w:val="12"/>
  </w:num>
  <w:num w:numId="36">
    <w:abstractNumId w:val="31"/>
  </w:num>
  <w:num w:numId="37">
    <w:abstractNumId w:val="10"/>
  </w:num>
  <w:num w:numId="38">
    <w:abstractNumId w:val="3"/>
  </w:num>
  <w:num w:numId="39">
    <w:abstractNumId w:val="20"/>
  </w:num>
  <w:num w:numId="40">
    <w:abstractNumId w:val="5"/>
  </w:num>
  <w:num w:numId="41">
    <w:abstractNumId w:val="16"/>
  </w:num>
  <w:num w:numId="42">
    <w:abstractNumId w:val="15"/>
  </w:num>
  <w:num w:numId="43">
    <w:abstractNumId w:val="0"/>
  </w:num>
  <w:num w:numId="44">
    <w:abstractNumId w:val="34"/>
  </w:num>
  <w:num w:numId="45">
    <w:abstractNumId w:val="42"/>
  </w:num>
  <w:num w:numId="46">
    <w:abstractNumId w:val="1"/>
  </w:num>
  <w:num w:numId="47">
    <w:abstractNumId w:val="7"/>
  </w:num>
  <w:num w:numId="48">
    <w:abstractNumId w:val="4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hideSpellingErrors/>
  <w:activeWritingStyle w:appName="MSWord" w:lang="en-US" w:vendorID="64" w:dllVersion="131078" w:nlCheck="1" w:checkStyle="0"/>
  <w:activeWritingStyle w:appName="MSWord" w:lang="zh-TW" w:vendorID="64" w:dllVersion="131077" w:nlCheck="1" w:checkStyle="1"/>
  <w:proofState w:spelling="clean" w:grammar="clean"/>
  <w:defaultTabStop w:val="480"/>
  <w:drawingGridHorizontalSpacing w:val="126"/>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238B"/>
    <w:rsid w:val="00011F8A"/>
    <w:rsid w:val="00016867"/>
    <w:rsid w:val="0002238B"/>
    <w:rsid w:val="00024C35"/>
    <w:rsid w:val="0002699C"/>
    <w:rsid w:val="00033536"/>
    <w:rsid w:val="00045526"/>
    <w:rsid w:val="000510DA"/>
    <w:rsid w:val="00052004"/>
    <w:rsid w:val="000620FB"/>
    <w:rsid w:val="00083EC2"/>
    <w:rsid w:val="00094F50"/>
    <w:rsid w:val="000950B4"/>
    <w:rsid w:val="000A34BB"/>
    <w:rsid w:val="000A567A"/>
    <w:rsid w:val="000A746B"/>
    <w:rsid w:val="000B37EA"/>
    <w:rsid w:val="000B45B5"/>
    <w:rsid w:val="000B7D0E"/>
    <w:rsid w:val="000C45EF"/>
    <w:rsid w:val="000C52CF"/>
    <w:rsid w:val="000D16F7"/>
    <w:rsid w:val="000E0C7F"/>
    <w:rsid w:val="000E6AEA"/>
    <w:rsid w:val="000F244C"/>
    <w:rsid w:val="00101CDC"/>
    <w:rsid w:val="00102201"/>
    <w:rsid w:val="00112CB0"/>
    <w:rsid w:val="00121A7E"/>
    <w:rsid w:val="00124FFA"/>
    <w:rsid w:val="00131E9C"/>
    <w:rsid w:val="0015706D"/>
    <w:rsid w:val="00157784"/>
    <w:rsid w:val="00165E78"/>
    <w:rsid w:val="00174373"/>
    <w:rsid w:val="00177846"/>
    <w:rsid w:val="00177AF3"/>
    <w:rsid w:val="00183CC2"/>
    <w:rsid w:val="00190DD8"/>
    <w:rsid w:val="00193C2C"/>
    <w:rsid w:val="001A21AF"/>
    <w:rsid w:val="001A2258"/>
    <w:rsid w:val="001A3A87"/>
    <w:rsid w:val="001B7570"/>
    <w:rsid w:val="001D4EA9"/>
    <w:rsid w:val="001E0BB7"/>
    <w:rsid w:val="001E2111"/>
    <w:rsid w:val="00214873"/>
    <w:rsid w:val="00222663"/>
    <w:rsid w:val="00226D3A"/>
    <w:rsid w:val="00231A44"/>
    <w:rsid w:val="00237D67"/>
    <w:rsid w:val="00240056"/>
    <w:rsid w:val="0026704E"/>
    <w:rsid w:val="00276236"/>
    <w:rsid w:val="0027785B"/>
    <w:rsid w:val="00281BB1"/>
    <w:rsid w:val="002B1051"/>
    <w:rsid w:val="002B464F"/>
    <w:rsid w:val="002B650B"/>
    <w:rsid w:val="002D1A73"/>
    <w:rsid w:val="002E22A4"/>
    <w:rsid w:val="002E32CA"/>
    <w:rsid w:val="002F3110"/>
    <w:rsid w:val="002F4ECF"/>
    <w:rsid w:val="002F63B9"/>
    <w:rsid w:val="00300715"/>
    <w:rsid w:val="00307148"/>
    <w:rsid w:val="00310D20"/>
    <w:rsid w:val="003225F4"/>
    <w:rsid w:val="0033330F"/>
    <w:rsid w:val="0034001A"/>
    <w:rsid w:val="0034373C"/>
    <w:rsid w:val="0034454D"/>
    <w:rsid w:val="00345737"/>
    <w:rsid w:val="00351538"/>
    <w:rsid w:val="00362C14"/>
    <w:rsid w:val="003765DF"/>
    <w:rsid w:val="00381BC7"/>
    <w:rsid w:val="00384CA1"/>
    <w:rsid w:val="00390BED"/>
    <w:rsid w:val="003935B1"/>
    <w:rsid w:val="003943C3"/>
    <w:rsid w:val="00395E60"/>
    <w:rsid w:val="003973FD"/>
    <w:rsid w:val="003B720C"/>
    <w:rsid w:val="003E060C"/>
    <w:rsid w:val="004211B0"/>
    <w:rsid w:val="00430211"/>
    <w:rsid w:val="004515CD"/>
    <w:rsid w:val="00454BD0"/>
    <w:rsid w:val="004573C2"/>
    <w:rsid w:val="004736FA"/>
    <w:rsid w:val="00482D78"/>
    <w:rsid w:val="00482D83"/>
    <w:rsid w:val="00490637"/>
    <w:rsid w:val="004947B0"/>
    <w:rsid w:val="004A653C"/>
    <w:rsid w:val="004C4E58"/>
    <w:rsid w:val="004D4261"/>
    <w:rsid w:val="004E1292"/>
    <w:rsid w:val="004E458C"/>
    <w:rsid w:val="004F535D"/>
    <w:rsid w:val="004F6F05"/>
    <w:rsid w:val="00503137"/>
    <w:rsid w:val="0050467A"/>
    <w:rsid w:val="00504E60"/>
    <w:rsid w:val="0050622A"/>
    <w:rsid w:val="0054477C"/>
    <w:rsid w:val="00550DE4"/>
    <w:rsid w:val="0055202F"/>
    <w:rsid w:val="00554BA4"/>
    <w:rsid w:val="005555C1"/>
    <w:rsid w:val="00555C6F"/>
    <w:rsid w:val="00560CEF"/>
    <w:rsid w:val="00563038"/>
    <w:rsid w:val="00575267"/>
    <w:rsid w:val="005875B9"/>
    <w:rsid w:val="005A1B2F"/>
    <w:rsid w:val="005B1E92"/>
    <w:rsid w:val="005C64BC"/>
    <w:rsid w:val="005D093D"/>
    <w:rsid w:val="005D6834"/>
    <w:rsid w:val="005E299F"/>
    <w:rsid w:val="005F2338"/>
    <w:rsid w:val="005F2F39"/>
    <w:rsid w:val="005F68D9"/>
    <w:rsid w:val="006060B3"/>
    <w:rsid w:val="006108D8"/>
    <w:rsid w:val="00622B42"/>
    <w:rsid w:val="006272B7"/>
    <w:rsid w:val="006738A2"/>
    <w:rsid w:val="00674DAC"/>
    <w:rsid w:val="00677D18"/>
    <w:rsid w:val="00682C1C"/>
    <w:rsid w:val="00684CFC"/>
    <w:rsid w:val="00691ADA"/>
    <w:rsid w:val="006A3286"/>
    <w:rsid w:val="006A374E"/>
    <w:rsid w:val="006A39C7"/>
    <w:rsid w:val="006A5A1B"/>
    <w:rsid w:val="006A6514"/>
    <w:rsid w:val="006A67E7"/>
    <w:rsid w:val="006B5E6B"/>
    <w:rsid w:val="006D2315"/>
    <w:rsid w:val="006D2886"/>
    <w:rsid w:val="006E4D08"/>
    <w:rsid w:val="006E4EC3"/>
    <w:rsid w:val="006F1A2A"/>
    <w:rsid w:val="006F79E7"/>
    <w:rsid w:val="007112EA"/>
    <w:rsid w:val="00711877"/>
    <w:rsid w:val="00721EC4"/>
    <w:rsid w:val="007269C7"/>
    <w:rsid w:val="007270EC"/>
    <w:rsid w:val="00734493"/>
    <w:rsid w:val="00741F83"/>
    <w:rsid w:val="00757AE9"/>
    <w:rsid w:val="007721B3"/>
    <w:rsid w:val="007776BC"/>
    <w:rsid w:val="007973AA"/>
    <w:rsid w:val="007A5DE5"/>
    <w:rsid w:val="007C7BC2"/>
    <w:rsid w:val="007D38A1"/>
    <w:rsid w:val="007D571B"/>
    <w:rsid w:val="007F44FE"/>
    <w:rsid w:val="007F4570"/>
    <w:rsid w:val="007F7D89"/>
    <w:rsid w:val="00801F19"/>
    <w:rsid w:val="00803C3A"/>
    <w:rsid w:val="00832D97"/>
    <w:rsid w:val="00837CE4"/>
    <w:rsid w:val="008425EA"/>
    <w:rsid w:val="00854C82"/>
    <w:rsid w:val="00872245"/>
    <w:rsid w:val="00881A89"/>
    <w:rsid w:val="0089105F"/>
    <w:rsid w:val="00894D1E"/>
    <w:rsid w:val="008A2F68"/>
    <w:rsid w:val="008B30B2"/>
    <w:rsid w:val="008B7BE6"/>
    <w:rsid w:val="008C729E"/>
    <w:rsid w:val="008D2143"/>
    <w:rsid w:val="008D4FF0"/>
    <w:rsid w:val="008E68E7"/>
    <w:rsid w:val="008F37EE"/>
    <w:rsid w:val="00913C31"/>
    <w:rsid w:val="00914BD9"/>
    <w:rsid w:val="0092178E"/>
    <w:rsid w:val="009217C5"/>
    <w:rsid w:val="0092289C"/>
    <w:rsid w:val="00947678"/>
    <w:rsid w:val="00960B76"/>
    <w:rsid w:val="009647B2"/>
    <w:rsid w:val="00965BCF"/>
    <w:rsid w:val="0096784F"/>
    <w:rsid w:val="00975404"/>
    <w:rsid w:val="009838B9"/>
    <w:rsid w:val="009A60A2"/>
    <w:rsid w:val="009A64D0"/>
    <w:rsid w:val="009B5B76"/>
    <w:rsid w:val="009D024A"/>
    <w:rsid w:val="00A02CE7"/>
    <w:rsid w:val="00A11FB7"/>
    <w:rsid w:val="00A128FE"/>
    <w:rsid w:val="00A21CD2"/>
    <w:rsid w:val="00A239F9"/>
    <w:rsid w:val="00A32A34"/>
    <w:rsid w:val="00A414A7"/>
    <w:rsid w:val="00A41E7E"/>
    <w:rsid w:val="00A46447"/>
    <w:rsid w:val="00A54DB1"/>
    <w:rsid w:val="00A606A5"/>
    <w:rsid w:val="00A62A69"/>
    <w:rsid w:val="00A747E7"/>
    <w:rsid w:val="00A7582E"/>
    <w:rsid w:val="00A86B1B"/>
    <w:rsid w:val="00AA0E3E"/>
    <w:rsid w:val="00AA5DB5"/>
    <w:rsid w:val="00AB5758"/>
    <w:rsid w:val="00AC5989"/>
    <w:rsid w:val="00AD5350"/>
    <w:rsid w:val="00AE4596"/>
    <w:rsid w:val="00AF2004"/>
    <w:rsid w:val="00AF3DDC"/>
    <w:rsid w:val="00AF4540"/>
    <w:rsid w:val="00AF6A4D"/>
    <w:rsid w:val="00AF73F7"/>
    <w:rsid w:val="00B072AD"/>
    <w:rsid w:val="00B11655"/>
    <w:rsid w:val="00B15582"/>
    <w:rsid w:val="00B16FE1"/>
    <w:rsid w:val="00B267E0"/>
    <w:rsid w:val="00B308CA"/>
    <w:rsid w:val="00B417F2"/>
    <w:rsid w:val="00B50CA0"/>
    <w:rsid w:val="00B74015"/>
    <w:rsid w:val="00BA0265"/>
    <w:rsid w:val="00BB238A"/>
    <w:rsid w:val="00BB7119"/>
    <w:rsid w:val="00BC1EC3"/>
    <w:rsid w:val="00BC29FC"/>
    <w:rsid w:val="00BC5D9A"/>
    <w:rsid w:val="00BD1829"/>
    <w:rsid w:val="00BD3E38"/>
    <w:rsid w:val="00BE7B32"/>
    <w:rsid w:val="00C00599"/>
    <w:rsid w:val="00C24BD5"/>
    <w:rsid w:val="00C24BDC"/>
    <w:rsid w:val="00C272BF"/>
    <w:rsid w:val="00C27D2C"/>
    <w:rsid w:val="00C27E51"/>
    <w:rsid w:val="00C30EE1"/>
    <w:rsid w:val="00C67096"/>
    <w:rsid w:val="00C742B6"/>
    <w:rsid w:val="00C767CC"/>
    <w:rsid w:val="00C958B3"/>
    <w:rsid w:val="00CA43C7"/>
    <w:rsid w:val="00CA5B21"/>
    <w:rsid w:val="00CA6DDD"/>
    <w:rsid w:val="00CB152A"/>
    <w:rsid w:val="00CB24A9"/>
    <w:rsid w:val="00CC7A51"/>
    <w:rsid w:val="00D10250"/>
    <w:rsid w:val="00D11125"/>
    <w:rsid w:val="00D12F57"/>
    <w:rsid w:val="00D1554A"/>
    <w:rsid w:val="00D1726F"/>
    <w:rsid w:val="00D3339A"/>
    <w:rsid w:val="00D3348A"/>
    <w:rsid w:val="00D40688"/>
    <w:rsid w:val="00D513B2"/>
    <w:rsid w:val="00D64FA2"/>
    <w:rsid w:val="00D67831"/>
    <w:rsid w:val="00D87E65"/>
    <w:rsid w:val="00D951C0"/>
    <w:rsid w:val="00DA14C9"/>
    <w:rsid w:val="00DA1634"/>
    <w:rsid w:val="00DA3CB4"/>
    <w:rsid w:val="00DB0C07"/>
    <w:rsid w:val="00DB3E1D"/>
    <w:rsid w:val="00DB5899"/>
    <w:rsid w:val="00DD6422"/>
    <w:rsid w:val="00DE6ECB"/>
    <w:rsid w:val="00DE7EE0"/>
    <w:rsid w:val="00DF4D44"/>
    <w:rsid w:val="00E02446"/>
    <w:rsid w:val="00E043A3"/>
    <w:rsid w:val="00E067AE"/>
    <w:rsid w:val="00E11744"/>
    <w:rsid w:val="00E17741"/>
    <w:rsid w:val="00E27608"/>
    <w:rsid w:val="00E35EF0"/>
    <w:rsid w:val="00E36DFC"/>
    <w:rsid w:val="00E45E7B"/>
    <w:rsid w:val="00E54B52"/>
    <w:rsid w:val="00E632D3"/>
    <w:rsid w:val="00EB7EC1"/>
    <w:rsid w:val="00EC6B76"/>
    <w:rsid w:val="00ED308C"/>
    <w:rsid w:val="00ED7F9E"/>
    <w:rsid w:val="00EE34BE"/>
    <w:rsid w:val="00EF0841"/>
    <w:rsid w:val="00EF78F8"/>
    <w:rsid w:val="00EF7BDA"/>
    <w:rsid w:val="00F00553"/>
    <w:rsid w:val="00F029FA"/>
    <w:rsid w:val="00F23489"/>
    <w:rsid w:val="00F34FE5"/>
    <w:rsid w:val="00F52B99"/>
    <w:rsid w:val="00F66D75"/>
    <w:rsid w:val="00F724E8"/>
    <w:rsid w:val="00F8662D"/>
    <w:rsid w:val="00F939B0"/>
    <w:rsid w:val="00FA3190"/>
    <w:rsid w:val="00FA734E"/>
    <w:rsid w:val="00FC1423"/>
    <w:rsid w:val="00FC4369"/>
    <w:rsid w:val="00FF26DC"/>
    <w:rsid w:val="00FF31F9"/>
    <w:rsid w:val="00FF5722"/>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C364ACB"/>
  <w15:docId w15:val="{459AA67D-FE3A-4A2A-BF4C-D93AEF14C6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0"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2238B"/>
    <w:pPr>
      <w:widowControl w:val="0"/>
    </w:pPr>
  </w:style>
  <w:style w:type="paragraph" w:styleId="10">
    <w:name w:val="heading 1"/>
    <w:basedOn w:val="a"/>
    <w:link w:val="11"/>
    <w:uiPriority w:val="9"/>
    <w:qFormat/>
    <w:rsid w:val="00E17741"/>
    <w:pPr>
      <w:widowControl/>
      <w:spacing w:before="100" w:beforeAutospacing="1" w:after="100" w:afterAutospacing="1"/>
      <w:outlineLvl w:val="0"/>
    </w:pPr>
    <w:rPr>
      <w:rFonts w:ascii="新細明體" w:eastAsia="新細明體" w:hAnsi="新細明體" w:cs="新細明體"/>
      <w:b/>
      <w:bCs/>
      <w:kern w:val="36"/>
      <w:sz w:val="48"/>
      <w:szCs w:val="48"/>
    </w:rPr>
  </w:style>
  <w:style w:type="paragraph" w:styleId="2">
    <w:name w:val="heading 2"/>
    <w:basedOn w:val="a"/>
    <w:next w:val="a"/>
    <w:link w:val="20"/>
    <w:uiPriority w:val="9"/>
    <w:semiHidden/>
    <w:unhideWhenUsed/>
    <w:qFormat/>
    <w:rsid w:val="004F535D"/>
    <w:pPr>
      <w:keepNext/>
      <w:spacing w:line="720" w:lineRule="auto"/>
      <w:outlineLvl w:val="1"/>
    </w:pPr>
    <w:rPr>
      <w:rFonts w:asciiTheme="majorHAnsi" w:eastAsiaTheme="majorEastAsia" w:hAnsiTheme="majorHAnsi" w:cstheme="majorBidi"/>
      <w:b/>
      <w:bCs/>
      <w:sz w:val="48"/>
      <w:szCs w:val="48"/>
    </w:rPr>
  </w:style>
  <w:style w:type="paragraph" w:styleId="3">
    <w:name w:val="heading 3"/>
    <w:basedOn w:val="a"/>
    <w:next w:val="a"/>
    <w:link w:val="30"/>
    <w:uiPriority w:val="9"/>
    <w:semiHidden/>
    <w:unhideWhenUsed/>
    <w:qFormat/>
    <w:rsid w:val="004F535D"/>
    <w:pPr>
      <w:keepNext/>
      <w:spacing w:line="720" w:lineRule="auto"/>
      <w:outlineLvl w:val="2"/>
    </w:pPr>
    <w:rPr>
      <w:rFonts w:asciiTheme="majorHAnsi" w:eastAsiaTheme="majorEastAsia" w:hAnsiTheme="majorHAnsi" w:cstheme="majorBidi"/>
      <w:b/>
      <w:bCs/>
      <w:sz w:val="36"/>
      <w:szCs w:val="36"/>
    </w:rPr>
  </w:style>
  <w:style w:type="paragraph" w:styleId="4">
    <w:name w:val="heading 4"/>
    <w:basedOn w:val="a"/>
    <w:next w:val="a"/>
    <w:link w:val="40"/>
    <w:semiHidden/>
    <w:unhideWhenUsed/>
    <w:qFormat/>
    <w:rsid w:val="000C52CF"/>
    <w:pPr>
      <w:keepNext/>
      <w:spacing w:line="720" w:lineRule="auto"/>
      <w:outlineLvl w:val="3"/>
    </w:pPr>
    <w:rPr>
      <w:rFonts w:ascii="Cambria" w:eastAsia="新細明體" w:hAnsi="Cambria" w:cs="Times New Roman"/>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line number"/>
    <w:basedOn w:val="a0"/>
    <w:semiHidden/>
    <w:unhideWhenUsed/>
    <w:rsid w:val="0002238B"/>
  </w:style>
  <w:style w:type="paragraph" w:styleId="a4">
    <w:name w:val="No Spacing"/>
    <w:uiPriority w:val="1"/>
    <w:qFormat/>
    <w:rsid w:val="0002238B"/>
    <w:pPr>
      <w:widowControl w:val="0"/>
    </w:pPr>
  </w:style>
  <w:style w:type="paragraph" w:styleId="a5">
    <w:name w:val="header"/>
    <w:basedOn w:val="a"/>
    <w:link w:val="a6"/>
    <w:unhideWhenUsed/>
    <w:rsid w:val="002E32CA"/>
    <w:pPr>
      <w:tabs>
        <w:tab w:val="center" w:pos="4153"/>
        <w:tab w:val="right" w:pos="8306"/>
      </w:tabs>
      <w:snapToGrid w:val="0"/>
    </w:pPr>
    <w:rPr>
      <w:sz w:val="20"/>
      <w:szCs w:val="20"/>
    </w:rPr>
  </w:style>
  <w:style w:type="character" w:customStyle="1" w:styleId="a6">
    <w:name w:val="頁首 字元"/>
    <w:basedOn w:val="a0"/>
    <w:link w:val="a5"/>
    <w:uiPriority w:val="99"/>
    <w:rsid w:val="002E32CA"/>
    <w:rPr>
      <w:sz w:val="20"/>
      <w:szCs w:val="20"/>
    </w:rPr>
  </w:style>
  <w:style w:type="paragraph" w:styleId="a7">
    <w:name w:val="footer"/>
    <w:basedOn w:val="a"/>
    <w:link w:val="a8"/>
    <w:uiPriority w:val="99"/>
    <w:unhideWhenUsed/>
    <w:rsid w:val="002E32CA"/>
    <w:pPr>
      <w:tabs>
        <w:tab w:val="center" w:pos="4153"/>
        <w:tab w:val="right" w:pos="8306"/>
      </w:tabs>
      <w:snapToGrid w:val="0"/>
    </w:pPr>
    <w:rPr>
      <w:sz w:val="20"/>
      <w:szCs w:val="20"/>
    </w:rPr>
  </w:style>
  <w:style w:type="character" w:customStyle="1" w:styleId="a8">
    <w:name w:val="頁尾 字元"/>
    <w:basedOn w:val="a0"/>
    <w:link w:val="a7"/>
    <w:uiPriority w:val="99"/>
    <w:rsid w:val="002E32CA"/>
    <w:rPr>
      <w:sz w:val="20"/>
      <w:szCs w:val="20"/>
    </w:rPr>
  </w:style>
  <w:style w:type="character" w:styleId="a9">
    <w:name w:val="Hyperlink"/>
    <w:basedOn w:val="a0"/>
    <w:uiPriority w:val="99"/>
    <w:unhideWhenUsed/>
    <w:rsid w:val="00F00553"/>
    <w:rPr>
      <w:color w:val="0563C1" w:themeColor="hyperlink"/>
      <w:u w:val="single"/>
    </w:rPr>
  </w:style>
  <w:style w:type="character" w:customStyle="1" w:styleId="UnresolvedMention">
    <w:name w:val="Unresolved Mention"/>
    <w:basedOn w:val="a0"/>
    <w:uiPriority w:val="99"/>
    <w:semiHidden/>
    <w:unhideWhenUsed/>
    <w:rsid w:val="00F00553"/>
    <w:rPr>
      <w:color w:val="605E5C"/>
      <w:shd w:val="clear" w:color="auto" w:fill="E1DFDD"/>
    </w:rPr>
  </w:style>
  <w:style w:type="character" w:customStyle="1" w:styleId="11">
    <w:name w:val="標題 1 字元"/>
    <w:basedOn w:val="a0"/>
    <w:link w:val="10"/>
    <w:uiPriority w:val="9"/>
    <w:rsid w:val="00E17741"/>
    <w:rPr>
      <w:rFonts w:ascii="新細明體" w:eastAsia="新細明體" w:hAnsi="新細明體" w:cs="新細明體"/>
      <w:b/>
      <w:bCs/>
      <w:kern w:val="36"/>
      <w:sz w:val="48"/>
      <w:szCs w:val="48"/>
    </w:rPr>
  </w:style>
  <w:style w:type="paragraph" w:styleId="aa">
    <w:name w:val="List Paragraph"/>
    <w:basedOn w:val="a"/>
    <w:uiPriority w:val="34"/>
    <w:qFormat/>
    <w:rsid w:val="00E17741"/>
    <w:pPr>
      <w:ind w:leftChars="200" w:left="480"/>
    </w:pPr>
  </w:style>
  <w:style w:type="table" w:styleId="ab">
    <w:name w:val="Table Grid"/>
    <w:basedOn w:val="a1"/>
    <w:uiPriority w:val="59"/>
    <w:rsid w:val="00E1774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c">
    <w:name w:val="Subtle Emphasis"/>
    <w:basedOn w:val="a0"/>
    <w:uiPriority w:val="19"/>
    <w:qFormat/>
    <w:rsid w:val="00E17741"/>
    <w:rPr>
      <w:i/>
      <w:iCs/>
      <w:color w:val="404040" w:themeColor="text1" w:themeTint="BF"/>
    </w:rPr>
  </w:style>
  <w:style w:type="table" w:customStyle="1" w:styleId="12">
    <w:name w:val="表格格線1"/>
    <w:basedOn w:val="a1"/>
    <w:next w:val="ab"/>
    <w:uiPriority w:val="39"/>
    <w:rsid w:val="00E17741"/>
    <w:rPr>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
    <w:name w:val="無清單1"/>
    <w:next w:val="a2"/>
    <w:uiPriority w:val="99"/>
    <w:semiHidden/>
    <w:unhideWhenUsed/>
    <w:rsid w:val="00E17741"/>
  </w:style>
  <w:style w:type="paragraph" w:styleId="ad">
    <w:name w:val="Date"/>
    <w:basedOn w:val="a"/>
    <w:next w:val="a"/>
    <w:link w:val="ae"/>
    <w:semiHidden/>
    <w:rsid w:val="00E17741"/>
    <w:pPr>
      <w:adjustRightInd w:val="0"/>
      <w:spacing w:line="360" w:lineRule="atLeast"/>
      <w:jc w:val="right"/>
      <w:textAlignment w:val="baseline"/>
    </w:pPr>
    <w:rPr>
      <w:rFonts w:ascii="Times New Roman" w:eastAsia="細明體" w:hAnsi="Times New Roman" w:cs="Times New Roman"/>
      <w:b/>
      <w:kern w:val="0"/>
      <w:sz w:val="36"/>
      <w:szCs w:val="20"/>
    </w:rPr>
  </w:style>
  <w:style w:type="character" w:customStyle="1" w:styleId="ae">
    <w:name w:val="日期 字元"/>
    <w:basedOn w:val="a0"/>
    <w:link w:val="ad"/>
    <w:semiHidden/>
    <w:rsid w:val="00E17741"/>
    <w:rPr>
      <w:rFonts w:ascii="Times New Roman" w:eastAsia="細明體" w:hAnsi="Times New Roman" w:cs="Times New Roman"/>
      <w:b/>
      <w:kern w:val="0"/>
      <w:sz w:val="36"/>
      <w:szCs w:val="20"/>
    </w:rPr>
  </w:style>
  <w:style w:type="paragraph" w:styleId="af">
    <w:name w:val="Block Text"/>
    <w:basedOn w:val="a"/>
    <w:semiHidden/>
    <w:rsid w:val="00E17741"/>
    <w:pPr>
      <w:adjustRightInd w:val="0"/>
      <w:spacing w:line="360" w:lineRule="atLeast"/>
      <w:ind w:left="120" w:right="26" w:firstLine="480"/>
      <w:textAlignment w:val="baseline"/>
    </w:pPr>
    <w:rPr>
      <w:rFonts w:ascii="新細明體" w:eastAsia="新細明體" w:hAnsi="Times New Roman" w:cs="Times New Roman"/>
      <w:kern w:val="0"/>
      <w:sz w:val="26"/>
      <w:szCs w:val="20"/>
    </w:rPr>
  </w:style>
  <w:style w:type="paragraph" w:styleId="af0">
    <w:name w:val="Body Text Indent"/>
    <w:basedOn w:val="a"/>
    <w:link w:val="af1"/>
    <w:rsid w:val="00E17741"/>
    <w:pPr>
      <w:adjustRightInd w:val="0"/>
      <w:spacing w:line="360" w:lineRule="auto"/>
      <w:ind w:left="1320"/>
      <w:textAlignment w:val="baseline"/>
    </w:pPr>
    <w:rPr>
      <w:rFonts w:ascii="新細明體" w:eastAsia="新細明體" w:hAnsi="Times New Roman" w:cs="Times New Roman"/>
      <w:kern w:val="0"/>
      <w:sz w:val="26"/>
      <w:szCs w:val="20"/>
    </w:rPr>
  </w:style>
  <w:style w:type="character" w:customStyle="1" w:styleId="af1">
    <w:name w:val="本文縮排 字元"/>
    <w:basedOn w:val="a0"/>
    <w:link w:val="af0"/>
    <w:rsid w:val="00E17741"/>
    <w:rPr>
      <w:rFonts w:ascii="新細明體" w:eastAsia="新細明體" w:hAnsi="Times New Roman" w:cs="Times New Roman"/>
      <w:kern w:val="0"/>
      <w:sz w:val="26"/>
      <w:szCs w:val="20"/>
    </w:rPr>
  </w:style>
  <w:style w:type="paragraph" w:styleId="af2">
    <w:name w:val="Body Text"/>
    <w:basedOn w:val="a"/>
    <w:link w:val="af3"/>
    <w:semiHidden/>
    <w:rsid w:val="00E17741"/>
    <w:rPr>
      <w:rFonts w:ascii="Times New Roman" w:eastAsia="新細明體" w:hAnsi="Times New Roman" w:cs="Times New Roman"/>
      <w:sz w:val="26"/>
      <w:szCs w:val="20"/>
    </w:rPr>
  </w:style>
  <w:style w:type="character" w:customStyle="1" w:styleId="af3">
    <w:name w:val="本文 字元"/>
    <w:basedOn w:val="a0"/>
    <w:link w:val="af2"/>
    <w:semiHidden/>
    <w:rsid w:val="00E17741"/>
    <w:rPr>
      <w:rFonts w:ascii="Times New Roman" w:eastAsia="新細明體" w:hAnsi="Times New Roman" w:cs="Times New Roman"/>
      <w:sz w:val="26"/>
      <w:szCs w:val="20"/>
    </w:rPr>
  </w:style>
  <w:style w:type="paragraph" w:styleId="21">
    <w:name w:val="Body Text Indent 2"/>
    <w:basedOn w:val="a"/>
    <w:link w:val="22"/>
    <w:rsid w:val="00E17741"/>
    <w:pPr>
      <w:adjustRightInd w:val="0"/>
      <w:spacing w:line="360" w:lineRule="auto"/>
      <w:ind w:firstLine="480"/>
      <w:textAlignment w:val="baseline"/>
    </w:pPr>
    <w:rPr>
      <w:rFonts w:ascii="Times New Roman" w:eastAsia="細明體" w:hAnsi="Times New Roman" w:cs="Times New Roman"/>
      <w:kern w:val="0"/>
      <w:sz w:val="26"/>
      <w:szCs w:val="20"/>
    </w:rPr>
  </w:style>
  <w:style w:type="character" w:customStyle="1" w:styleId="22">
    <w:name w:val="本文縮排 2 字元"/>
    <w:basedOn w:val="a0"/>
    <w:link w:val="21"/>
    <w:rsid w:val="00E17741"/>
    <w:rPr>
      <w:rFonts w:ascii="Times New Roman" w:eastAsia="細明體" w:hAnsi="Times New Roman" w:cs="Times New Roman"/>
      <w:kern w:val="0"/>
      <w:sz w:val="26"/>
      <w:szCs w:val="20"/>
    </w:rPr>
  </w:style>
  <w:style w:type="paragraph" w:styleId="31">
    <w:name w:val="Body Text Indent 3"/>
    <w:basedOn w:val="a"/>
    <w:link w:val="32"/>
    <w:semiHidden/>
    <w:rsid w:val="00E17741"/>
    <w:pPr>
      <w:adjustRightInd w:val="0"/>
      <w:spacing w:line="360" w:lineRule="auto"/>
      <w:ind w:firstLine="600"/>
      <w:textAlignment w:val="baseline"/>
    </w:pPr>
    <w:rPr>
      <w:rFonts w:ascii="Times New Roman" w:eastAsia="細明體" w:hAnsi="Times New Roman" w:cs="Times New Roman"/>
      <w:kern w:val="0"/>
      <w:sz w:val="26"/>
      <w:szCs w:val="20"/>
    </w:rPr>
  </w:style>
  <w:style w:type="character" w:customStyle="1" w:styleId="32">
    <w:name w:val="本文縮排 3 字元"/>
    <w:basedOn w:val="a0"/>
    <w:link w:val="31"/>
    <w:semiHidden/>
    <w:rsid w:val="00E17741"/>
    <w:rPr>
      <w:rFonts w:ascii="Times New Roman" w:eastAsia="細明體" w:hAnsi="Times New Roman" w:cs="Times New Roman"/>
      <w:kern w:val="0"/>
      <w:sz w:val="26"/>
      <w:szCs w:val="20"/>
    </w:rPr>
  </w:style>
  <w:style w:type="paragraph" w:styleId="af4">
    <w:name w:val="Salutation"/>
    <w:basedOn w:val="a"/>
    <w:next w:val="a"/>
    <w:link w:val="af5"/>
    <w:semiHidden/>
    <w:rsid w:val="00E17741"/>
    <w:pPr>
      <w:adjustRightInd w:val="0"/>
      <w:spacing w:line="360" w:lineRule="atLeast"/>
      <w:textAlignment w:val="baseline"/>
    </w:pPr>
    <w:rPr>
      <w:rFonts w:ascii="Times New Roman" w:eastAsia="細明體" w:hAnsi="Times New Roman" w:cs="Times New Roman"/>
      <w:kern w:val="0"/>
      <w:szCs w:val="20"/>
    </w:rPr>
  </w:style>
  <w:style w:type="character" w:customStyle="1" w:styleId="af5">
    <w:name w:val="問候 字元"/>
    <w:basedOn w:val="a0"/>
    <w:link w:val="af4"/>
    <w:semiHidden/>
    <w:rsid w:val="00E17741"/>
    <w:rPr>
      <w:rFonts w:ascii="Times New Roman" w:eastAsia="細明體" w:hAnsi="Times New Roman" w:cs="Times New Roman"/>
      <w:kern w:val="0"/>
      <w:szCs w:val="20"/>
    </w:rPr>
  </w:style>
  <w:style w:type="character" w:styleId="af6">
    <w:name w:val="page number"/>
    <w:basedOn w:val="a0"/>
    <w:rsid w:val="00E17741"/>
  </w:style>
  <w:style w:type="paragraph" w:customStyle="1" w:styleId="Default">
    <w:name w:val="Default"/>
    <w:rsid w:val="00E17741"/>
    <w:pPr>
      <w:widowControl w:val="0"/>
      <w:autoSpaceDE w:val="0"/>
      <w:autoSpaceDN w:val="0"/>
      <w:adjustRightInd w:val="0"/>
    </w:pPr>
    <w:rPr>
      <w:rFonts w:ascii="標楷體" w:eastAsia="標楷體" w:hAnsi="Times New Roman" w:cs="標楷體"/>
      <w:color w:val="000000"/>
      <w:kern w:val="0"/>
      <w:szCs w:val="24"/>
    </w:rPr>
  </w:style>
  <w:style w:type="table" w:customStyle="1" w:styleId="23">
    <w:name w:val="表格格線2"/>
    <w:basedOn w:val="a1"/>
    <w:next w:val="ab"/>
    <w:uiPriority w:val="39"/>
    <w:rsid w:val="00E17741"/>
    <w:rPr>
      <w:rFonts w:ascii="Calibri" w:eastAsia="新細明體"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表格格線11"/>
    <w:basedOn w:val="a1"/>
    <w:next w:val="ab"/>
    <w:uiPriority w:val="39"/>
    <w:rsid w:val="00E17741"/>
    <w:rPr>
      <w:rFonts w:ascii="Calibri" w:eastAsia="新細明體"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0">
    <w:name w:val="標題 4 字元"/>
    <w:basedOn w:val="a0"/>
    <w:link w:val="4"/>
    <w:semiHidden/>
    <w:rsid w:val="000C52CF"/>
    <w:rPr>
      <w:rFonts w:ascii="Cambria" w:eastAsia="新細明體" w:hAnsi="Cambria" w:cs="Times New Roman"/>
      <w:sz w:val="36"/>
      <w:szCs w:val="36"/>
    </w:rPr>
  </w:style>
  <w:style w:type="numbering" w:customStyle="1" w:styleId="24">
    <w:name w:val="無清單2"/>
    <w:next w:val="a2"/>
    <w:uiPriority w:val="99"/>
    <w:semiHidden/>
    <w:unhideWhenUsed/>
    <w:rsid w:val="000C52CF"/>
  </w:style>
  <w:style w:type="character" w:styleId="af7">
    <w:name w:val="Strong"/>
    <w:uiPriority w:val="22"/>
    <w:qFormat/>
    <w:rsid w:val="000C52CF"/>
    <w:rPr>
      <w:b/>
      <w:bCs/>
    </w:rPr>
  </w:style>
  <w:style w:type="character" w:customStyle="1" w:styleId="h11">
    <w:name w:val="h11"/>
    <w:rsid w:val="000C52CF"/>
    <w:rPr>
      <w:b/>
      <w:bCs/>
      <w:color w:val="FF6600"/>
      <w:sz w:val="23"/>
      <w:szCs w:val="23"/>
    </w:rPr>
  </w:style>
  <w:style w:type="character" w:customStyle="1" w:styleId="bodystyle1">
    <w:name w:val="bodystyle1"/>
    <w:rsid w:val="000C52CF"/>
    <w:rPr>
      <w:rFonts w:ascii="Arial Unicode MS" w:hAnsi="Arial Unicode MS" w:hint="default"/>
    </w:rPr>
  </w:style>
  <w:style w:type="character" w:styleId="af8">
    <w:name w:val="Emphasis"/>
    <w:uiPriority w:val="20"/>
    <w:qFormat/>
    <w:rsid w:val="000C52CF"/>
    <w:rPr>
      <w:b w:val="0"/>
      <w:bCs w:val="0"/>
      <w:i w:val="0"/>
      <w:iCs w:val="0"/>
      <w:color w:val="CC0033"/>
    </w:rPr>
  </w:style>
  <w:style w:type="paragraph" w:styleId="af9">
    <w:name w:val="Balloon Text"/>
    <w:basedOn w:val="a"/>
    <w:link w:val="afa"/>
    <w:rsid w:val="000C52CF"/>
    <w:rPr>
      <w:rFonts w:ascii="Cambria" w:eastAsia="新細明體" w:hAnsi="Cambria" w:cs="Times New Roman"/>
      <w:sz w:val="18"/>
      <w:szCs w:val="18"/>
    </w:rPr>
  </w:style>
  <w:style w:type="character" w:customStyle="1" w:styleId="afa">
    <w:name w:val="註解方塊文字 字元"/>
    <w:basedOn w:val="a0"/>
    <w:link w:val="af9"/>
    <w:rsid w:val="000C52CF"/>
    <w:rPr>
      <w:rFonts w:ascii="Cambria" w:eastAsia="新細明體" w:hAnsi="Cambria" w:cs="Times New Roman"/>
      <w:sz w:val="18"/>
      <w:szCs w:val="18"/>
    </w:rPr>
  </w:style>
  <w:style w:type="table" w:customStyle="1" w:styleId="33">
    <w:name w:val="表格格線3"/>
    <w:basedOn w:val="a1"/>
    <w:next w:val="ab"/>
    <w:uiPriority w:val="59"/>
    <w:rsid w:val="000C52CF"/>
    <w:rPr>
      <w:rFonts w:ascii="Times New Roman" w:eastAsia="新細明體"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b">
    <w:name w:val="論文標題 字元"/>
    <w:link w:val="afc"/>
    <w:locked/>
    <w:rsid w:val="000C52CF"/>
    <w:rPr>
      <w:rFonts w:ascii="Arial" w:hAnsi="Arial"/>
      <w:b/>
      <w:sz w:val="36"/>
    </w:rPr>
  </w:style>
  <w:style w:type="paragraph" w:customStyle="1" w:styleId="afc">
    <w:name w:val="論文標題"/>
    <w:basedOn w:val="afd"/>
    <w:link w:val="afb"/>
    <w:qFormat/>
    <w:rsid w:val="000C52CF"/>
    <w:pPr>
      <w:widowControl/>
      <w:spacing w:after="240" w:line="360" w:lineRule="auto"/>
    </w:pPr>
    <w:rPr>
      <w:rFonts w:ascii="Arial" w:eastAsiaTheme="minorEastAsia" w:hAnsi="Arial" w:cstheme="minorBidi"/>
      <w:bCs w:val="0"/>
      <w:sz w:val="36"/>
      <w:szCs w:val="22"/>
    </w:rPr>
  </w:style>
  <w:style w:type="character" w:customStyle="1" w:styleId="afe">
    <w:name w:val="摘要內文 字元"/>
    <w:link w:val="aff"/>
    <w:locked/>
    <w:rsid w:val="000C52CF"/>
    <w:rPr>
      <w:szCs w:val="28"/>
    </w:rPr>
  </w:style>
  <w:style w:type="paragraph" w:customStyle="1" w:styleId="aff">
    <w:name w:val="摘要內文"/>
    <w:basedOn w:val="a"/>
    <w:link w:val="afe"/>
    <w:qFormat/>
    <w:rsid w:val="000C52CF"/>
    <w:pPr>
      <w:widowControl/>
      <w:spacing w:before="60" w:after="60" w:line="360" w:lineRule="auto"/>
      <w:ind w:firstLineChars="200" w:firstLine="200"/>
    </w:pPr>
    <w:rPr>
      <w:szCs w:val="28"/>
    </w:rPr>
  </w:style>
  <w:style w:type="paragraph" w:styleId="afd">
    <w:name w:val="Title"/>
    <w:basedOn w:val="a"/>
    <w:next w:val="a"/>
    <w:link w:val="aff0"/>
    <w:qFormat/>
    <w:rsid w:val="00D1726F"/>
    <w:pPr>
      <w:jc w:val="center"/>
    </w:pPr>
    <w:rPr>
      <w:rFonts w:ascii="Times New Roman" w:eastAsia="標楷體" w:hAnsi="Times New Roman" w:cs="Times New Roman"/>
      <w:b/>
      <w:bCs/>
      <w:sz w:val="32"/>
      <w:szCs w:val="28"/>
    </w:rPr>
  </w:style>
  <w:style w:type="character" w:customStyle="1" w:styleId="aff0">
    <w:name w:val="標題 字元"/>
    <w:basedOn w:val="a0"/>
    <w:link w:val="afd"/>
    <w:rsid w:val="00D1726F"/>
    <w:rPr>
      <w:rFonts w:ascii="Times New Roman" w:eastAsia="標楷體" w:hAnsi="Times New Roman" w:cs="Times New Roman"/>
      <w:b/>
      <w:bCs/>
      <w:sz w:val="32"/>
      <w:szCs w:val="28"/>
    </w:rPr>
  </w:style>
  <w:style w:type="character" w:customStyle="1" w:styleId="notranslate">
    <w:name w:val="notranslate"/>
    <w:rsid w:val="000C52CF"/>
  </w:style>
  <w:style w:type="character" w:customStyle="1" w:styleId="aff1">
    <w:name w:val="a"/>
    <w:rsid w:val="000C52CF"/>
  </w:style>
  <w:style w:type="character" w:customStyle="1" w:styleId="st1">
    <w:name w:val="st1"/>
    <w:rsid w:val="000C52CF"/>
  </w:style>
  <w:style w:type="paragraph" w:styleId="Web">
    <w:name w:val="Normal (Web)"/>
    <w:basedOn w:val="a"/>
    <w:uiPriority w:val="99"/>
    <w:semiHidden/>
    <w:unhideWhenUsed/>
    <w:rsid w:val="000C52CF"/>
    <w:pPr>
      <w:widowControl/>
      <w:spacing w:before="100" w:beforeAutospacing="1" w:after="100" w:afterAutospacing="1"/>
    </w:pPr>
    <w:rPr>
      <w:rFonts w:ascii="新細明體" w:eastAsia="新細明體" w:hAnsi="新細明體" w:cs="新細明體"/>
      <w:kern w:val="0"/>
      <w:szCs w:val="24"/>
    </w:rPr>
  </w:style>
  <w:style w:type="table" w:customStyle="1" w:styleId="TableNormal">
    <w:name w:val="Table Normal"/>
    <w:uiPriority w:val="2"/>
    <w:semiHidden/>
    <w:unhideWhenUsed/>
    <w:qFormat/>
    <w:rsid w:val="00960B76"/>
    <w:pPr>
      <w:widowControl w:val="0"/>
      <w:autoSpaceDE w:val="0"/>
      <w:autoSpaceDN w:val="0"/>
    </w:pPr>
    <w:rPr>
      <w:kern w:val="0"/>
      <w:sz w:val="22"/>
      <w:lang w:eastAsia="en-US"/>
    </w:rPr>
    <w:tblPr>
      <w:tblInd w:w="0" w:type="dxa"/>
      <w:tblCellMar>
        <w:top w:w="0" w:type="dxa"/>
        <w:left w:w="0" w:type="dxa"/>
        <w:bottom w:w="0" w:type="dxa"/>
        <w:right w:w="0" w:type="dxa"/>
      </w:tblCellMar>
    </w:tblPr>
  </w:style>
  <w:style w:type="table" w:customStyle="1" w:styleId="41">
    <w:name w:val="表格格線4"/>
    <w:basedOn w:val="a1"/>
    <w:next w:val="ab"/>
    <w:rsid w:val="00960B76"/>
    <w:pPr>
      <w:widowControl w:val="0"/>
      <w:jc w:val="both"/>
    </w:pPr>
    <w:rPr>
      <w:rFonts w:ascii="Times New Roman" w:eastAsia="SimSun" w:hAnsi="Times New Roman" w:cs="Times New Roman"/>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2">
    <w:name w:val="TOC Heading"/>
    <w:basedOn w:val="10"/>
    <w:next w:val="a"/>
    <w:uiPriority w:val="39"/>
    <w:unhideWhenUsed/>
    <w:qFormat/>
    <w:rsid w:val="00D1726F"/>
    <w:pPr>
      <w:keepNext/>
      <w:keepLines/>
      <w:spacing w:before="240" w:beforeAutospacing="0" w:after="0" w:afterAutospacing="0" w:line="259" w:lineRule="auto"/>
      <w:outlineLvl w:val="9"/>
    </w:pPr>
    <w:rPr>
      <w:rFonts w:asciiTheme="majorHAnsi" w:eastAsiaTheme="majorEastAsia" w:hAnsiTheme="majorHAnsi" w:cstheme="majorBidi"/>
      <w:b w:val="0"/>
      <w:bCs w:val="0"/>
      <w:color w:val="2F5496" w:themeColor="accent1" w:themeShade="BF"/>
      <w:kern w:val="0"/>
      <w:sz w:val="32"/>
      <w:szCs w:val="32"/>
    </w:rPr>
  </w:style>
  <w:style w:type="paragraph" w:styleId="1">
    <w:name w:val="toc 1"/>
    <w:basedOn w:val="a"/>
    <w:next w:val="a"/>
    <w:autoRedefine/>
    <w:uiPriority w:val="39"/>
    <w:unhideWhenUsed/>
    <w:rsid w:val="00AA5DB5"/>
    <w:pPr>
      <w:numPr>
        <w:numId w:val="46"/>
      </w:numPr>
      <w:tabs>
        <w:tab w:val="right" w:leader="dot" w:pos="8493"/>
      </w:tabs>
      <w:spacing w:line="360" w:lineRule="auto"/>
      <w:ind w:left="482" w:hanging="482"/>
    </w:pPr>
    <w:rPr>
      <w:rFonts w:eastAsia="標楷體" w:cstheme="minorHAnsi"/>
      <w:b/>
      <w:bCs/>
      <w:caps/>
      <w:szCs w:val="20"/>
    </w:rPr>
  </w:style>
  <w:style w:type="paragraph" w:styleId="25">
    <w:name w:val="toc 2"/>
    <w:basedOn w:val="a"/>
    <w:next w:val="a"/>
    <w:autoRedefine/>
    <w:uiPriority w:val="39"/>
    <w:unhideWhenUsed/>
    <w:rsid w:val="00D1726F"/>
    <w:pPr>
      <w:ind w:left="240"/>
    </w:pPr>
    <w:rPr>
      <w:rFonts w:cstheme="minorHAnsi"/>
      <w:smallCaps/>
      <w:sz w:val="20"/>
      <w:szCs w:val="20"/>
    </w:rPr>
  </w:style>
  <w:style w:type="paragraph" w:styleId="34">
    <w:name w:val="toc 3"/>
    <w:basedOn w:val="a"/>
    <w:next w:val="a"/>
    <w:autoRedefine/>
    <w:uiPriority w:val="39"/>
    <w:unhideWhenUsed/>
    <w:rsid w:val="00D1726F"/>
    <w:pPr>
      <w:ind w:left="480"/>
    </w:pPr>
    <w:rPr>
      <w:rFonts w:cstheme="minorHAnsi"/>
      <w:i/>
      <w:iCs/>
      <w:sz w:val="20"/>
      <w:szCs w:val="20"/>
    </w:rPr>
  </w:style>
  <w:style w:type="paragraph" w:styleId="42">
    <w:name w:val="toc 4"/>
    <w:basedOn w:val="a"/>
    <w:next w:val="a"/>
    <w:autoRedefine/>
    <w:uiPriority w:val="39"/>
    <w:unhideWhenUsed/>
    <w:rsid w:val="00D1726F"/>
    <w:pPr>
      <w:ind w:left="720"/>
    </w:pPr>
    <w:rPr>
      <w:rFonts w:cstheme="minorHAnsi"/>
      <w:sz w:val="18"/>
      <w:szCs w:val="18"/>
    </w:rPr>
  </w:style>
  <w:style w:type="paragraph" w:styleId="5">
    <w:name w:val="toc 5"/>
    <w:basedOn w:val="a"/>
    <w:next w:val="a"/>
    <w:autoRedefine/>
    <w:uiPriority w:val="39"/>
    <w:unhideWhenUsed/>
    <w:rsid w:val="00D1726F"/>
    <w:pPr>
      <w:ind w:left="960"/>
    </w:pPr>
    <w:rPr>
      <w:rFonts w:cstheme="minorHAnsi"/>
      <w:sz w:val="18"/>
      <w:szCs w:val="18"/>
    </w:rPr>
  </w:style>
  <w:style w:type="paragraph" w:styleId="6">
    <w:name w:val="toc 6"/>
    <w:basedOn w:val="a"/>
    <w:next w:val="a"/>
    <w:autoRedefine/>
    <w:uiPriority w:val="39"/>
    <w:unhideWhenUsed/>
    <w:rsid w:val="00D1726F"/>
    <w:pPr>
      <w:ind w:left="1200"/>
    </w:pPr>
    <w:rPr>
      <w:rFonts w:cstheme="minorHAnsi"/>
      <w:sz w:val="18"/>
      <w:szCs w:val="18"/>
    </w:rPr>
  </w:style>
  <w:style w:type="paragraph" w:styleId="7">
    <w:name w:val="toc 7"/>
    <w:basedOn w:val="a"/>
    <w:next w:val="a"/>
    <w:autoRedefine/>
    <w:uiPriority w:val="39"/>
    <w:unhideWhenUsed/>
    <w:rsid w:val="00D1726F"/>
    <w:pPr>
      <w:ind w:left="1440"/>
    </w:pPr>
    <w:rPr>
      <w:rFonts w:cstheme="minorHAnsi"/>
      <w:sz w:val="18"/>
      <w:szCs w:val="18"/>
    </w:rPr>
  </w:style>
  <w:style w:type="paragraph" w:styleId="8">
    <w:name w:val="toc 8"/>
    <w:basedOn w:val="a"/>
    <w:next w:val="a"/>
    <w:autoRedefine/>
    <w:uiPriority w:val="39"/>
    <w:unhideWhenUsed/>
    <w:rsid w:val="00D1726F"/>
    <w:pPr>
      <w:ind w:left="1680"/>
    </w:pPr>
    <w:rPr>
      <w:rFonts w:cstheme="minorHAnsi"/>
      <w:sz w:val="18"/>
      <w:szCs w:val="18"/>
    </w:rPr>
  </w:style>
  <w:style w:type="paragraph" w:styleId="9">
    <w:name w:val="toc 9"/>
    <w:basedOn w:val="a"/>
    <w:next w:val="a"/>
    <w:autoRedefine/>
    <w:uiPriority w:val="39"/>
    <w:unhideWhenUsed/>
    <w:rsid w:val="00D1726F"/>
    <w:pPr>
      <w:ind w:left="1920"/>
    </w:pPr>
    <w:rPr>
      <w:rFonts w:cstheme="minorHAnsi"/>
      <w:sz w:val="18"/>
      <w:szCs w:val="18"/>
    </w:rPr>
  </w:style>
  <w:style w:type="character" w:customStyle="1" w:styleId="markedcontent">
    <w:name w:val="markedcontent"/>
    <w:basedOn w:val="a0"/>
    <w:rsid w:val="007721B3"/>
  </w:style>
  <w:style w:type="character" w:customStyle="1" w:styleId="20">
    <w:name w:val="標題 2 字元"/>
    <w:basedOn w:val="a0"/>
    <w:link w:val="2"/>
    <w:uiPriority w:val="9"/>
    <w:semiHidden/>
    <w:rsid w:val="004F535D"/>
    <w:rPr>
      <w:rFonts w:asciiTheme="majorHAnsi" w:eastAsiaTheme="majorEastAsia" w:hAnsiTheme="majorHAnsi" w:cstheme="majorBidi"/>
      <w:b/>
      <w:bCs/>
      <w:sz w:val="48"/>
      <w:szCs w:val="48"/>
    </w:rPr>
  </w:style>
  <w:style w:type="character" w:customStyle="1" w:styleId="30">
    <w:name w:val="標題 3 字元"/>
    <w:basedOn w:val="a0"/>
    <w:link w:val="3"/>
    <w:uiPriority w:val="9"/>
    <w:semiHidden/>
    <w:rsid w:val="004F535D"/>
    <w:rPr>
      <w:rFonts w:asciiTheme="majorHAnsi" w:eastAsiaTheme="majorEastAsia" w:hAnsiTheme="majorHAnsi" w:cstheme="majorBidi"/>
      <w:b/>
      <w:bCs/>
      <w:sz w:val="36"/>
      <w:szCs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0705960">
      <w:bodyDiv w:val="1"/>
      <w:marLeft w:val="0"/>
      <w:marRight w:val="0"/>
      <w:marTop w:val="0"/>
      <w:marBottom w:val="0"/>
      <w:divBdr>
        <w:top w:val="none" w:sz="0" w:space="0" w:color="auto"/>
        <w:left w:val="none" w:sz="0" w:space="0" w:color="auto"/>
        <w:bottom w:val="none" w:sz="0" w:space="0" w:color="auto"/>
        <w:right w:val="none" w:sz="0" w:space="0" w:color="auto"/>
      </w:divBdr>
    </w:div>
    <w:div w:id="157500268">
      <w:bodyDiv w:val="1"/>
      <w:marLeft w:val="0"/>
      <w:marRight w:val="0"/>
      <w:marTop w:val="0"/>
      <w:marBottom w:val="0"/>
      <w:divBdr>
        <w:top w:val="none" w:sz="0" w:space="0" w:color="auto"/>
        <w:left w:val="none" w:sz="0" w:space="0" w:color="auto"/>
        <w:bottom w:val="none" w:sz="0" w:space="0" w:color="auto"/>
        <w:right w:val="none" w:sz="0" w:space="0" w:color="auto"/>
      </w:divBdr>
      <w:divsChild>
        <w:div w:id="60375321">
          <w:marLeft w:val="0"/>
          <w:marRight w:val="0"/>
          <w:marTop w:val="0"/>
          <w:marBottom w:val="0"/>
          <w:divBdr>
            <w:top w:val="none" w:sz="0" w:space="0" w:color="auto"/>
            <w:left w:val="none" w:sz="0" w:space="0" w:color="auto"/>
            <w:bottom w:val="none" w:sz="0" w:space="0" w:color="auto"/>
            <w:right w:val="none" w:sz="0" w:space="0" w:color="auto"/>
          </w:divBdr>
        </w:div>
      </w:divsChild>
    </w:div>
    <w:div w:id="238180689">
      <w:bodyDiv w:val="1"/>
      <w:marLeft w:val="0"/>
      <w:marRight w:val="0"/>
      <w:marTop w:val="0"/>
      <w:marBottom w:val="0"/>
      <w:divBdr>
        <w:top w:val="none" w:sz="0" w:space="0" w:color="auto"/>
        <w:left w:val="none" w:sz="0" w:space="0" w:color="auto"/>
        <w:bottom w:val="none" w:sz="0" w:space="0" w:color="auto"/>
        <w:right w:val="none" w:sz="0" w:space="0" w:color="auto"/>
      </w:divBdr>
    </w:div>
    <w:div w:id="564338834">
      <w:bodyDiv w:val="1"/>
      <w:marLeft w:val="0"/>
      <w:marRight w:val="0"/>
      <w:marTop w:val="0"/>
      <w:marBottom w:val="0"/>
      <w:divBdr>
        <w:top w:val="none" w:sz="0" w:space="0" w:color="auto"/>
        <w:left w:val="none" w:sz="0" w:space="0" w:color="auto"/>
        <w:bottom w:val="none" w:sz="0" w:space="0" w:color="auto"/>
        <w:right w:val="none" w:sz="0" w:space="0" w:color="auto"/>
      </w:divBdr>
      <w:divsChild>
        <w:div w:id="583345098">
          <w:marLeft w:val="0"/>
          <w:marRight w:val="0"/>
          <w:marTop w:val="0"/>
          <w:marBottom w:val="0"/>
          <w:divBdr>
            <w:top w:val="none" w:sz="0" w:space="0" w:color="auto"/>
            <w:left w:val="none" w:sz="0" w:space="0" w:color="auto"/>
            <w:bottom w:val="none" w:sz="0" w:space="0" w:color="auto"/>
            <w:right w:val="none" w:sz="0" w:space="0" w:color="auto"/>
          </w:divBdr>
        </w:div>
      </w:divsChild>
    </w:div>
    <w:div w:id="617957723">
      <w:bodyDiv w:val="1"/>
      <w:marLeft w:val="0"/>
      <w:marRight w:val="0"/>
      <w:marTop w:val="0"/>
      <w:marBottom w:val="0"/>
      <w:divBdr>
        <w:top w:val="none" w:sz="0" w:space="0" w:color="auto"/>
        <w:left w:val="none" w:sz="0" w:space="0" w:color="auto"/>
        <w:bottom w:val="none" w:sz="0" w:space="0" w:color="auto"/>
        <w:right w:val="none" w:sz="0" w:space="0" w:color="auto"/>
      </w:divBdr>
    </w:div>
    <w:div w:id="18062387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2.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3.pn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68DBA26-8CF9-44E5-A0C2-A67B94FE82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24</Pages>
  <Words>4571</Words>
  <Characters>26060</Characters>
  <Application>Microsoft Office Word</Application>
  <DocSecurity>0</DocSecurity>
  <Lines>217</Lines>
  <Paragraphs>61</Paragraphs>
  <ScaleCrop>false</ScaleCrop>
  <Company/>
  <LinksUpToDate>false</LinksUpToDate>
  <CharactersWithSpaces>30570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Windows 使用者</cp:lastModifiedBy>
  <cp:revision>4</cp:revision>
  <cp:lastPrinted>2024-06-24T09:04:00Z</cp:lastPrinted>
  <dcterms:created xsi:type="dcterms:W3CDTF">2025-04-30T09:15:00Z</dcterms:created>
  <dcterms:modified xsi:type="dcterms:W3CDTF">2025-04-30T09:18:00Z</dcterms:modified>
</cp:coreProperties>
</file>