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77B7" w14:textId="7B084F25" w:rsidR="00D821DF" w:rsidRPr="00350A7E" w:rsidRDefault="00F44FB5" w:rsidP="007C420F">
      <w:pPr>
        <w:snapToGrid w:val="0"/>
        <w:spacing w:line="240" w:lineRule="auto"/>
        <w:ind w:firstLineChars="0" w:firstLine="0"/>
        <w:jc w:val="center"/>
        <w:rPr>
          <w:rFonts w:eastAsia="標楷體" w:cs="Times New Roman"/>
          <w:b/>
          <w:bCs/>
          <w:spacing w:val="-4"/>
          <w:sz w:val="32"/>
          <w:szCs w:val="32"/>
          <w:lang w:eastAsia="zh-TW"/>
        </w:rPr>
      </w:pPr>
      <w:bookmarkStart w:id="0" w:name="OLE_LINK10"/>
      <w:bookmarkStart w:id="1" w:name="OLE_LINK6"/>
      <w:bookmarkStart w:id="2" w:name="OLE_LINK111"/>
      <w:bookmarkStart w:id="3" w:name="OLE_LINK108"/>
      <w:r w:rsidRPr="00350A7E">
        <w:rPr>
          <w:rFonts w:eastAsia="標楷體" w:cs="Times New Roman"/>
          <w:b/>
          <w:bCs/>
          <w:spacing w:val="-4"/>
          <w:sz w:val="32"/>
          <w:szCs w:val="32"/>
          <w:lang w:eastAsia="zh-TW"/>
        </w:rPr>
        <w:t>國立</w:t>
      </w:r>
      <w:r w:rsidR="00DB1B0E">
        <w:rPr>
          <w:rFonts w:eastAsia="標楷體" w:cs="Times New Roman" w:hint="eastAsia"/>
          <w:b/>
          <w:bCs/>
          <w:spacing w:val="-4"/>
          <w:sz w:val="32"/>
          <w:szCs w:val="32"/>
          <w:lang w:eastAsia="zh-TW"/>
        </w:rPr>
        <w:t>OO</w:t>
      </w:r>
      <w:r w:rsidRPr="00350A7E">
        <w:rPr>
          <w:rFonts w:eastAsia="標楷體" w:cs="Times New Roman"/>
          <w:b/>
          <w:bCs/>
          <w:spacing w:val="-4"/>
          <w:sz w:val="32"/>
          <w:szCs w:val="32"/>
          <w:lang w:eastAsia="zh-TW"/>
        </w:rPr>
        <w:t>大學</w:t>
      </w:r>
      <w:bookmarkEnd w:id="0"/>
      <w:proofErr w:type="gramStart"/>
      <w:r w:rsidR="00E678FE" w:rsidRPr="00350A7E">
        <w:rPr>
          <w:rFonts w:eastAsia="標楷體" w:cs="Times New Roman"/>
          <w:b/>
          <w:bCs/>
          <w:spacing w:val="-4"/>
          <w:sz w:val="32"/>
          <w:szCs w:val="32"/>
          <w:lang w:eastAsia="zh-TW"/>
        </w:rPr>
        <w:t>疫</w:t>
      </w:r>
      <w:proofErr w:type="gramEnd"/>
      <w:r w:rsidR="00E678FE" w:rsidRPr="00350A7E">
        <w:rPr>
          <w:rFonts w:eastAsia="標楷體" w:cs="Times New Roman"/>
          <w:b/>
          <w:bCs/>
          <w:spacing w:val="-4"/>
          <w:sz w:val="32"/>
          <w:szCs w:val="32"/>
          <w:lang w:eastAsia="zh-TW"/>
        </w:rPr>
        <w:t>情</w:t>
      </w:r>
      <w:proofErr w:type="gramStart"/>
      <w:r w:rsidR="00E678FE" w:rsidRPr="00350A7E">
        <w:rPr>
          <w:rFonts w:eastAsia="標楷體" w:cs="Times New Roman"/>
          <w:b/>
          <w:bCs/>
          <w:spacing w:val="-4"/>
          <w:sz w:val="32"/>
          <w:szCs w:val="32"/>
          <w:lang w:eastAsia="zh-TW"/>
        </w:rPr>
        <w:t>期間</w:t>
      </w:r>
      <w:bookmarkEnd w:id="1"/>
      <w:r w:rsidR="00656067" w:rsidRPr="00350A7E">
        <w:rPr>
          <w:rFonts w:eastAsia="標楷體" w:cs="Times New Roman"/>
          <w:b/>
          <w:bCs/>
          <w:spacing w:val="-4"/>
          <w:sz w:val="32"/>
          <w:szCs w:val="32"/>
          <w:lang w:eastAsia="zh-TW"/>
        </w:rPr>
        <w:t>遠</w:t>
      </w:r>
      <w:proofErr w:type="gramEnd"/>
      <w:r w:rsidR="00656067" w:rsidRPr="00350A7E">
        <w:rPr>
          <w:rFonts w:eastAsia="標楷體" w:cs="Times New Roman"/>
          <w:b/>
          <w:bCs/>
          <w:spacing w:val="-4"/>
          <w:sz w:val="32"/>
          <w:szCs w:val="32"/>
          <w:lang w:eastAsia="zh-TW"/>
        </w:rPr>
        <w:t>距</w:t>
      </w:r>
      <w:r w:rsidR="00DB1B0E">
        <w:rPr>
          <w:rFonts w:eastAsia="標楷體" w:cs="Times New Roman" w:hint="eastAsia"/>
          <w:b/>
          <w:bCs/>
          <w:spacing w:val="-4"/>
          <w:sz w:val="32"/>
          <w:szCs w:val="32"/>
          <w:lang w:eastAsia="zh-TW"/>
        </w:rPr>
        <w:t>OO</w:t>
      </w:r>
      <w:r w:rsidR="00E678FE" w:rsidRPr="00350A7E">
        <w:rPr>
          <w:rFonts w:eastAsia="標楷體" w:cs="Times New Roman"/>
          <w:b/>
          <w:bCs/>
          <w:spacing w:val="-4"/>
          <w:sz w:val="32"/>
          <w:szCs w:val="32"/>
          <w:lang w:eastAsia="zh-TW"/>
        </w:rPr>
        <w:t>課程實施概況</w:t>
      </w:r>
      <w:bookmarkEnd w:id="2"/>
    </w:p>
    <w:bookmarkEnd w:id="3"/>
    <w:p w14:paraId="1AFD8B7B" w14:textId="60CDD9AA" w:rsidR="00031241" w:rsidRPr="00350A7E" w:rsidRDefault="00031241" w:rsidP="00F839E9">
      <w:pPr>
        <w:spacing w:line="240" w:lineRule="auto"/>
        <w:ind w:firstLineChars="0" w:firstLine="0"/>
        <w:jc w:val="center"/>
        <w:rPr>
          <w:rFonts w:eastAsia="標楷體" w:cs="Times New Roman"/>
          <w:b/>
          <w:bCs/>
          <w:spacing w:val="0"/>
          <w:lang w:eastAsia="zh-TW"/>
        </w:rPr>
      </w:pPr>
    </w:p>
    <w:p w14:paraId="54244585" w14:textId="07CFCD01" w:rsidR="00350A7E" w:rsidRPr="00350A7E" w:rsidRDefault="00DB1B0E" w:rsidP="00F839E9">
      <w:pPr>
        <w:spacing w:line="240" w:lineRule="auto"/>
        <w:ind w:firstLineChars="0" w:firstLine="0"/>
        <w:jc w:val="center"/>
        <w:rPr>
          <w:rFonts w:eastAsia="標楷體" w:cs="Times New Roman"/>
          <w:bCs/>
          <w:spacing w:val="0"/>
          <w:vertAlign w:val="superscript"/>
          <w:lang w:eastAsia="zh-TW"/>
        </w:rPr>
      </w:pPr>
      <w:r>
        <w:rPr>
          <w:rFonts w:eastAsia="標楷體" w:cs="Times New Roman" w:hint="eastAsia"/>
          <w:bCs/>
          <w:spacing w:val="0"/>
          <w:lang w:eastAsia="zh-TW"/>
        </w:rPr>
        <w:t>O</w:t>
      </w:r>
      <w:r w:rsidR="00791B17">
        <w:rPr>
          <w:rFonts w:eastAsia="標楷體" w:cs="Times New Roman" w:hint="eastAsia"/>
          <w:bCs/>
          <w:spacing w:val="0"/>
          <w:lang w:eastAsia="zh-TW"/>
        </w:rPr>
        <w:t>OO</w:t>
      </w:r>
      <w:r w:rsidR="00350A7E" w:rsidRPr="00350A7E">
        <w:rPr>
          <w:rFonts w:eastAsia="標楷體" w:cs="Times New Roman"/>
          <w:bCs/>
          <w:spacing w:val="0"/>
          <w:vertAlign w:val="superscript"/>
          <w:lang w:eastAsia="zh-TW"/>
        </w:rPr>
        <w:t>1</w:t>
      </w:r>
      <w:r w:rsidR="00791B17">
        <w:rPr>
          <w:rFonts w:eastAsia="標楷體" w:cs="Times New Roman" w:hint="eastAsia"/>
          <w:bCs/>
          <w:spacing w:val="0"/>
          <w:vertAlign w:val="superscript"/>
          <w:lang w:eastAsia="zh-TW"/>
        </w:rPr>
        <w:t>,</w:t>
      </w:r>
      <w:r w:rsidR="00817FB8">
        <w:rPr>
          <w:rFonts w:eastAsia="標楷體" w:cs="Times New Roman" w:hint="eastAsia"/>
          <w:bCs/>
          <w:spacing w:val="0"/>
          <w:vertAlign w:val="superscript"/>
          <w:lang w:eastAsia="zh-TW"/>
        </w:rPr>
        <w:t>3</w:t>
      </w:r>
      <w:r w:rsidR="00350A7E" w:rsidRPr="00350A7E">
        <w:rPr>
          <w:rFonts w:eastAsia="標楷體" w:cs="Times New Roman"/>
          <w:bCs/>
          <w:spacing w:val="0"/>
          <w:lang w:eastAsia="zh-TW"/>
        </w:rPr>
        <w:t xml:space="preserve"> / </w:t>
      </w:r>
      <w:r>
        <w:rPr>
          <w:rFonts w:eastAsia="標楷體" w:cs="Times New Roman" w:hint="eastAsia"/>
          <w:bCs/>
          <w:spacing w:val="0"/>
          <w:lang w:eastAsia="zh-TW"/>
        </w:rPr>
        <w:t>O</w:t>
      </w:r>
      <w:r w:rsidR="00791B17">
        <w:rPr>
          <w:rFonts w:eastAsia="標楷體" w:cs="Times New Roman" w:hint="eastAsia"/>
          <w:bCs/>
          <w:spacing w:val="0"/>
          <w:lang w:eastAsia="zh-TW"/>
        </w:rPr>
        <w:t>OO</w:t>
      </w:r>
      <w:r w:rsidR="00350A7E" w:rsidRPr="00350A7E">
        <w:rPr>
          <w:rFonts w:eastAsia="標楷體" w:cs="Times New Roman"/>
          <w:bCs/>
          <w:spacing w:val="0"/>
          <w:vertAlign w:val="superscript"/>
          <w:lang w:eastAsia="zh-TW"/>
        </w:rPr>
        <w:t>2</w:t>
      </w:r>
      <w:r w:rsidR="00350A7E" w:rsidRPr="00350A7E">
        <w:rPr>
          <w:rFonts w:eastAsia="標楷體" w:cs="Times New Roman"/>
          <w:bCs/>
          <w:spacing w:val="0"/>
          <w:lang w:eastAsia="zh-TW"/>
        </w:rPr>
        <w:t xml:space="preserve"> / </w:t>
      </w:r>
      <w:r w:rsidR="00350A7E" w:rsidRPr="00350A7E">
        <w:rPr>
          <w:rFonts w:eastAsia="標楷體" w:cs="Times New Roman"/>
          <w:bCs/>
          <w:spacing w:val="0"/>
          <w:lang w:eastAsia="zh-TW"/>
        </w:rPr>
        <w:t>陳</w:t>
      </w:r>
      <w:r w:rsidR="00791B17">
        <w:rPr>
          <w:rFonts w:eastAsia="標楷體" w:cs="Times New Roman" w:hint="eastAsia"/>
          <w:bCs/>
          <w:spacing w:val="0"/>
          <w:lang w:eastAsia="zh-TW"/>
        </w:rPr>
        <w:t>OO</w:t>
      </w:r>
      <w:r w:rsidR="00817FB8">
        <w:rPr>
          <w:rFonts w:eastAsia="標楷體" w:cs="Times New Roman" w:hint="eastAsia"/>
          <w:bCs/>
          <w:spacing w:val="0"/>
          <w:vertAlign w:val="superscript"/>
          <w:lang w:eastAsia="zh-TW"/>
        </w:rPr>
        <w:t>3</w:t>
      </w:r>
    </w:p>
    <w:p w14:paraId="33A2120A" w14:textId="08C3020C" w:rsidR="00350A7E" w:rsidRPr="006069DD" w:rsidRDefault="00350A7E" w:rsidP="00F839E9">
      <w:pPr>
        <w:spacing w:line="240" w:lineRule="auto"/>
        <w:ind w:firstLineChars="0" w:firstLine="0"/>
        <w:jc w:val="center"/>
        <w:rPr>
          <w:rFonts w:eastAsia="標楷體" w:cs="Times New Roman"/>
          <w:bCs/>
          <w:spacing w:val="-20"/>
          <w:lang w:eastAsia="zh-TW"/>
        </w:rPr>
      </w:pPr>
      <w:r w:rsidRPr="006069DD">
        <w:rPr>
          <w:rFonts w:eastAsia="標楷體" w:cs="Times New Roman"/>
          <w:bCs/>
          <w:spacing w:val="-20"/>
          <w:lang w:eastAsia="zh-TW"/>
        </w:rPr>
        <w:t>國立</w:t>
      </w:r>
      <w:r w:rsidR="00791B17">
        <w:rPr>
          <w:rFonts w:eastAsia="標楷體" w:cs="Times New Roman" w:hint="eastAsia"/>
          <w:bCs/>
          <w:spacing w:val="-20"/>
          <w:lang w:eastAsia="zh-TW"/>
        </w:rPr>
        <w:t>OO</w:t>
      </w:r>
      <w:r w:rsidRPr="006069DD">
        <w:rPr>
          <w:rFonts w:eastAsia="標楷體" w:cs="Times New Roman"/>
          <w:bCs/>
          <w:spacing w:val="-20"/>
          <w:lang w:eastAsia="zh-TW"/>
        </w:rPr>
        <w:t>大學</w:t>
      </w:r>
      <w:r w:rsidR="00817FB8" w:rsidRPr="006069DD">
        <w:rPr>
          <w:rFonts w:eastAsia="標楷體" w:cs="Times New Roman" w:hint="eastAsia"/>
          <w:bCs/>
          <w:spacing w:val="-20"/>
          <w:lang w:eastAsia="zh-TW"/>
        </w:rPr>
        <w:t>體育學系</w:t>
      </w:r>
      <w:r w:rsidRPr="006069DD">
        <w:rPr>
          <w:rFonts w:eastAsia="標楷體" w:cs="Times New Roman"/>
          <w:bCs/>
          <w:spacing w:val="-20"/>
          <w:vertAlign w:val="superscript"/>
          <w:lang w:eastAsia="zh-TW"/>
        </w:rPr>
        <w:t>1</w:t>
      </w:r>
      <w:bookmarkStart w:id="4" w:name="OLE_LINK15"/>
      <w:r w:rsidRPr="006069DD">
        <w:rPr>
          <w:rFonts w:eastAsia="標楷體" w:cs="Times New Roman"/>
          <w:bCs/>
          <w:spacing w:val="-20"/>
          <w:lang w:eastAsia="zh-TW"/>
        </w:rPr>
        <w:t xml:space="preserve"> / </w:t>
      </w:r>
      <w:r w:rsidRPr="006069DD">
        <w:rPr>
          <w:rFonts w:eastAsia="標楷體" w:cs="Times New Roman"/>
          <w:bCs/>
          <w:spacing w:val="-20"/>
          <w:lang w:eastAsia="zh-TW"/>
        </w:rPr>
        <w:t>國立</w:t>
      </w:r>
      <w:r w:rsidR="00791B17">
        <w:rPr>
          <w:rFonts w:eastAsia="標楷體" w:cs="Times New Roman" w:hint="eastAsia"/>
          <w:bCs/>
          <w:spacing w:val="-20"/>
          <w:lang w:eastAsia="zh-TW"/>
        </w:rPr>
        <w:t>OOO</w:t>
      </w:r>
      <w:r w:rsidR="00817FB8" w:rsidRPr="006069DD">
        <w:rPr>
          <w:rFonts w:eastAsia="標楷體" w:cs="Times New Roman" w:hint="eastAsia"/>
          <w:bCs/>
          <w:spacing w:val="-20"/>
          <w:lang w:eastAsia="zh-TW"/>
        </w:rPr>
        <w:t>學系</w:t>
      </w:r>
      <w:r w:rsidRPr="006069DD">
        <w:rPr>
          <w:rFonts w:eastAsia="標楷體" w:cs="Times New Roman"/>
          <w:bCs/>
          <w:spacing w:val="-20"/>
          <w:vertAlign w:val="superscript"/>
          <w:lang w:eastAsia="zh-TW"/>
        </w:rPr>
        <w:t>2</w:t>
      </w:r>
      <w:bookmarkEnd w:id="4"/>
      <w:r w:rsidR="00817FB8" w:rsidRPr="006069DD">
        <w:rPr>
          <w:rFonts w:eastAsia="標楷體" w:cs="Times New Roman"/>
          <w:bCs/>
          <w:spacing w:val="-20"/>
          <w:lang w:eastAsia="zh-TW"/>
        </w:rPr>
        <w:t xml:space="preserve"> / </w:t>
      </w:r>
      <w:r w:rsidR="00817FB8" w:rsidRPr="006069DD">
        <w:rPr>
          <w:rFonts w:eastAsia="標楷體" w:cs="Times New Roman"/>
          <w:bCs/>
          <w:spacing w:val="-20"/>
          <w:lang w:eastAsia="zh-TW"/>
        </w:rPr>
        <w:t>國立</w:t>
      </w:r>
      <w:r w:rsidR="00791B17">
        <w:rPr>
          <w:rFonts w:eastAsia="標楷體" w:cs="Times New Roman" w:hint="eastAsia"/>
          <w:bCs/>
          <w:spacing w:val="-20"/>
          <w:lang w:eastAsia="zh-TW"/>
        </w:rPr>
        <w:t>OOO</w:t>
      </w:r>
      <w:r w:rsidR="00817FB8" w:rsidRPr="006069DD">
        <w:rPr>
          <w:rFonts w:eastAsia="標楷體" w:cs="Times New Roman" w:hint="eastAsia"/>
          <w:bCs/>
          <w:spacing w:val="-20"/>
          <w:lang w:eastAsia="zh-TW"/>
        </w:rPr>
        <w:t>研究所</w:t>
      </w:r>
      <w:r w:rsidR="00817FB8" w:rsidRPr="006069DD">
        <w:rPr>
          <w:rFonts w:eastAsia="標楷體" w:cs="Times New Roman" w:hint="eastAsia"/>
          <w:bCs/>
          <w:spacing w:val="-20"/>
          <w:vertAlign w:val="superscript"/>
          <w:lang w:eastAsia="zh-TW"/>
        </w:rPr>
        <w:t>3</w:t>
      </w:r>
    </w:p>
    <w:p w14:paraId="4E730512" w14:textId="77777777" w:rsidR="00350A7E" w:rsidRPr="00350A7E" w:rsidRDefault="00350A7E" w:rsidP="000504D2">
      <w:pPr>
        <w:spacing w:line="240" w:lineRule="auto"/>
        <w:ind w:firstLineChars="0" w:firstLine="0"/>
        <w:jc w:val="center"/>
        <w:rPr>
          <w:rFonts w:eastAsia="標楷體" w:cs="Times New Roman"/>
          <w:spacing w:val="0"/>
          <w:szCs w:val="24"/>
          <w:lang w:eastAsia="zh-TW"/>
        </w:rPr>
      </w:pPr>
    </w:p>
    <w:p w14:paraId="42222DEB" w14:textId="33974D08" w:rsidR="000504D2" w:rsidRPr="00350A7E" w:rsidRDefault="000504D2" w:rsidP="000504D2">
      <w:pPr>
        <w:spacing w:line="240" w:lineRule="auto"/>
        <w:ind w:firstLineChars="0" w:firstLine="0"/>
        <w:jc w:val="center"/>
        <w:rPr>
          <w:rFonts w:eastAsia="標楷體" w:cs="Times New Roman"/>
          <w:spacing w:val="0"/>
          <w:szCs w:val="24"/>
          <w:lang w:eastAsia="zh-TW"/>
        </w:rPr>
      </w:pPr>
      <w:r w:rsidRPr="00350A7E">
        <w:rPr>
          <w:rFonts w:eastAsia="標楷體" w:cs="Times New Roman"/>
          <w:spacing w:val="0"/>
          <w:szCs w:val="24"/>
          <w:lang w:eastAsia="zh-TW"/>
        </w:rPr>
        <w:t>摘要</w:t>
      </w:r>
    </w:p>
    <w:p w14:paraId="177BCAE8" w14:textId="49759AFE" w:rsidR="00617FD8" w:rsidRPr="00350A7E" w:rsidRDefault="00C1401F" w:rsidP="00350A7E">
      <w:pPr>
        <w:ind w:firstLine="488"/>
        <w:rPr>
          <w:rFonts w:eastAsia="標楷體" w:cs="Times New Roman"/>
          <w:szCs w:val="24"/>
          <w:lang w:eastAsia="zh-TW"/>
        </w:rPr>
      </w:pPr>
      <w:bookmarkStart w:id="5" w:name="OLE_LINK143"/>
      <w:r w:rsidRPr="0014684D">
        <w:rPr>
          <w:rFonts w:eastAsia="標楷體" w:cs="Times New Roman" w:hint="eastAsia"/>
          <w:b/>
          <w:bCs/>
          <w:color w:val="FF0000"/>
          <w:szCs w:val="24"/>
          <w:lang w:eastAsia="zh-TW"/>
        </w:rPr>
        <w:t>目的：</w:t>
      </w:r>
      <w:r w:rsidR="00617FD8" w:rsidRPr="00350A7E">
        <w:rPr>
          <w:rFonts w:eastAsia="標楷體" w:cs="Times New Roman"/>
          <w:szCs w:val="24"/>
          <w:lang w:eastAsia="zh-TW"/>
        </w:rPr>
        <w:t>本研究旨在探討</w:t>
      </w:r>
      <w:r w:rsidR="00E678FE" w:rsidRPr="00E678FE">
        <w:rPr>
          <w:rFonts w:eastAsia="標楷體" w:cs="Times New Roman"/>
          <w:szCs w:val="24"/>
          <w:lang w:eastAsia="zh-TW"/>
        </w:rPr>
        <w:t>國立</w:t>
      </w:r>
      <w:r w:rsidR="00DB1B0E">
        <w:rPr>
          <w:rFonts w:eastAsia="標楷體" w:cs="Times New Roman" w:hint="eastAsia"/>
          <w:szCs w:val="24"/>
          <w:lang w:eastAsia="zh-TW"/>
        </w:rPr>
        <w:t>OO</w:t>
      </w:r>
      <w:r w:rsidR="00E678FE" w:rsidRPr="00E678FE">
        <w:rPr>
          <w:rFonts w:eastAsia="標楷體" w:cs="Times New Roman"/>
          <w:szCs w:val="24"/>
          <w:lang w:eastAsia="zh-TW"/>
        </w:rPr>
        <w:t>大學</w:t>
      </w:r>
      <w:proofErr w:type="gramStart"/>
      <w:r w:rsidR="00617FD8" w:rsidRPr="00350A7E">
        <w:rPr>
          <w:rFonts w:eastAsia="標楷體" w:cs="Times New Roman"/>
          <w:szCs w:val="24"/>
          <w:lang w:eastAsia="zh-TW"/>
        </w:rPr>
        <w:t>疫</w:t>
      </w:r>
      <w:proofErr w:type="gramEnd"/>
      <w:r w:rsidR="00617FD8" w:rsidRPr="00350A7E">
        <w:rPr>
          <w:rFonts w:eastAsia="標楷體" w:cs="Times New Roman"/>
          <w:szCs w:val="24"/>
          <w:lang w:eastAsia="zh-TW"/>
        </w:rPr>
        <w:t>情期間體育遠距課程實施概況</w:t>
      </w:r>
      <w:r>
        <w:rPr>
          <w:rFonts w:eastAsia="標楷體" w:cs="Times New Roman" w:hint="eastAsia"/>
          <w:szCs w:val="24"/>
          <w:lang w:eastAsia="zh-TW"/>
        </w:rPr>
        <w:t>。</w:t>
      </w:r>
      <w:r w:rsidRPr="0014684D">
        <w:rPr>
          <w:rFonts w:eastAsia="標楷體" w:cs="Times New Roman" w:hint="eastAsia"/>
          <w:b/>
          <w:bCs/>
          <w:color w:val="FF0000"/>
          <w:szCs w:val="24"/>
          <w:lang w:eastAsia="zh-TW"/>
        </w:rPr>
        <w:t>方法：</w:t>
      </w:r>
      <w:r w:rsidR="00C12795" w:rsidRPr="00350A7E">
        <w:rPr>
          <w:rFonts w:eastAsia="標楷體" w:cs="Times New Roman"/>
          <w:szCs w:val="24"/>
          <w:lang w:eastAsia="zh-TW"/>
        </w:rPr>
        <w:t>本</w:t>
      </w:r>
      <w:r w:rsidR="00617FD8" w:rsidRPr="00350A7E">
        <w:rPr>
          <w:rFonts w:eastAsia="標楷體" w:cs="Times New Roman"/>
          <w:szCs w:val="24"/>
          <w:lang w:eastAsia="zh-TW"/>
        </w:rPr>
        <w:t>研究以</w:t>
      </w:r>
      <w:r w:rsidR="00617FD8" w:rsidRPr="00350A7E">
        <w:rPr>
          <w:rFonts w:eastAsia="標楷體" w:cs="Times New Roman"/>
          <w:szCs w:val="24"/>
          <w:lang w:eastAsia="zh-TW"/>
        </w:rPr>
        <w:t xml:space="preserve"> 34</w:t>
      </w:r>
      <w:r w:rsidR="00D340ED" w:rsidRPr="00350A7E">
        <w:rPr>
          <w:rFonts w:eastAsia="標楷體" w:cs="Times New Roman"/>
          <w:szCs w:val="24"/>
          <w:lang w:eastAsia="zh-TW"/>
        </w:rPr>
        <w:t>1</w:t>
      </w:r>
      <w:r w:rsidR="00617FD8" w:rsidRPr="00350A7E">
        <w:rPr>
          <w:rFonts w:eastAsia="標楷體" w:cs="Times New Roman"/>
          <w:szCs w:val="24"/>
          <w:lang w:eastAsia="zh-TW"/>
        </w:rPr>
        <w:t xml:space="preserve"> </w:t>
      </w:r>
      <w:r w:rsidR="00617FD8" w:rsidRPr="00350A7E">
        <w:rPr>
          <w:rFonts w:eastAsia="標楷體" w:cs="Times New Roman"/>
          <w:szCs w:val="24"/>
          <w:lang w:eastAsia="zh-TW"/>
        </w:rPr>
        <w:t>名學生為</w:t>
      </w:r>
      <w:r w:rsidR="00C12795" w:rsidRPr="00350A7E">
        <w:rPr>
          <w:rFonts w:eastAsia="標楷體" w:cs="Times New Roman"/>
          <w:szCs w:val="24"/>
          <w:lang w:eastAsia="zh-TW"/>
        </w:rPr>
        <w:t>對象</w:t>
      </w:r>
      <w:r w:rsidR="00617FD8" w:rsidRPr="00350A7E">
        <w:rPr>
          <w:rFonts w:eastAsia="標楷體" w:cs="Times New Roman"/>
          <w:szCs w:val="24"/>
          <w:lang w:eastAsia="zh-TW"/>
        </w:rPr>
        <w:t>，</w:t>
      </w:r>
      <w:r w:rsidR="00A11186" w:rsidRPr="00350A7E">
        <w:rPr>
          <w:rFonts w:eastAsia="標楷體" w:cs="Times New Roman"/>
          <w:szCs w:val="24"/>
          <w:lang w:eastAsia="zh-TW"/>
        </w:rPr>
        <w:t>採用</w:t>
      </w:r>
      <w:r w:rsidR="00EA0C13">
        <w:rPr>
          <w:rFonts w:eastAsia="標楷體" w:cs="Times New Roman" w:hint="eastAsia"/>
          <w:szCs w:val="24"/>
          <w:lang w:eastAsia="zh-TW"/>
        </w:rPr>
        <w:t>問卷</w:t>
      </w:r>
      <w:r w:rsidR="00617FD8" w:rsidRPr="00350A7E">
        <w:rPr>
          <w:rFonts w:eastAsia="標楷體" w:cs="Times New Roman"/>
          <w:szCs w:val="24"/>
          <w:lang w:eastAsia="zh-TW"/>
        </w:rPr>
        <w:t>為工具進行</w:t>
      </w:r>
      <w:r w:rsidR="00EA0C13" w:rsidRPr="00EA0C13">
        <w:rPr>
          <w:rFonts w:eastAsia="標楷體" w:cs="Times New Roman"/>
          <w:szCs w:val="24"/>
          <w:lang w:eastAsia="zh-TW"/>
        </w:rPr>
        <w:t>遠距體育課程實施概況</w:t>
      </w:r>
      <w:r w:rsidR="00EA0C13" w:rsidRPr="00EA0C13">
        <w:rPr>
          <w:rFonts w:eastAsia="標楷體" w:cs="Times New Roman" w:hint="eastAsia"/>
          <w:szCs w:val="24"/>
          <w:lang w:eastAsia="zh-TW"/>
        </w:rPr>
        <w:t>之</w:t>
      </w:r>
      <w:r w:rsidR="00EA0C13">
        <w:rPr>
          <w:rFonts w:eastAsia="標楷體" w:cs="Times New Roman" w:hint="eastAsia"/>
          <w:szCs w:val="24"/>
          <w:lang w:eastAsia="zh-TW"/>
        </w:rPr>
        <w:t>調查</w:t>
      </w:r>
      <w:r w:rsidR="00617FD8" w:rsidRPr="00350A7E">
        <w:rPr>
          <w:rFonts w:eastAsia="標楷體" w:cs="Times New Roman"/>
          <w:szCs w:val="24"/>
          <w:lang w:eastAsia="zh-TW"/>
        </w:rPr>
        <w:t>。</w:t>
      </w:r>
      <w:r w:rsidRPr="0014684D">
        <w:rPr>
          <w:rFonts w:eastAsia="標楷體" w:cs="Times New Roman" w:hint="eastAsia"/>
          <w:b/>
          <w:bCs/>
          <w:color w:val="FF0000"/>
          <w:szCs w:val="24"/>
          <w:lang w:eastAsia="zh-TW"/>
        </w:rPr>
        <w:t>結果：</w:t>
      </w:r>
      <w:r w:rsidRPr="0014684D">
        <w:rPr>
          <w:rFonts w:eastAsia="標楷體" w:cs="Times New Roman" w:hint="eastAsia"/>
          <w:szCs w:val="24"/>
          <w:lang w:eastAsia="zh-TW"/>
        </w:rPr>
        <w:t>研究</w:t>
      </w:r>
      <w:r w:rsidR="00C12795" w:rsidRPr="00350A7E">
        <w:rPr>
          <w:rFonts w:eastAsia="標楷體" w:cs="Times New Roman"/>
          <w:szCs w:val="24"/>
          <w:lang w:eastAsia="zh-TW"/>
        </w:rPr>
        <w:t>結果顯示，</w:t>
      </w:r>
      <w:proofErr w:type="gramStart"/>
      <w:r w:rsidR="00EA0C13">
        <w:rPr>
          <w:rFonts w:eastAsia="標楷體" w:cs="Times New Roman" w:hint="eastAsia"/>
          <w:szCs w:val="24"/>
          <w:lang w:eastAsia="zh-TW"/>
        </w:rPr>
        <w:t>疫</w:t>
      </w:r>
      <w:proofErr w:type="gramEnd"/>
      <w:r w:rsidR="00EA0C13">
        <w:rPr>
          <w:rFonts w:eastAsia="標楷體" w:cs="Times New Roman" w:hint="eastAsia"/>
          <w:szCs w:val="24"/>
          <w:lang w:eastAsia="zh-TW"/>
        </w:rPr>
        <w:t>情期間之</w:t>
      </w:r>
      <w:r w:rsidR="00C12795" w:rsidRPr="00350A7E">
        <w:rPr>
          <w:rFonts w:eastAsia="標楷體" w:cs="Times New Roman"/>
          <w:szCs w:val="24"/>
          <w:lang w:eastAsia="zh-TW"/>
        </w:rPr>
        <w:t>遠距體育課程偏向於靜態的講述而缺少動態的操作，</w:t>
      </w:r>
      <w:r w:rsidR="00617FD8" w:rsidRPr="00350A7E">
        <w:rPr>
          <w:rFonts w:eastAsia="標楷體" w:cs="Times New Roman"/>
          <w:szCs w:val="24"/>
          <w:lang w:eastAsia="zh-TW"/>
        </w:rPr>
        <w:t>教師以同步</w:t>
      </w:r>
      <w:r w:rsidR="003F7FCB" w:rsidRPr="00350A7E">
        <w:rPr>
          <w:rFonts w:eastAsia="標楷體" w:cs="Times New Roman"/>
          <w:szCs w:val="24"/>
          <w:lang w:eastAsia="zh-TW"/>
        </w:rPr>
        <w:t>加</w:t>
      </w:r>
      <w:r w:rsidR="00617FD8" w:rsidRPr="00350A7E">
        <w:rPr>
          <w:rFonts w:eastAsia="標楷體" w:cs="Times New Roman"/>
          <w:szCs w:val="24"/>
          <w:lang w:eastAsia="zh-TW"/>
        </w:rPr>
        <w:t>非同步的</w:t>
      </w:r>
      <w:r w:rsidR="003F7FCB" w:rsidRPr="00350A7E">
        <w:rPr>
          <w:rFonts w:eastAsia="標楷體" w:cs="Times New Roman"/>
          <w:szCs w:val="24"/>
          <w:lang w:eastAsia="zh-TW"/>
        </w:rPr>
        <w:t>混</w:t>
      </w:r>
      <w:r w:rsidR="00282CFA" w:rsidRPr="00350A7E">
        <w:rPr>
          <w:rFonts w:eastAsia="標楷體" w:cs="Times New Roman"/>
          <w:szCs w:val="24"/>
          <w:lang w:eastAsia="zh-TW"/>
        </w:rPr>
        <w:t>成</w:t>
      </w:r>
      <w:r w:rsidR="00617FD8" w:rsidRPr="00350A7E">
        <w:rPr>
          <w:rFonts w:eastAsia="標楷體" w:cs="Times New Roman"/>
          <w:szCs w:val="24"/>
          <w:lang w:eastAsia="zh-TW"/>
        </w:rPr>
        <w:t>教學</w:t>
      </w:r>
      <w:r w:rsidR="003F7FCB" w:rsidRPr="00350A7E">
        <w:rPr>
          <w:rFonts w:eastAsia="標楷體" w:cs="Times New Roman"/>
          <w:szCs w:val="24"/>
          <w:lang w:eastAsia="zh-TW"/>
        </w:rPr>
        <w:t>方式</w:t>
      </w:r>
      <w:r w:rsidR="00617FD8" w:rsidRPr="00350A7E">
        <w:rPr>
          <w:rFonts w:eastAsia="標楷體" w:cs="Times New Roman"/>
          <w:szCs w:val="24"/>
          <w:lang w:eastAsia="zh-TW"/>
        </w:rPr>
        <w:t>比例最高，使用最多的平台為</w:t>
      </w:r>
      <w:r w:rsidR="00617FD8" w:rsidRPr="00350A7E">
        <w:rPr>
          <w:rFonts w:eastAsia="標楷體" w:cs="Times New Roman"/>
          <w:szCs w:val="24"/>
          <w:lang w:eastAsia="zh-TW"/>
        </w:rPr>
        <w:t xml:space="preserve"> Google Meet</w:t>
      </w:r>
      <w:r w:rsidR="00617FD8" w:rsidRPr="00350A7E">
        <w:rPr>
          <w:rFonts w:eastAsia="標楷體" w:cs="Times New Roman"/>
          <w:szCs w:val="24"/>
          <w:lang w:eastAsia="zh-TW"/>
        </w:rPr>
        <w:t>，授課方式以影片欣賞、體育常識講解、動作講解示範等靜態教學為主，實際進行操作者仍為少數。而評量方式則以心得或專題寫作最多，進行動作技能測驗則為最低。</w:t>
      </w:r>
      <w:r w:rsidRPr="0014684D">
        <w:rPr>
          <w:rFonts w:eastAsia="標楷體" w:cs="Times New Roman" w:hint="eastAsia"/>
          <w:b/>
          <w:bCs/>
          <w:color w:val="FF0000"/>
          <w:szCs w:val="24"/>
          <w:lang w:eastAsia="zh-TW"/>
        </w:rPr>
        <w:t>結論：</w:t>
      </w:r>
      <w:r w:rsidR="00617FD8" w:rsidRPr="00350A7E">
        <w:rPr>
          <w:rFonts w:eastAsia="標楷體" w:cs="Times New Roman"/>
          <w:szCs w:val="24"/>
          <w:lang w:eastAsia="zh-TW"/>
        </w:rPr>
        <w:t>本研究</w:t>
      </w:r>
      <w:r w:rsidR="00783A52" w:rsidRPr="00350A7E">
        <w:rPr>
          <w:rFonts w:eastAsia="標楷體" w:cs="Times New Roman"/>
          <w:szCs w:val="24"/>
          <w:lang w:eastAsia="zh-TW"/>
        </w:rPr>
        <w:t>認為</w:t>
      </w:r>
      <w:r w:rsidR="00617FD8" w:rsidRPr="00350A7E">
        <w:rPr>
          <w:rFonts w:eastAsia="標楷體" w:cs="Times New Roman"/>
          <w:szCs w:val="24"/>
          <w:lang w:eastAsia="zh-TW"/>
        </w:rPr>
        <w:t>在體育同步視訊課程中，應提高身體活動的比例，</w:t>
      </w:r>
      <w:r w:rsidR="00467B95" w:rsidRPr="00350A7E">
        <w:rPr>
          <w:rFonts w:eastAsia="標楷體" w:cs="Times New Roman"/>
          <w:szCs w:val="24"/>
          <w:lang w:eastAsia="zh-TW"/>
        </w:rPr>
        <w:t>規劃</w:t>
      </w:r>
      <w:r w:rsidR="007317A3" w:rsidRPr="00350A7E">
        <w:rPr>
          <w:rFonts w:eastAsia="標楷體" w:cs="Times New Roman"/>
          <w:szCs w:val="24"/>
          <w:lang w:eastAsia="zh-TW"/>
        </w:rPr>
        <w:t>適當的課程</w:t>
      </w:r>
      <w:r w:rsidR="00467B95" w:rsidRPr="00350A7E">
        <w:rPr>
          <w:rFonts w:eastAsia="標楷體" w:cs="Times New Roman"/>
          <w:szCs w:val="24"/>
          <w:lang w:eastAsia="zh-TW"/>
        </w:rPr>
        <w:t>結構</w:t>
      </w:r>
      <w:r w:rsidR="007317A3" w:rsidRPr="00350A7E">
        <w:rPr>
          <w:rFonts w:eastAsia="標楷體" w:cs="Times New Roman"/>
          <w:szCs w:val="24"/>
          <w:lang w:eastAsia="zh-TW"/>
        </w:rPr>
        <w:t>，</w:t>
      </w:r>
      <w:r w:rsidR="00467B95" w:rsidRPr="00350A7E">
        <w:rPr>
          <w:rFonts w:eastAsia="標楷體" w:cs="Times New Roman"/>
          <w:szCs w:val="24"/>
          <w:lang w:eastAsia="zh-TW"/>
        </w:rPr>
        <w:t>以</w:t>
      </w:r>
      <w:r w:rsidR="007317A3" w:rsidRPr="00350A7E">
        <w:rPr>
          <w:rFonts w:eastAsia="標楷體" w:cs="Times New Roman"/>
          <w:szCs w:val="24"/>
          <w:lang w:eastAsia="zh-TW"/>
        </w:rPr>
        <w:t>增加</w:t>
      </w:r>
      <w:r w:rsidR="00EA0C13">
        <w:rPr>
          <w:rFonts w:eastAsia="標楷體" w:cs="Times New Roman" w:hint="eastAsia"/>
          <w:szCs w:val="24"/>
          <w:lang w:eastAsia="zh-TW"/>
        </w:rPr>
        <w:t>師生</w:t>
      </w:r>
      <w:r w:rsidR="00282CFA" w:rsidRPr="00350A7E">
        <w:rPr>
          <w:rFonts w:eastAsia="標楷體" w:cs="Times New Roman"/>
          <w:szCs w:val="24"/>
          <w:lang w:eastAsia="zh-TW"/>
        </w:rPr>
        <w:t>互動</w:t>
      </w:r>
      <w:r w:rsidR="00617FD8" w:rsidRPr="00350A7E">
        <w:rPr>
          <w:rFonts w:eastAsia="標楷體" w:cs="Times New Roman"/>
          <w:szCs w:val="24"/>
          <w:lang w:eastAsia="zh-TW"/>
        </w:rPr>
        <w:t>，提高學習的成效。</w:t>
      </w:r>
    </w:p>
    <w:bookmarkEnd w:id="5"/>
    <w:p w14:paraId="0FE2E5FF" w14:textId="7C633C39" w:rsidR="00031241" w:rsidRDefault="00031241" w:rsidP="00F839E9">
      <w:pPr>
        <w:spacing w:line="240" w:lineRule="auto"/>
        <w:ind w:firstLineChars="0" w:firstLine="0"/>
        <w:rPr>
          <w:rFonts w:eastAsia="標楷體" w:cs="Times New Roman"/>
          <w:spacing w:val="0"/>
          <w:highlight w:val="yellow"/>
          <w:lang w:eastAsia="zh-TW"/>
        </w:rPr>
      </w:pPr>
    </w:p>
    <w:p w14:paraId="570608BA" w14:textId="175022EB" w:rsidR="00031241" w:rsidRPr="00350A7E" w:rsidRDefault="00031241" w:rsidP="00F839E9">
      <w:pPr>
        <w:spacing w:line="240" w:lineRule="auto"/>
        <w:ind w:firstLineChars="0" w:firstLine="0"/>
        <w:rPr>
          <w:rFonts w:eastAsia="標楷體" w:cs="Times New Roman"/>
          <w:spacing w:val="0"/>
          <w:lang w:eastAsia="zh-TW"/>
        </w:rPr>
      </w:pPr>
      <w:r w:rsidRPr="00350A7E">
        <w:rPr>
          <w:rFonts w:eastAsia="標楷體" w:cs="Times New Roman"/>
          <w:b/>
          <w:bCs/>
          <w:spacing w:val="0"/>
          <w:lang w:eastAsia="zh-TW"/>
        </w:rPr>
        <w:t>關鍵詞：</w:t>
      </w:r>
      <w:bookmarkStart w:id="6" w:name="_Hlk137283649"/>
      <w:bookmarkStart w:id="7" w:name="OLE_LINK113"/>
      <w:proofErr w:type="gramStart"/>
      <w:r w:rsidR="00350A7E" w:rsidRPr="00EA0C13">
        <w:rPr>
          <w:rFonts w:eastAsia="標楷體" w:cs="Times New Roman" w:hint="eastAsia"/>
          <w:bCs/>
          <w:spacing w:val="0"/>
          <w:lang w:eastAsia="zh-TW"/>
        </w:rPr>
        <w:t>疫</w:t>
      </w:r>
      <w:proofErr w:type="gramEnd"/>
      <w:r w:rsidR="00350A7E" w:rsidRPr="00EA0C13">
        <w:rPr>
          <w:rFonts w:eastAsia="標楷體" w:cs="Times New Roman" w:hint="eastAsia"/>
          <w:bCs/>
          <w:spacing w:val="0"/>
          <w:lang w:eastAsia="zh-TW"/>
        </w:rPr>
        <w:t>情</w:t>
      </w:r>
      <w:r w:rsidR="001B1E32" w:rsidRPr="00EA0C13">
        <w:rPr>
          <w:rFonts w:eastAsia="標楷體" w:cs="Times New Roman"/>
          <w:spacing w:val="0"/>
          <w:lang w:eastAsia="zh-TW"/>
        </w:rPr>
        <w:t>、</w:t>
      </w:r>
      <w:r w:rsidR="00350A7E">
        <w:rPr>
          <w:rFonts w:eastAsia="標楷體" w:cs="Times New Roman" w:hint="eastAsia"/>
          <w:spacing w:val="0"/>
          <w:lang w:eastAsia="zh-TW"/>
        </w:rPr>
        <w:t>遠距教學</w:t>
      </w:r>
      <w:r w:rsidR="001B1E32" w:rsidRPr="00350A7E">
        <w:rPr>
          <w:rFonts w:eastAsia="標楷體" w:cs="Times New Roman"/>
          <w:spacing w:val="0"/>
          <w:lang w:eastAsia="zh-TW"/>
        </w:rPr>
        <w:t>、</w:t>
      </w:r>
      <w:bookmarkEnd w:id="6"/>
      <w:r w:rsidR="000504D2" w:rsidRPr="00350A7E">
        <w:rPr>
          <w:rFonts w:eastAsia="標楷體" w:cs="Times New Roman"/>
          <w:spacing w:val="0"/>
          <w:lang w:eastAsia="zh-TW"/>
        </w:rPr>
        <w:t>同步視訊、數位學習</w:t>
      </w:r>
      <w:bookmarkEnd w:id="7"/>
    </w:p>
    <w:p w14:paraId="56260334" w14:textId="77777777" w:rsidR="001859BB" w:rsidRDefault="001859BB" w:rsidP="00F839E9">
      <w:pPr>
        <w:spacing w:line="240" w:lineRule="auto"/>
        <w:ind w:firstLineChars="0" w:firstLine="0"/>
        <w:rPr>
          <w:rFonts w:eastAsia="標楷體" w:cs="Times New Roman"/>
          <w:spacing w:val="0"/>
          <w:lang w:eastAsia="zh-TW"/>
        </w:rPr>
      </w:pPr>
    </w:p>
    <w:p w14:paraId="42E4EA6B" w14:textId="77777777" w:rsidR="000F03E9" w:rsidRDefault="000F03E9" w:rsidP="00F839E9">
      <w:pPr>
        <w:spacing w:line="240" w:lineRule="auto"/>
        <w:ind w:firstLineChars="0" w:firstLine="0"/>
        <w:rPr>
          <w:rFonts w:eastAsia="標楷體" w:cs="Times New Roman"/>
          <w:spacing w:val="0"/>
          <w:lang w:eastAsia="zh-TW"/>
        </w:rPr>
      </w:pPr>
    </w:p>
    <w:p w14:paraId="7762E04E" w14:textId="77777777" w:rsidR="000F03E9" w:rsidRDefault="000F03E9" w:rsidP="00F839E9">
      <w:pPr>
        <w:spacing w:line="240" w:lineRule="auto"/>
        <w:ind w:firstLineChars="0" w:firstLine="0"/>
        <w:rPr>
          <w:rFonts w:eastAsia="標楷體" w:cs="Times New Roman"/>
          <w:spacing w:val="0"/>
          <w:lang w:eastAsia="zh-TW"/>
        </w:rPr>
      </w:pPr>
    </w:p>
    <w:p w14:paraId="499F2964" w14:textId="77777777" w:rsidR="000F03E9" w:rsidRDefault="000F03E9" w:rsidP="00F839E9">
      <w:pPr>
        <w:spacing w:line="240" w:lineRule="auto"/>
        <w:ind w:firstLineChars="0" w:firstLine="0"/>
        <w:rPr>
          <w:rFonts w:eastAsia="標楷體" w:cs="Times New Roman"/>
          <w:spacing w:val="0"/>
          <w:lang w:eastAsia="zh-TW"/>
        </w:rPr>
      </w:pPr>
    </w:p>
    <w:p w14:paraId="068F1419" w14:textId="77777777" w:rsidR="000F03E9" w:rsidRDefault="000F03E9" w:rsidP="00F839E9">
      <w:pPr>
        <w:spacing w:line="240" w:lineRule="auto"/>
        <w:ind w:firstLineChars="0" w:firstLine="0"/>
        <w:rPr>
          <w:rFonts w:eastAsia="標楷體" w:cs="Times New Roman"/>
          <w:spacing w:val="0"/>
          <w:lang w:eastAsia="zh-TW"/>
        </w:rPr>
      </w:pPr>
    </w:p>
    <w:p w14:paraId="2047C1DD" w14:textId="77777777" w:rsidR="000F03E9" w:rsidRDefault="000F03E9" w:rsidP="00F839E9">
      <w:pPr>
        <w:spacing w:line="240" w:lineRule="auto"/>
        <w:ind w:firstLineChars="0" w:firstLine="0"/>
        <w:rPr>
          <w:rFonts w:eastAsia="標楷體" w:cs="Times New Roman"/>
          <w:spacing w:val="0"/>
          <w:lang w:eastAsia="zh-TW"/>
        </w:rPr>
      </w:pPr>
    </w:p>
    <w:p w14:paraId="1A91039D" w14:textId="77777777" w:rsidR="000F03E9" w:rsidRDefault="000F03E9" w:rsidP="00F839E9">
      <w:pPr>
        <w:spacing w:line="240" w:lineRule="auto"/>
        <w:ind w:firstLineChars="0" w:firstLine="0"/>
        <w:rPr>
          <w:rFonts w:eastAsia="標楷體" w:cs="Times New Roman"/>
          <w:spacing w:val="0"/>
          <w:lang w:eastAsia="zh-TW"/>
        </w:rPr>
      </w:pPr>
    </w:p>
    <w:p w14:paraId="2098CF64" w14:textId="77777777" w:rsidR="000F03E9" w:rsidRDefault="000F03E9" w:rsidP="00F839E9">
      <w:pPr>
        <w:spacing w:line="240" w:lineRule="auto"/>
        <w:ind w:firstLineChars="0" w:firstLine="0"/>
        <w:rPr>
          <w:rFonts w:eastAsia="標楷體" w:cs="Times New Roman"/>
          <w:spacing w:val="0"/>
          <w:lang w:eastAsia="zh-TW"/>
        </w:rPr>
      </w:pPr>
    </w:p>
    <w:p w14:paraId="0A88DB30" w14:textId="77777777" w:rsidR="000F03E9" w:rsidRDefault="000F03E9" w:rsidP="00F839E9">
      <w:pPr>
        <w:spacing w:line="240" w:lineRule="auto"/>
        <w:ind w:firstLineChars="0" w:firstLine="0"/>
        <w:rPr>
          <w:rFonts w:eastAsia="標楷體" w:cs="Times New Roman"/>
          <w:spacing w:val="0"/>
          <w:lang w:eastAsia="zh-TW"/>
        </w:rPr>
      </w:pPr>
    </w:p>
    <w:p w14:paraId="47696790" w14:textId="77777777" w:rsidR="000F03E9" w:rsidRDefault="000F03E9" w:rsidP="00F839E9">
      <w:pPr>
        <w:spacing w:line="240" w:lineRule="auto"/>
        <w:ind w:firstLineChars="0" w:firstLine="0"/>
        <w:rPr>
          <w:rFonts w:eastAsia="標楷體" w:cs="Times New Roman"/>
          <w:spacing w:val="0"/>
          <w:lang w:eastAsia="zh-TW"/>
        </w:rPr>
      </w:pPr>
    </w:p>
    <w:p w14:paraId="14DDA845" w14:textId="77777777" w:rsidR="000F03E9" w:rsidRDefault="000F03E9" w:rsidP="00F839E9">
      <w:pPr>
        <w:spacing w:line="240" w:lineRule="auto"/>
        <w:ind w:firstLineChars="0" w:firstLine="0"/>
        <w:rPr>
          <w:rFonts w:eastAsia="標楷體" w:cs="Times New Roman"/>
          <w:spacing w:val="0"/>
          <w:lang w:eastAsia="zh-TW"/>
        </w:rPr>
      </w:pPr>
    </w:p>
    <w:p w14:paraId="527F8DB1" w14:textId="3B510F38" w:rsidR="000F03E9" w:rsidRDefault="000F03E9" w:rsidP="00F839E9">
      <w:pPr>
        <w:spacing w:line="240" w:lineRule="auto"/>
        <w:ind w:firstLineChars="0" w:firstLine="0"/>
        <w:rPr>
          <w:rFonts w:eastAsia="標楷體" w:cs="Times New Roman"/>
          <w:spacing w:val="0"/>
          <w:lang w:eastAsia="zh-TW"/>
        </w:rPr>
      </w:pPr>
      <w:r>
        <w:rPr>
          <w:rFonts w:eastAsia="標楷體" w:cs="Times New Roman"/>
          <w:noProof/>
          <w:spacing w:val="0"/>
          <w:lang w:eastAsia="zh-TW"/>
        </w:rPr>
        <mc:AlternateContent>
          <mc:Choice Requires="wps">
            <w:drawing>
              <wp:anchor distT="0" distB="0" distL="114300" distR="114300" simplePos="0" relativeHeight="251659264" behindDoc="0" locked="0" layoutInCell="1" allowOverlap="1" wp14:anchorId="2FC1B382" wp14:editId="2E4FBDBC">
                <wp:simplePos x="0" y="0"/>
                <wp:positionH relativeFrom="column">
                  <wp:posOffset>-56099</wp:posOffset>
                </wp:positionH>
                <wp:positionV relativeFrom="paragraph">
                  <wp:posOffset>132383</wp:posOffset>
                </wp:positionV>
                <wp:extent cx="5315803" cy="0"/>
                <wp:effectExtent l="0" t="0" r="0" b="0"/>
                <wp:wrapNone/>
                <wp:docPr id="1659948921" name="直線接點 1"/>
                <wp:cNvGraphicFramePr/>
                <a:graphic xmlns:a="http://schemas.openxmlformats.org/drawingml/2006/main">
                  <a:graphicData uri="http://schemas.microsoft.com/office/word/2010/wordprocessingShape">
                    <wps:wsp>
                      <wps:cNvCnPr/>
                      <wps:spPr>
                        <a:xfrm>
                          <a:off x="0" y="0"/>
                          <a:ext cx="5315803"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7A5C2FB7" id="直線接點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pt,10.4pt" to="414.1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" strokecolor="black [3200]" strokeweight="1pt">
                <v:stroke joinstyle="miter"/>
              </v:line>
            </w:pict>
          </mc:Fallback>
        </mc:AlternateContent>
      </w:r>
    </w:p>
    <w:p w14:paraId="2E476A12" w14:textId="77777777" w:rsidR="000F03E9" w:rsidRDefault="000F03E9" w:rsidP="00F839E9">
      <w:pPr>
        <w:spacing w:line="240" w:lineRule="auto"/>
        <w:ind w:firstLineChars="0" w:firstLine="0"/>
        <w:rPr>
          <w:rFonts w:eastAsia="標楷體" w:cs="Times New Roman"/>
          <w:spacing w:val="0"/>
          <w:lang w:eastAsia="zh-TW"/>
        </w:rPr>
      </w:pPr>
    </w:p>
    <w:p w14:paraId="20EC0B89" w14:textId="6541D401" w:rsidR="000F03E9" w:rsidRPr="000F03E9" w:rsidRDefault="000F03E9" w:rsidP="000F03E9">
      <w:pPr>
        <w:spacing w:line="240" w:lineRule="auto"/>
        <w:ind w:firstLineChars="0" w:firstLine="0"/>
        <w:rPr>
          <w:rFonts w:eastAsia="標楷體" w:cs="Times New Roman" w:hint="eastAsia"/>
          <w:spacing w:val="0"/>
          <w:lang w:eastAsia="zh-TW"/>
        </w:rPr>
      </w:pPr>
      <w:r w:rsidRPr="000F03E9">
        <w:rPr>
          <w:rFonts w:eastAsia="標楷體" w:cs="Times New Roman" w:hint="eastAsia"/>
          <w:spacing w:val="0"/>
          <w:lang w:eastAsia="zh-TW"/>
        </w:rPr>
        <w:t>通訊作者：</w:t>
      </w:r>
      <w:r>
        <w:rPr>
          <w:rFonts w:eastAsia="標楷體" w:cs="Times New Roman" w:hint="eastAsia"/>
          <w:spacing w:val="0"/>
          <w:lang w:eastAsia="zh-TW"/>
        </w:rPr>
        <w:t>陳</w:t>
      </w:r>
      <w:r w:rsidR="00791B17">
        <w:rPr>
          <w:rFonts w:eastAsia="標楷體" w:cs="Times New Roman" w:hint="eastAsia"/>
          <w:spacing w:val="0"/>
          <w:lang w:eastAsia="zh-TW"/>
        </w:rPr>
        <w:t>OO</w:t>
      </w:r>
    </w:p>
    <w:p w14:paraId="1A833800" w14:textId="1E11C22B" w:rsidR="000F03E9" w:rsidRPr="000F03E9" w:rsidRDefault="000F03E9" w:rsidP="000F03E9">
      <w:pPr>
        <w:spacing w:line="240" w:lineRule="auto"/>
        <w:ind w:firstLineChars="0" w:firstLine="0"/>
        <w:rPr>
          <w:rFonts w:eastAsia="標楷體" w:cs="Times New Roman"/>
          <w:spacing w:val="0"/>
          <w:lang w:eastAsia="zh-TW"/>
        </w:rPr>
      </w:pPr>
      <w:r w:rsidRPr="000F03E9">
        <w:rPr>
          <w:rFonts w:eastAsia="標楷體" w:cs="Times New Roman" w:hint="eastAsia"/>
          <w:spacing w:val="0"/>
          <w:lang w:eastAsia="zh-TW"/>
        </w:rPr>
        <w:t>地</w:t>
      </w:r>
      <w:r w:rsidRPr="000F03E9">
        <w:rPr>
          <w:rFonts w:eastAsia="標楷體" w:cs="Times New Roman" w:hint="eastAsia"/>
          <w:spacing w:val="0"/>
          <w:lang w:eastAsia="zh-TW"/>
        </w:rPr>
        <w:t xml:space="preserve"> </w:t>
      </w:r>
      <w:r w:rsidRPr="000F03E9">
        <w:rPr>
          <w:rFonts w:eastAsia="標楷體" w:cs="Times New Roman" w:hint="eastAsia"/>
          <w:spacing w:val="0"/>
          <w:lang w:eastAsia="zh-TW"/>
        </w:rPr>
        <w:t>址：</w:t>
      </w:r>
      <w:r w:rsidR="00791B17">
        <w:rPr>
          <w:rFonts w:eastAsia="標楷體" w:cs="Times New Roman" w:hint="eastAsia"/>
          <w:spacing w:val="0"/>
          <w:lang w:eastAsia="zh-TW"/>
        </w:rPr>
        <w:t>110  OO</w:t>
      </w:r>
      <w:r w:rsidR="00791B17">
        <w:rPr>
          <w:rFonts w:eastAsia="標楷體" w:cs="Times New Roman" w:hint="eastAsia"/>
          <w:spacing w:val="0"/>
          <w:lang w:eastAsia="zh-TW"/>
        </w:rPr>
        <w:t>市</w:t>
      </w:r>
      <w:r w:rsidR="00791B17">
        <w:rPr>
          <w:rFonts w:eastAsia="標楷體" w:cs="Times New Roman" w:hint="eastAsia"/>
          <w:spacing w:val="0"/>
          <w:lang w:eastAsia="zh-TW"/>
        </w:rPr>
        <w:t>OO</w:t>
      </w:r>
      <w:r w:rsidRPr="000F03E9">
        <w:rPr>
          <w:rFonts w:eastAsia="標楷體" w:cs="Times New Roman"/>
          <w:spacing w:val="0"/>
          <w:lang w:eastAsia="zh-TW"/>
        </w:rPr>
        <w:t>路一段</w:t>
      </w:r>
      <w:r w:rsidRPr="000F03E9">
        <w:rPr>
          <w:rFonts w:eastAsia="標楷體" w:cs="Times New Roman"/>
          <w:spacing w:val="0"/>
          <w:lang w:eastAsia="zh-TW"/>
        </w:rPr>
        <w:t>1</w:t>
      </w:r>
      <w:r w:rsidRPr="000F03E9">
        <w:rPr>
          <w:rFonts w:eastAsia="標楷體" w:cs="Times New Roman"/>
          <w:spacing w:val="0"/>
          <w:lang w:eastAsia="zh-TW"/>
        </w:rPr>
        <w:t>號</w:t>
      </w:r>
    </w:p>
    <w:p w14:paraId="37081870" w14:textId="6C2FAD4D" w:rsidR="000F03E9" w:rsidRPr="000F03E9" w:rsidRDefault="000F03E9" w:rsidP="000F03E9">
      <w:pPr>
        <w:spacing w:line="240" w:lineRule="auto"/>
        <w:ind w:firstLineChars="0" w:firstLine="0"/>
        <w:rPr>
          <w:rFonts w:eastAsia="標楷體" w:cs="Times New Roman"/>
          <w:spacing w:val="0"/>
          <w:lang w:eastAsia="zh-TW"/>
        </w:rPr>
      </w:pPr>
      <w:r w:rsidRPr="000F03E9">
        <w:rPr>
          <w:rFonts w:eastAsia="標楷體" w:cs="Times New Roman" w:hint="eastAsia"/>
          <w:spacing w:val="0"/>
          <w:lang w:eastAsia="zh-TW"/>
        </w:rPr>
        <w:t>電</w:t>
      </w:r>
      <w:r w:rsidRPr="000F03E9">
        <w:rPr>
          <w:rFonts w:eastAsia="標楷體" w:cs="Times New Roman" w:hint="eastAsia"/>
          <w:spacing w:val="0"/>
          <w:lang w:eastAsia="zh-TW"/>
        </w:rPr>
        <w:t xml:space="preserve"> </w:t>
      </w:r>
      <w:r w:rsidRPr="000F03E9">
        <w:rPr>
          <w:rFonts w:eastAsia="標楷體" w:cs="Times New Roman" w:hint="eastAsia"/>
          <w:spacing w:val="0"/>
          <w:lang w:eastAsia="zh-TW"/>
        </w:rPr>
        <w:t>話：</w:t>
      </w:r>
    </w:p>
    <w:p w14:paraId="4C9E629E" w14:textId="29F6D77E" w:rsidR="000F03E9" w:rsidRPr="000F03E9" w:rsidRDefault="000F03E9" w:rsidP="000F03E9">
      <w:pPr>
        <w:spacing w:line="240" w:lineRule="auto"/>
        <w:ind w:firstLineChars="0" w:firstLine="0"/>
        <w:rPr>
          <w:rFonts w:eastAsia="標楷體" w:cs="Times New Roman"/>
          <w:spacing w:val="0"/>
          <w:lang w:eastAsia="zh-TW"/>
        </w:rPr>
      </w:pPr>
      <w:r w:rsidRPr="000F03E9">
        <w:rPr>
          <w:rFonts w:eastAsia="標楷體" w:cs="Times New Roman" w:hint="eastAsia"/>
          <w:spacing w:val="0"/>
          <w:lang w:eastAsia="zh-TW"/>
        </w:rPr>
        <w:t>傳</w:t>
      </w:r>
      <w:r w:rsidRPr="000F03E9">
        <w:rPr>
          <w:rFonts w:eastAsia="標楷體" w:cs="Times New Roman" w:hint="eastAsia"/>
          <w:spacing w:val="0"/>
          <w:lang w:eastAsia="zh-TW"/>
        </w:rPr>
        <w:t xml:space="preserve"> </w:t>
      </w:r>
      <w:r w:rsidRPr="000F03E9">
        <w:rPr>
          <w:rFonts w:eastAsia="標楷體" w:cs="Times New Roman" w:hint="eastAsia"/>
          <w:spacing w:val="0"/>
          <w:lang w:eastAsia="zh-TW"/>
        </w:rPr>
        <w:t>真：</w:t>
      </w:r>
    </w:p>
    <w:p w14:paraId="74A2347F" w14:textId="6DD240DE" w:rsidR="00380841" w:rsidRPr="00350A7E" w:rsidRDefault="000F03E9" w:rsidP="000F03E9">
      <w:pPr>
        <w:spacing w:line="240" w:lineRule="auto"/>
        <w:ind w:firstLineChars="0" w:firstLine="0"/>
        <w:rPr>
          <w:rFonts w:eastAsia="標楷體" w:cs="Times New Roman"/>
          <w:spacing w:val="0"/>
          <w:lang w:eastAsia="zh-TW"/>
        </w:rPr>
      </w:pPr>
      <w:r w:rsidRPr="000F03E9">
        <w:rPr>
          <w:rFonts w:eastAsia="標楷體" w:cs="Times New Roman" w:hint="eastAsia"/>
          <w:spacing w:val="0"/>
          <w:lang w:eastAsia="zh-TW"/>
        </w:rPr>
        <w:t>E-mail</w:t>
      </w:r>
      <w:r w:rsidRPr="000F03E9">
        <w:rPr>
          <w:rFonts w:eastAsia="標楷體" w:cs="Times New Roman" w:hint="eastAsia"/>
          <w:spacing w:val="0"/>
          <w:lang w:eastAsia="zh-TW"/>
        </w:rPr>
        <w:t>：</w:t>
      </w:r>
      <w:r w:rsidR="00791B17" w:rsidRPr="00350A7E">
        <w:rPr>
          <w:rFonts w:eastAsia="標楷體" w:cs="Times New Roman"/>
          <w:spacing w:val="0"/>
          <w:lang w:eastAsia="zh-TW"/>
        </w:rPr>
        <w:t xml:space="preserve"> </w:t>
      </w:r>
      <w:r w:rsidR="00380841" w:rsidRPr="00350A7E">
        <w:rPr>
          <w:rFonts w:eastAsia="標楷體" w:cs="Times New Roman"/>
          <w:spacing w:val="0"/>
          <w:lang w:eastAsia="zh-TW"/>
        </w:rPr>
        <w:br w:type="page"/>
      </w:r>
    </w:p>
    <w:p w14:paraId="11F1E2C2" w14:textId="51EA8ADE" w:rsidR="071553CE" w:rsidRPr="00350A7E" w:rsidRDefault="006D785F" w:rsidP="00FF6B0B">
      <w:pPr>
        <w:spacing w:line="240" w:lineRule="auto"/>
        <w:ind w:firstLineChars="0" w:firstLine="0"/>
        <w:jc w:val="center"/>
        <w:rPr>
          <w:rFonts w:eastAsia="標楷體" w:cs="Times New Roman"/>
          <w:sz w:val="32"/>
          <w:szCs w:val="32"/>
          <w:lang w:eastAsia="zh-TW"/>
        </w:rPr>
      </w:pPr>
      <w:r w:rsidRPr="00350A7E">
        <w:rPr>
          <w:rFonts w:eastAsia="標楷體" w:cs="Times New Roman"/>
          <w:sz w:val="32"/>
          <w:szCs w:val="32"/>
          <w:lang w:eastAsia="zh-TW"/>
        </w:rPr>
        <w:lastRenderedPageBreak/>
        <w:t>壹、</w:t>
      </w:r>
      <w:r w:rsidR="071553CE" w:rsidRPr="00350A7E">
        <w:rPr>
          <w:rFonts w:eastAsia="標楷體" w:cs="Times New Roman"/>
          <w:sz w:val="32"/>
          <w:szCs w:val="32"/>
          <w:lang w:eastAsia="zh-TW"/>
        </w:rPr>
        <w:t>緒論</w:t>
      </w:r>
    </w:p>
    <w:p w14:paraId="7DE4634A" w14:textId="321E98DF" w:rsidR="003703F5" w:rsidRPr="00350A7E" w:rsidRDefault="002218C6" w:rsidP="00FF6B0B">
      <w:pPr>
        <w:spacing w:afterLines="50" w:after="180" w:line="240" w:lineRule="auto"/>
        <w:ind w:firstLine="472"/>
        <w:rPr>
          <w:rStyle w:val="a8"/>
          <w:rFonts w:eastAsia="標楷體" w:cs="Times New Roman"/>
          <w:iCs w:val="0"/>
          <w:spacing w:val="0"/>
          <w:lang w:eastAsia="zh-TW"/>
        </w:rPr>
      </w:pPr>
      <w:bookmarkStart w:id="8" w:name="OLE_LINK98"/>
      <w:r w:rsidRPr="00350A7E">
        <w:rPr>
          <w:rFonts w:eastAsia="標楷體" w:cs="Times New Roman"/>
          <w:spacing w:val="-4"/>
          <w:lang w:eastAsia="zh-TW"/>
        </w:rPr>
        <w:t>在</w:t>
      </w:r>
      <w:r w:rsidR="004F7DCD" w:rsidRPr="00350A7E">
        <w:rPr>
          <w:rFonts w:eastAsia="標楷體" w:cs="Times New Roman"/>
          <w:spacing w:val="-4"/>
          <w:lang w:eastAsia="zh-TW"/>
        </w:rPr>
        <w:t>covid-19</w:t>
      </w:r>
      <w:r w:rsidR="004F7DCD" w:rsidRPr="00350A7E">
        <w:rPr>
          <w:rFonts w:eastAsia="標楷體" w:cs="Times New Roman"/>
          <w:spacing w:val="-4"/>
          <w:lang w:eastAsia="zh-TW"/>
        </w:rPr>
        <w:t>大流行</w:t>
      </w:r>
      <w:proofErr w:type="gramStart"/>
      <w:r w:rsidR="002F5DE8" w:rsidRPr="00350A7E">
        <w:rPr>
          <w:rFonts w:eastAsia="標楷體" w:cs="Times New Roman"/>
          <w:spacing w:val="-4"/>
          <w:lang w:eastAsia="zh-TW"/>
        </w:rPr>
        <w:t>期間</w:t>
      </w:r>
      <w:r w:rsidR="00BD32C0" w:rsidRPr="00350A7E">
        <w:rPr>
          <w:rFonts w:eastAsia="標楷體" w:cs="Times New Roman"/>
          <w:spacing w:val="-4"/>
          <w:lang w:eastAsia="zh-TW"/>
        </w:rPr>
        <w:t>，</w:t>
      </w:r>
      <w:proofErr w:type="gramEnd"/>
      <w:r w:rsidR="00BD32C0" w:rsidRPr="00350A7E">
        <w:rPr>
          <w:rFonts w:eastAsia="標楷體" w:cs="Times New Roman"/>
          <w:spacing w:val="-4"/>
          <w:lang w:eastAsia="zh-TW"/>
        </w:rPr>
        <w:t>各級學校紛紛停止實體教學，減少人與人之間的互動，</w:t>
      </w:r>
      <w:r w:rsidR="00504B50" w:rsidRPr="00350A7E">
        <w:rPr>
          <w:rFonts w:eastAsia="標楷體" w:cs="Times New Roman"/>
          <w:spacing w:val="-4"/>
          <w:lang w:eastAsia="zh-TW"/>
        </w:rPr>
        <w:t>保持社交距離</w:t>
      </w:r>
      <w:r w:rsidR="00504B50" w:rsidRPr="00350A7E">
        <w:rPr>
          <w:rFonts w:eastAsia="標楷體" w:cs="Times New Roman"/>
          <w:spacing w:val="-4"/>
          <w:lang w:eastAsia="zh-TW"/>
        </w:rPr>
        <w:t xml:space="preserve"> (social distancing) </w:t>
      </w:r>
      <w:r w:rsidR="00FE44D9" w:rsidRPr="00350A7E">
        <w:rPr>
          <w:rFonts w:eastAsia="標楷體" w:cs="Times New Roman"/>
          <w:spacing w:val="-4"/>
          <w:lang w:eastAsia="zh-TW"/>
        </w:rPr>
        <w:t>以</w:t>
      </w:r>
      <w:r w:rsidR="002F5DE8" w:rsidRPr="00350A7E">
        <w:rPr>
          <w:rFonts w:eastAsia="標楷體" w:cs="Times New Roman"/>
          <w:spacing w:val="-4"/>
          <w:lang w:eastAsia="zh-TW"/>
        </w:rPr>
        <w:t>防堵病毒擴散</w:t>
      </w:r>
      <w:r w:rsidR="00FE44D9" w:rsidRPr="00350A7E">
        <w:rPr>
          <w:rFonts w:eastAsia="標楷體" w:cs="Times New Roman"/>
          <w:spacing w:val="-4"/>
          <w:lang w:eastAsia="zh-TW"/>
        </w:rPr>
        <w:t>，</w:t>
      </w:r>
      <w:r w:rsidR="005F7D96" w:rsidRPr="00350A7E">
        <w:rPr>
          <w:rFonts w:eastAsia="標楷體" w:cs="Times New Roman"/>
          <w:spacing w:val="-4"/>
          <w:lang w:eastAsia="zh-TW"/>
        </w:rPr>
        <w:t>此措施</w:t>
      </w:r>
      <w:r w:rsidR="00FE44D9" w:rsidRPr="00350A7E">
        <w:rPr>
          <w:rFonts w:eastAsia="標楷體" w:cs="Times New Roman"/>
          <w:spacing w:val="-4"/>
          <w:lang w:eastAsia="zh-TW"/>
        </w:rPr>
        <w:t>對學校</w:t>
      </w:r>
      <w:r w:rsidR="004F7DCD" w:rsidRPr="00350A7E">
        <w:rPr>
          <w:rFonts w:eastAsia="標楷體" w:cs="Times New Roman"/>
          <w:spacing w:val="-4"/>
          <w:lang w:eastAsia="zh-TW"/>
        </w:rPr>
        <w:t>的教學</w:t>
      </w:r>
      <w:r w:rsidR="00FE44D9" w:rsidRPr="00350A7E">
        <w:rPr>
          <w:rFonts w:eastAsia="標楷體" w:cs="Times New Roman"/>
          <w:spacing w:val="-4"/>
          <w:lang w:eastAsia="zh-TW"/>
        </w:rPr>
        <w:t>造成極大的影響。</w:t>
      </w:r>
      <w:r w:rsidR="003703F5" w:rsidRPr="00350A7E">
        <w:rPr>
          <w:rFonts w:eastAsia="標楷體" w:cs="Times New Roman"/>
          <w:spacing w:val="-4"/>
          <w:lang w:eastAsia="zh-TW"/>
        </w:rPr>
        <w:t>根據一項</w:t>
      </w:r>
      <w:r w:rsidR="003703F5" w:rsidRPr="00350A7E">
        <w:rPr>
          <w:rFonts w:eastAsia="標楷體" w:cs="Times New Roman"/>
          <w:spacing w:val="-4"/>
          <w:lang w:eastAsia="zh-TW"/>
        </w:rPr>
        <w:t>covid-19</w:t>
      </w:r>
      <w:proofErr w:type="gramStart"/>
      <w:r w:rsidR="003703F5" w:rsidRPr="00350A7E">
        <w:rPr>
          <w:rFonts w:eastAsia="標楷體" w:cs="Times New Roman"/>
          <w:spacing w:val="-4"/>
          <w:lang w:eastAsia="zh-TW"/>
        </w:rPr>
        <w:t>疫情對</w:t>
      </w:r>
      <w:proofErr w:type="gramEnd"/>
      <w:r w:rsidR="003703F5" w:rsidRPr="00350A7E">
        <w:rPr>
          <w:rFonts w:eastAsia="標楷體" w:cs="Times New Roman"/>
          <w:spacing w:val="-4"/>
          <w:lang w:eastAsia="zh-TW"/>
        </w:rPr>
        <w:t>高等教育影響的全球調查研究指出，</w:t>
      </w:r>
      <w:r w:rsidR="003703F5" w:rsidRPr="00350A7E">
        <w:rPr>
          <w:rFonts w:eastAsia="標楷體" w:cs="Times New Roman"/>
          <w:spacing w:val="0"/>
          <w:lang w:eastAsia="zh-TW"/>
        </w:rPr>
        <w:t>有</w:t>
      </w:r>
      <w:r w:rsidR="003703F5" w:rsidRPr="00350A7E">
        <w:rPr>
          <w:rFonts w:eastAsia="標楷體" w:cs="Times New Roman"/>
          <w:spacing w:val="0"/>
          <w:lang w:eastAsia="zh-TW"/>
        </w:rPr>
        <w:t xml:space="preserve"> 67% </w:t>
      </w:r>
      <w:r w:rsidR="003703F5" w:rsidRPr="00350A7E">
        <w:rPr>
          <w:rFonts w:eastAsia="標楷體" w:cs="Times New Roman"/>
          <w:spacing w:val="0"/>
          <w:lang w:eastAsia="zh-TW"/>
        </w:rPr>
        <w:t>的高教機構以遠距教學取代實體的課堂教學；</w:t>
      </w:r>
      <w:r w:rsidR="003703F5" w:rsidRPr="00350A7E">
        <w:rPr>
          <w:rFonts w:eastAsia="標楷體" w:cs="Times New Roman"/>
          <w:spacing w:val="0"/>
          <w:lang w:eastAsia="zh-TW"/>
        </w:rPr>
        <w:t xml:space="preserve">24% </w:t>
      </w:r>
      <w:r w:rsidR="003703F5" w:rsidRPr="00350A7E">
        <w:rPr>
          <w:rFonts w:eastAsia="標楷體" w:cs="Times New Roman"/>
          <w:spacing w:val="0"/>
          <w:lang w:eastAsia="zh-TW"/>
        </w:rPr>
        <w:t>的機構表示，大多數教學活動暫時停止，但努力通過數位或自學方式開發解決方案，繼續課程的教學和學習；甚至有</w:t>
      </w:r>
      <w:r w:rsidR="003703F5" w:rsidRPr="00350A7E">
        <w:rPr>
          <w:rFonts w:eastAsia="標楷體" w:cs="Times New Roman"/>
          <w:spacing w:val="0"/>
          <w:lang w:eastAsia="zh-TW"/>
        </w:rPr>
        <w:t xml:space="preserve"> 7% </w:t>
      </w:r>
      <w:r w:rsidR="003703F5" w:rsidRPr="00350A7E">
        <w:rPr>
          <w:rFonts w:eastAsia="標楷體" w:cs="Times New Roman"/>
          <w:spacing w:val="0"/>
          <w:lang w:eastAsia="zh-TW"/>
        </w:rPr>
        <w:t>的高教機構取消所有課程</w:t>
      </w:r>
      <w:r w:rsidR="003703F5" w:rsidRPr="00350A7E">
        <w:rPr>
          <w:rFonts w:eastAsia="標楷體" w:cs="Times New Roman"/>
          <w:spacing w:val="0"/>
          <w:lang w:eastAsia="zh-TW"/>
        </w:rPr>
        <w:t xml:space="preserve"> (</w:t>
      </w:r>
      <w:bookmarkStart w:id="9" w:name="OLE_LINK144"/>
      <w:r w:rsidR="003703F5" w:rsidRPr="00350A7E">
        <w:rPr>
          <w:rFonts w:eastAsia="標楷體" w:cs="Times New Roman"/>
          <w:spacing w:val="0"/>
          <w:lang w:eastAsia="zh-TW"/>
        </w:rPr>
        <w:t>Marinoni</w:t>
      </w:r>
      <w:bookmarkEnd w:id="9"/>
      <w:r w:rsidR="003703F5" w:rsidRPr="00350A7E">
        <w:rPr>
          <w:rFonts w:eastAsia="標楷體" w:cs="Times New Roman"/>
          <w:spacing w:val="0"/>
          <w:lang w:eastAsia="zh-TW"/>
        </w:rPr>
        <w:t xml:space="preserve"> et al., 2020)</w:t>
      </w:r>
      <w:r w:rsidR="003703F5" w:rsidRPr="00350A7E">
        <w:rPr>
          <w:rFonts w:eastAsia="標楷體" w:cs="Times New Roman"/>
          <w:spacing w:val="0"/>
          <w:lang w:eastAsia="zh-TW"/>
        </w:rPr>
        <w:t>。</w:t>
      </w:r>
      <w:r w:rsidR="003703F5" w:rsidRPr="00350A7E">
        <w:rPr>
          <w:rStyle w:val="a8"/>
          <w:rFonts w:eastAsia="標楷體" w:cs="Times New Roman"/>
          <w:iCs w:val="0"/>
          <w:spacing w:val="0"/>
          <w:lang w:eastAsia="zh-TW"/>
        </w:rPr>
        <w:t>封鎖、社交距離</w:t>
      </w:r>
      <w:proofErr w:type="gramStart"/>
      <w:r w:rsidR="003703F5" w:rsidRPr="00350A7E">
        <w:rPr>
          <w:rStyle w:val="a8"/>
          <w:rFonts w:eastAsia="標楷體" w:cs="Times New Roman"/>
          <w:iCs w:val="0"/>
          <w:spacing w:val="0"/>
          <w:lang w:eastAsia="zh-TW"/>
        </w:rPr>
        <w:t>和新冠病毒</w:t>
      </w:r>
      <w:proofErr w:type="gramEnd"/>
      <w:r w:rsidR="003703F5" w:rsidRPr="00350A7E">
        <w:rPr>
          <w:rStyle w:val="a8"/>
          <w:rFonts w:eastAsia="標楷體" w:cs="Times New Roman"/>
          <w:iCs w:val="0"/>
          <w:spacing w:val="0"/>
          <w:lang w:eastAsia="zh-TW"/>
        </w:rPr>
        <w:t>安全衛生措施，使得全球</w:t>
      </w:r>
      <w:bookmarkStart w:id="10" w:name="OLE_LINK36"/>
      <w:r w:rsidR="003703F5" w:rsidRPr="00350A7E">
        <w:rPr>
          <w:rStyle w:val="a8"/>
          <w:rFonts w:eastAsia="標楷體" w:cs="Times New Roman"/>
          <w:iCs w:val="0"/>
          <w:spacing w:val="0"/>
          <w:lang w:eastAsia="zh-TW"/>
        </w:rPr>
        <w:t>高等教育</w:t>
      </w:r>
      <w:bookmarkEnd w:id="10"/>
      <w:r w:rsidR="003703F5" w:rsidRPr="00350A7E">
        <w:rPr>
          <w:rStyle w:val="a8"/>
          <w:rFonts w:eastAsia="標楷體" w:cs="Times New Roman"/>
          <w:iCs w:val="0"/>
          <w:spacing w:val="0"/>
          <w:lang w:eastAsia="zh-TW"/>
        </w:rPr>
        <w:t>機構</w:t>
      </w:r>
      <w:r w:rsidR="005F7D96" w:rsidRPr="00350A7E">
        <w:rPr>
          <w:rStyle w:val="a8"/>
          <w:rFonts w:eastAsia="標楷體" w:cs="Times New Roman"/>
          <w:iCs w:val="0"/>
          <w:spacing w:val="0"/>
          <w:lang w:eastAsia="zh-TW"/>
        </w:rPr>
        <w:t>無法</w:t>
      </w:r>
      <w:r w:rsidR="003703F5" w:rsidRPr="00350A7E">
        <w:rPr>
          <w:rStyle w:val="a8"/>
          <w:rFonts w:eastAsia="標楷體" w:cs="Times New Roman"/>
          <w:iCs w:val="0"/>
          <w:spacing w:val="0"/>
          <w:lang w:eastAsia="zh-TW"/>
        </w:rPr>
        <w:t>採用平常的面對面授課，強制過渡</w:t>
      </w:r>
      <w:proofErr w:type="gramStart"/>
      <w:r w:rsidR="003703F5" w:rsidRPr="00350A7E">
        <w:rPr>
          <w:rStyle w:val="a8"/>
          <w:rFonts w:eastAsia="標楷體" w:cs="Times New Roman"/>
          <w:iCs w:val="0"/>
          <w:spacing w:val="0"/>
          <w:lang w:eastAsia="zh-TW"/>
        </w:rPr>
        <w:t>到線上學習</w:t>
      </w:r>
      <w:proofErr w:type="gramEnd"/>
      <w:r w:rsidR="003703F5" w:rsidRPr="00350A7E">
        <w:rPr>
          <w:rStyle w:val="a8"/>
          <w:rFonts w:eastAsia="標楷體" w:cs="Times New Roman"/>
          <w:iCs w:val="0"/>
          <w:spacing w:val="0"/>
          <w:lang w:eastAsia="zh-TW"/>
        </w:rPr>
        <w:t>是防止</w:t>
      </w:r>
      <w:r w:rsidR="005F7D96" w:rsidRPr="00350A7E">
        <w:rPr>
          <w:rStyle w:val="a8"/>
          <w:rFonts w:eastAsia="標楷體" w:cs="Times New Roman"/>
          <w:iCs w:val="0"/>
          <w:spacing w:val="0"/>
          <w:lang w:eastAsia="zh-TW"/>
        </w:rPr>
        <w:t>學校</w:t>
      </w:r>
      <w:r w:rsidR="003703F5" w:rsidRPr="00350A7E">
        <w:rPr>
          <w:rStyle w:val="a8"/>
          <w:rFonts w:eastAsia="標楷體" w:cs="Times New Roman"/>
          <w:iCs w:val="0"/>
          <w:spacing w:val="0"/>
          <w:lang w:eastAsia="zh-TW"/>
        </w:rPr>
        <w:t>大規模關閉的唯一選擇</w:t>
      </w:r>
      <w:r w:rsidR="003703F5" w:rsidRPr="00350A7E">
        <w:rPr>
          <w:rStyle w:val="a8"/>
          <w:rFonts w:eastAsia="標楷體" w:cs="Times New Roman"/>
          <w:iCs w:val="0"/>
          <w:spacing w:val="0"/>
          <w:lang w:eastAsia="zh-TW"/>
        </w:rPr>
        <w:t xml:space="preserve"> (</w:t>
      </w:r>
      <w:bookmarkStart w:id="11" w:name="OLE_LINK145"/>
      <w:r w:rsidR="003703F5" w:rsidRPr="00350A7E">
        <w:rPr>
          <w:rFonts w:eastAsia="標楷體" w:cs="Times New Roman"/>
          <w:spacing w:val="0"/>
          <w:lang w:eastAsia="zh-TW"/>
        </w:rPr>
        <w:t>Turnbull</w:t>
      </w:r>
      <w:bookmarkEnd w:id="11"/>
      <w:r w:rsidR="003703F5" w:rsidRPr="00350A7E">
        <w:rPr>
          <w:rFonts w:eastAsia="標楷體" w:cs="Times New Roman"/>
          <w:spacing w:val="0"/>
          <w:lang w:eastAsia="zh-TW"/>
        </w:rPr>
        <w:t xml:space="preserve"> et al., 2021)</w:t>
      </w:r>
      <w:r w:rsidR="003703F5" w:rsidRPr="00350A7E">
        <w:rPr>
          <w:rStyle w:val="a8"/>
          <w:rFonts w:eastAsia="標楷體" w:cs="Times New Roman"/>
          <w:iCs w:val="0"/>
          <w:spacing w:val="0"/>
          <w:lang w:eastAsia="zh-TW"/>
        </w:rPr>
        <w:t>。然而，倉促之間轉化為遠距教育的過程存在</w:t>
      </w:r>
      <w:r w:rsidR="005F7D96" w:rsidRPr="00350A7E">
        <w:rPr>
          <w:rStyle w:val="a8"/>
          <w:rFonts w:eastAsia="標楷體" w:cs="Times New Roman"/>
          <w:iCs w:val="0"/>
          <w:spacing w:val="0"/>
          <w:lang w:eastAsia="zh-TW"/>
        </w:rPr>
        <w:t>著</w:t>
      </w:r>
      <w:r w:rsidR="003703F5" w:rsidRPr="00350A7E">
        <w:rPr>
          <w:rStyle w:val="a8"/>
          <w:rFonts w:eastAsia="標楷體" w:cs="Times New Roman"/>
          <w:iCs w:val="0"/>
          <w:spacing w:val="0"/>
          <w:lang w:eastAsia="zh-TW"/>
        </w:rPr>
        <w:t>許多的問題。即使是網路科技具高水準的美國，也因</w:t>
      </w:r>
      <w:proofErr w:type="gramStart"/>
      <w:r w:rsidR="003703F5" w:rsidRPr="00350A7E">
        <w:rPr>
          <w:rStyle w:val="a8"/>
          <w:rFonts w:eastAsia="標楷體" w:cs="Times New Roman"/>
          <w:iCs w:val="0"/>
          <w:spacing w:val="0"/>
          <w:lang w:eastAsia="zh-TW"/>
        </w:rPr>
        <w:t>疫情中</w:t>
      </w:r>
      <w:proofErr w:type="gramEnd"/>
      <w:r w:rsidR="005F7D96" w:rsidRPr="00350A7E">
        <w:rPr>
          <w:rFonts w:eastAsia="標楷體" w:cs="Times New Roman"/>
          <w:lang w:eastAsia="zh-TW"/>
        </w:rPr>
        <w:t>驟然</w:t>
      </w:r>
      <w:r w:rsidR="003703F5" w:rsidRPr="00350A7E">
        <w:rPr>
          <w:rStyle w:val="a8"/>
          <w:rFonts w:eastAsia="標楷體" w:cs="Times New Roman"/>
          <w:iCs w:val="0"/>
          <w:spacing w:val="0"/>
          <w:lang w:eastAsia="zh-TW"/>
        </w:rPr>
        <w:t>實施遠距教學，遭遇到</w:t>
      </w:r>
      <w:r w:rsidR="00282CFA" w:rsidRPr="00350A7E">
        <w:rPr>
          <w:rStyle w:val="a8"/>
          <w:rFonts w:eastAsia="標楷體" w:cs="Times New Roman"/>
          <w:iCs w:val="0"/>
          <w:spacing w:val="0"/>
          <w:lang w:eastAsia="zh-TW"/>
        </w:rPr>
        <w:t>因</w:t>
      </w:r>
      <w:r w:rsidR="003703F5" w:rsidRPr="00350A7E">
        <w:rPr>
          <w:rStyle w:val="a8"/>
          <w:rFonts w:eastAsia="標楷體" w:cs="Times New Roman"/>
          <w:iCs w:val="0"/>
          <w:spacing w:val="0"/>
          <w:lang w:eastAsia="zh-TW"/>
        </w:rPr>
        <w:t>種族、社經地位差異</w:t>
      </w:r>
      <w:r w:rsidR="00282CFA" w:rsidRPr="00350A7E">
        <w:rPr>
          <w:rStyle w:val="a8"/>
          <w:rFonts w:eastAsia="標楷體" w:cs="Times New Roman"/>
          <w:iCs w:val="0"/>
          <w:spacing w:val="0"/>
          <w:lang w:eastAsia="zh-TW"/>
        </w:rPr>
        <w:t>所</w:t>
      </w:r>
      <w:r w:rsidR="003703F5" w:rsidRPr="00350A7E">
        <w:rPr>
          <w:rStyle w:val="a8"/>
          <w:rFonts w:eastAsia="標楷體" w:cs="Times New Roman"/>
          <w:iCs w:val="0"/>
          <w:spacing w:val="0"/>
          <w:lang w:eastAsia="zh-TW"/>
        </w:rPr>
        <w:t>導致的受教權不平等問題。遠距教學期間，</w:t>
      </w:r>
      <w:proofErr w:type="gramStart"/>
      <w:r w:rsidR="003703F5" w:rsidRPr="00350A7E">
        <w:rPr>
          <w:rStyle w:val="a8"/>
          <w:rFonts w:eastAsia="標楷體" w:cs="Times New Roman"/>
          <w:iCs w:val="0"/>
          <w:spacing w:val="0"/>
          <w:lang w:eastAsia="zh-TW"/>
        </w:rPr>
        <w:t>不</w:t>
      </w:r>
      <w:proofErr w:type="gramEnd"/>
      <w:r w:rsidR="003703F5" w:rsidRPr="00350A7E">
        <w:rPr>
          <w:rStyle w:val="a8"/>
          <w:rFonts w:eastAsia="標楷體" w:cs="Times New Roman"/>
          <w:iCs w:val="0"/>
          <w:spacing w:val="0"/>
          <w:lang w:eastAsia="zh-TW"/>
        </w:rPr>
        <w:t>同族裔或社經地位的學生在數學、閱讀科目的成績差距加劇擴大，少數族裔及社經地位較低者缺課的問題也變得更嚴重</w:t>
      </w:r>
      <w:r w:rsidR="003703F5" w:rsidRPr="00350A7E">
        <w:rPr>
          <w:rStyle w:val="a8"/>
          <w:rFonts w:eastAsia="標楷體" w:cs="Times New Roman"/>
          <w:iCs w:val="0"/>
          <w:spacing w:val="0"/>
          <w:lang w:eastAsia="zh-TW"/>
        </w:rPr>
        <w:t xml:space="preserve"> (</w:t>
      </w:r>
      <w:bookmarkStart w:id="12" w:name="OLE_LINK147"/>
      <w:r w:rsidR="003703F5" w:rsidRPr="00350A7E">
        <w:rPr>
          <w:rStyle w:val="a8"/>
          <w:rFonts w:eastAsia="標楷體" w:cs="Times New Roman"/>
          <w:iCs w:val="0"/>
          <w:spacing w:val="0"/>
          <w:lang w:eastAsia="zh-TW"/>
        </w:rPr>
        <w:t>Gee</w:t>
      </w:r>
      <w:bookmarkEnd w:id="12"/>
      <w:r w:rsidR="003703F5" w:rsidRPr="00350A7E">
        <w:rPr>
          <w:rStyle w:val="a8"/>
          <w:rFonts w:eastAsia="標楷體" w:cs="Times New Roman"/>
          <w:iCs w:val="0"/>
          <w:spacing w:val="0"/>
          <w:lang w:eastAsia="zh-TW"/>
        </w:rPr>
        <w:t xml:space="preserve"> et al., 2023)</w:t>
      </w:r>
      <w:r w:rsidR="003703F5" w:rsidRPr="00350A7E">
        <w:rPr>
          <w:rStyle w:val="a8"/>
          <w:rFonts w:eastAsia="標楷體" w:cs="Times New Roman"/>
          <w:iCs w:val="0"/>
          <w:spacing w:val="0"/>
          <w:lang w:eastAsia="zh-TW"/>
        </w:rPr>
        <w:t>。</w:t>
      </w:r>
      <w:r w:rsidR="00791B17" w:rsidRPr="00791B17">
        <w:rPr>
          <w:rStyle w:val="a8"/>
          <w:rFonts w:eastAsia="標楷體" w:cs="Times New Roman" w:hint="eastAsia"/>
          <w:b/>
          <w:bCs/>
          <w:iCs w:val="0"/>
          <w:color w:val="FF0000"/>
          <w:spacing w:val="0"/>
          <w:lang w:eastAsia="zh-TW"/>
        </w:rPr>
        <w:t>…以下省略</w:t>
      </w:r>
    </w:p>
    <w:bookmarkEnd w:id="8"/>
    <w:p w14:paraId="4C34CE03" w14:textId="1F55F0BB" w:rsidR="00FF6B0B" w:rsidRPr="00350A7E" w:rsidRDefault="00836727" w:rsidP="00553626">
      <w:pPr>
        <w:spacing w:line="240" w:lineRule="auto"/>
        <w:ind w:firstLine="488"/>
        <w:rPr>
          <w:rStyle w:val="a8"/>
          <w:rFonts w:eastAsia="標楷體" w:cs="Times New Roman"/>
          <w:lang w:eastAsia="zh-TW"/>
        </w:rPr>
      </w:pPr>
      <w:proofErr w:type="gramStart"/>
      <w:r w:rsidRPr="00350A7E">
        <w:rPr>
          <w:rStyle w:val="a8"/>
          <w:rFonts w:eastAsia="標楷體" w:cs="Times New Roman"/>
          <w:lang w:eastAsia="zh-TW"/>
        </w:rPr>
        <w:t>疫</w:t>
      </w:r>
      <w:proofErr w:type="gramEnd"/>
      <w:r w:rsidRPr="00350A7E">
        <w:rPr>
          <w:rStyle w:val="a8"/>
          <w:rFonts w:eastAsia="標楷體" w:cs="Times New Roman"/>
          <w:lang w:eastAsia="zh-TW"/>
        </w:rPr>
        <w:t>情至今已有許多</w:t>
      </w:r>
      <w:r w:rsidR="00355196" w:rsidRPr="00350A7E">
        <w:rPr>
          <w:rStyle w:val="a8"/>
          <w:rFonts w:eastAsia="標楷體" w:cs="Times New Roman"/>
          <w:lang w:eastAsia="zh-TW"/>
        </w:rPr>
        <w:t>國內</w:t>
      </w:r>
      <w:r w:rsidRPr="00350A7E">
        <w:rPr>
          <w:rStyle w:val="a8"/>
          <w:rFonts w:eastAsia="標楷體" w:cs="Times New Roman"/>
          <w:lang w:eastAsia="zh-TW"/>
        </w:rPr>
        <w:t>學者進行遠距體育教學</w:t>
      </w:r>
      <w:r w:rsidR="00E678FE" w:rsidRPr="00350A7E">
        <w:rPr>
          <w:rStyle w:val="a8"/>
          <w:rFonts w:eastAsia="標楷體" w:cs="Times New Roman"/>
          <w:lang w:eastAsia="zh-TW"/>
        </w:rPr>
        <w:t>困境與策略</w:t>
      </w:r>
      <w:r w:rsidRPr="00350A7E">
        <w:rPr>
          <w:rStyle w:val="a8"/>
          <w:rFonts w:eastAsia="標楷體" w:cs="Times New Roman"/>
          <w:lang w:eastAsia="zh-TW"/>
        </w:rPr>
        <w:t>的研究</w:t>
      </w:r>
      <w:r w:rsidR="00E678FE">
        <w:rPr>
          <w:rStyle w:val="a8"/>
          <w:rFonts w:eastAsia="標楷體" w:cs="Times New Roman" w:hint="eastAsia"/>
          <w:lang w:eastAsia="zh-TW"/>
        </w:rPr>
        <w:t xml:space="preserve"> </w:t>
      </w:r>
      <w:r w:rsidRPr="00350A7E">
        <w:rPr>
          <w:rStyle w:val="a8"/>
          <w:rFonts w:eastAsia="標楷體" w:cs="Times New Roman"/>
          <w:lang w:eastAsia="zh-TW"/>
        </w:rPr>
        <w:t>(</w:t>
      </w:r>
      <w:bookmarkStart w:id="13" w:name="OLE_LINK165"/>
      <w:r w:rsidRPr="00350A7E">
        <w:rPr>
          <w:rFonts w:eastAsia="標楷體" w:cs="Times New Roman"/>
          <w:spacing w:val="6"/>
          <w:lang w:eastAsia="zh-TW"/>
        </w:rPr>
        <w:t>王彥邦</w:t>
      </w:r>
      <w:bookmarkEnd w:id="13"/>
      <w:r w:rsidRPr="00350A7E">
        <w:rPr>
          <w:rFonts w:eastAsia="標楷體" w:cs="Times New Roman"/>
          <w:spacing w:val="6"/>
          <w:lang w:eastAsia="zh-TW"/>
        </w:rPr>
        <w:t>等人，</w:t>
      </w:r>
      <w:r w:rsidRPr="00350A7E">
        <w:rPr>
          <w:rFonts w:eastAsia="標楷體" w:cs="Times New Roman"/>
          <w:spacing w:val="6"/>
          <w:lang w:eastAsia="zh-TW"/>
        </w:rPr>
        <w:t>2022</w:t>
      </w:r>
      <w:r w:rsidRPr="00350A7E">
        <w:rPr>
          <w:rFonts w:eastAsia="標楷體" w:cs="Times New Roman"/>
          <w:spacing w:val="6"/>
          <w:lang w:eastAsia="zh-TW"/>
        </w:rPr>
        <w:t>；</w:t>
      </w:r>
      <w:r w:rsidRPr="00350A7E">
        <w:rPr>
          <w:rFonts w:eastAsia="標楷體" w:cs="Times New Roman"/>
          <w:lang w:eastAsia="zh-TW"/>
        </w:rPr>
        <w:t>李宏盈、</w:t>
      </w:r>
      <w:proofErr w:type="gramStart"/>
      <w:r w:rsidRPr="00350A7E">
        <w:rPr>
          <w:rFonts w:eastAsia="標楷體" w:cs="Times New Roman"/>
          <w:lang w:eastAsia="zh-TW"/>
        </w:rPr>
        <w:t>房振昆，</w:t>
      </w:r>
      <w:proofErr w:type="gramEnd"/>
      <w:r w:rsidRPr="00350A7E">
        <w:rPr>
          <w:rFonts w:eastAsia="標楷體" w:cs="Times New Roman"/>
          <w:lang w:eastAsia="zh-TW"/>
        </w:rPr>
        <w:t>2022</w:t>
      </w:r>
      <w:r w:rsidRPr="00350A7E">
        <w:rPr>
          <w:rFonts w:eastAsia="標楷體" w:cs="Times New Roman"/>
          <w:lang w:eastAsia="zh-TW"/>
        </w:rPr>
        <w:t>；</w:t>
      </w:r>
      <w:r w:rsidR="007F3E2C" w:rsidRPr="00350A7E">
        <w:rPr>
          <w:rFonts w:eastAsia="標楷體" w:cs="Times New Roman"/>
          <w:spacing w:val="-22"/>
          <w:lang w:eastAsia="zh-TW"/>
        </w:rPr>
        <w:t>林安迪、陳品安，</w:t>
      </w:r>
      <w:r w:rsidR="007F3E2C" w:rsidRPr="00350A7E">
        <w:rPr>
          <w:rFonts w:eastAsia="標楷體" w:cs="Times New Roman"/>
          <w:spacing w:val="-22"/>
          <w:lang w:eastAsia="zh-TW"/>
        </w:rPr>
        <w:t>2022</w:t>
      </w:r>
      <w:r w:rsidR="007F3E2C" w:rsidRPr="00350A7E">
        <w:rPr>
          <w:rFonts w:eastAsia="標楷體" w:cs="Times New Roman"/>
          <w:spacing w:val="-22"/>
          <w:lang w:eastAsia="zh-TW"/>
        </w:rPr>
        <w:t>；</w:t>
      </w:r>
      <w:r w:rsidR="007F3E2C" w:rsidRPr="00350A7E">
        <w:rPr>
          <w:rFonts w:eastAsia="標楷體" w:cs="Times New Roman"/>
          <w:spacing w:val="-10"/>
          <w:lang w:eastAsia="zh-TW"/>
        </w:rPr>
        <w:t>陳履賢等人，</w:t>
      </w:r>
      <w:r w:rsidR="007F3E2C" w:rsidRPr="00350A7E">
        <w:rPr>
          <w:rFonts w:eastAsia="標楷體" w:cs="Times New Roman"/>
          <w:spacing w:val="-10"/>
          <w:lang w:eastAsia="zh-TW"/>
        </w:rPr>
        <w:t>2022</w:t>
      </w:r>
      <w:r w:rsidR="007F3E2C" w:rsidRPr="00350A7E">
        <w:rPr>
          <w:rFonts w:eastAsia="標楷體" w:cs="Times New Roman"/>
          <w:spacing w:val="-10"/>
          <w:lang w:eastAsia="zh-TW"/>
        </w:rPr>
        <w:t>；</w:t>
      </w:r>
      <w:r w:rsidR="007F3E2C" w:rsidRPr="00350A7E">
        <w:rPr>
          <w:rFonts w:eastAsia="標楷體" w:cs="Times New Roman"/>
          <w:spacing w:val="-6"/>
          <w:lang w:eastAsia="zh-TW"/>
        </w:rPr>
        <w:t>陳建賓，</w:t>
      </w:r>
      <w:r w:rsidR="007F3E2C" w:rsidRPr="00350A7E">
        <w:rPr>
          <w:rFonts w:eastAsia="標楷體" w:cs="Times New Roman"/>
          <w:spacing w:val="-6"/>
          <w:lang w:eastAsia="zh-TW"/>
        </w:rPr>
        <w:t>2022</w:t>
      </w:r>
      <w:r w:rsidRPr="00350A7E">
        <w:rPr>
          <w:rStyle w:val="a8"/>
          <w:rFonts w:eastAsia="標楷體" w:cs="Times New Roman"/>
          <w:lang w:eastAsia="zh-TW"/>
        </w:rPr>
        <w:t>)</w:t>
      </w:r>
      <w:r w:rsidR="007F3E2C" w:rsidRPr="00350A7E">
        <w:rPr>
          <w:rStyle w:val="a8"/>
          <w:rFonts w:eastAsia="標楷體" w:cs="Times New Roman"/>
          <w:lang w:eastAsia="zh-TW"/>
        </w:rPr>
        <w:t>，</w:t>
      </w:r>
      <w:r w:rsidR="00E678FE">
        <w:rPr>
          <w:rStyle w:val="a8"/>
          <w:rFonts w:eastAsia="標楷體" w:cs="Times New Roman" w:hint="eastAsia"/>
          <w:lang w:eastAsia="zh-TW"/>
        </w:rPr>
        <w:t>但仍</w:t>
      </w:r>
      <w:r w:rsidR="007F3E2C" w:rsidRPr="00350A7E">
        <w:rPr>
          <w:rStyle w:val="a8"/>
          <w:rFonts w:eastAsia="標楷體" w:cs="Times New Roman"/>
          <w:lang w:eastAsia="zh-TW"/>
        </w:rPr>
        <w:t>少</w:t>
      </w:r>
      <w:r w:rsidR="00E678FE">
        <w:rPr>
          <w:rStyle w:val="a8"/>
          <w:rFonts w:eastAsia="標楷體" w:cs="Times New Roman" w:hint="eastAsia"/>
          <w:lang w:eastAsia="zh-TW"/>
        </w:rPr>
        <w:t>見</w:t>
      </w:r>
      <w:r w:rsidR="007F3E2C" w:rsidRPr="00350A7E">
        <w:rPr>
          <w:rStyle w:val="a8"/>
          <w:rFonts w:eastAsia="標楷體" w:cs="Times New Roman"/>
          <w:lang w:eastAsia="zh-TW"/>
        </w:rPr>
        <w:t>課程實施之</w:t>
      </w:r>
      <w:r w:rsidR="00E678FE">
        <w:rPr>
          <w:rStyle w:val="a8"/>
          <w:rFonts w:eastAsia="標楷體" w:cs="Times New Roman" w:hint="eastAsia"/>
          <w:lang w:eastAsia="zh-TW"/>
        </w:rPr>
        <w:t>概況調查</w:t>
      </w:r>
      <w:r w:rsidR="007F3E2C" w:rsidRPr="00350A7E">
        <w:rPr>
          <w:rStyle w:val="a8"/>
          <w:rFonts w:eastAsia="標楷體" w:cs="Times New Roman"/>
          <w:lang w:eastAsia="zh-TW"/>
        </w:rPr>
        <w:t>。因此，</w:t>
      </w:r>
      <w:r w:rsidR="00FA25AB" w:rsidRPr="00350A7E">
        <w:rPr>
          <w:rStyle w:val="a8"/>
          <w:rFonts w:eastAsia="標楷體" w:cs="Times New Roman"/>
          <w:lang w:eastAsia="zh-TW"/>
        </w:rPr>
        <w:t>本研究</w:t>
      </w:r>
      <w:r w:rsidR="00355196" w:rsidRPr="00350A7E">
        <w:rPr>
          <w:rStyle w:val="a8"/>
          <w:rFonts w:eastAsia="標楷體" w:cs="Times New Roman"/>
          <w:lang w:eastAsia="zh-TW"/>
        </w:rPr>
        <w:t>調查</w:t>
      </w:r>
      <w:r w:rsidR="00355196" w:rsidRPr="00350A7E">
        <w:rPr>
          <w:rStyle w:val="a8"/>
          <w:rFonts w:eastAsia="標楷體" w:cs="Times New Roman"/>
          <w:spacing w:val="0"/>
          <w:lang w:eastAsia="zh-TW"/>
        </w:rPr>
        <w:t xml:space="preserve">covid-19 </w:t>
      </w:r>
      <w:proofErr w:type="gramStart"/>
      <w:r w:rsidR="00355196" w:rsidRPr="00350A7E">
        <w:rPr>
          <w:rStyle w:val="a8"/>
          <w:rFonts w:eastAsia="標楷體" w:cs="Times New Roman"/>
          <w:spacing w:val="0"/>
          <w:lang w:eastAsia="zh-TW"/>
        </w:rPr>
        <w:t>疫</w:t>
      </w:r>
      <w:proofErr w:type="gramEnd"/>
      <w:r w:rsidR="00355196" w:rsidRPr="00350A7E">
        <w:rPr>
          <w:rStyle w:val="a8"/>
          <w:rFonts w:eastAsia="標楷體" w:cs="Times New Roman"/>
          <w:spacing w:val="0"/>
          <w:lang w:eastAsia="zh-TW"/>
        </w:rPr>
        <w:t>情期間</w:t>
      </w:r>
      <w:r w:rsidR="00E678FE">
        <w:rPr>
          <w:rStyle w:val="a8"/>
          <w:rFonts w:eastAsia="標楷體" w:cs="Times New Roman" w:hint="eastAsia"/>
          <w:spacing w:val="0"/>
          <w:lang w:eastAsia="zh-TW"/>
        </w:rPr>
        <w:t>屏東大學</w:t>
      </w:r>
      <w:r w:rsidR="00355196" w:rsidRPr="00350A7E">
        <w:rPr>
          <w:rStyle w:val="a8"/>
          <w:rFonts w:eastAsia="標楷體" w:cs="Times New Roman"/>
          <w:spacing w:val="0"/>
          <w:lang w:eastAsia="zh-TW"/>
        </w:rPr>
        <w:t>體育</w:t>
      </w:r>
      <w:r w:rsidR="00355196" w:rsidRPr="00350A7E">
        <w:rPr>
          <w:rStyle w:val="a8"/>
          <w:rFonts w:eastAsia="標楷體" w:cs="Times New Roman"/>
          <w:lang w:eastAsia="zh-TW"/>
        </w:rPr>
        <w:t>遠距課程之實施方式，</w:t>
      </w:r>
      <w:bookmarkStart w:id="14" w:name="OLE_LINK47"/>
      <w:r w:rsidRPr="00350A7E">
        <w:rPr>
          <w:rStyle w:val="a8"/>
          <w:rFonts w:eastAsia="標楷體" w:cs="Times New Roman"/>
          <w:lang w:eastAsia="zh-TW"/>
        </w:rPr>
        <w:t>藉以瞭解</w:t>
      </w:r>
      <w:r w:rsidR="00E678FE">
        <w:rPr>
          <w:rStyle w:val="a8"/>
          <w:rFonts w:eastAsia="標楷體" w:cs="Times New Roman" w:hint="eastAsia"/>
          <w:lang w:eastAsia="zh-TW"/>
        </w:rPr>
        <w:t>該校</w:t>
      </w:r>
      <w:r w:rsidRPr="00350A7E">
        <w:rPr>
          <w:rStyle w:val="a8"/>
          <w:rFonts w:eastAsia="標楷體" w:cs="Times New Roman"/>
          <w:lang w:eastAsia="zh-TW"/>
        </w:rPr>
        <w:t>體育教師採用同步、非同步或混合教學的比例為何？遠距體育課程的主要授課方式、教學介面及期末評分方式為何？</w:t>
      </w:r>
      <w:r w:rsidR="00656067">
        <w:rPr>
          <w:rStyle w:val="a8"/>
          <w:rFonts w:eastAsia="標楷體" w:cs="Times New Roman" w:hint="eastAsia"/>
          <w:lang w:eastAsia="zh-TW"/>
        </w:rPr>
        <w:t>讓未來實施遠距體育教學時能</w:t>
      </w:r>
      <w:r w:rsidR="00656067" w:rsidRPr="00350A7E">
        <w:rPr>
          <w:rStyle w:val="a8"/>
          <w:rFonts w:eastAsia="標楷體" w:cs="Times New Roman"/>
          <w:lang w:eastAsia="zh-TW"/>
        </w:rPr>
        <w:t>以</w:t>
      </w:r>
      <w:r w:rsidR="00656067">
        <w:rPr>
          <w:rStyle w:val="a8"/>
          <w:rFonts w:eastAsia="標楷體" w:cs="Times New Roman" w:hint="eastAsia"/>
          <w:lang w:eastAsia="zh-TW"/>
        </w:rPr>
        <w:t>借此為</w:t>
      </w:r>
      <w:proofErr w:type="gramStart"/>
      <w:r w:rsidR="00656067">
        <w:rPr>
          <w:rStyle w:val="a8"/>
          <w:rFonts w:eastAsia="標楷體" w:cs="Times New Roman" w:hint="eastAsia"/>
          <w:lang w:eastAsia="zh-TW"/>
        </w:rPr>
        <w:t>鑑</w:t>
      </w:r>
      <w:proofErr w:type="gramEnd"/>
      <w:r w:rsidR="00656067">
        <w:rPr>
          <w:rStyle w:val="a8"/>
          <w:rFonts w:eastAsia="標楷體" w:cs="Times New Roman" w:hint="eastAsia"/>
          <w:lang w:eastAsia="zh-TW"/>
        </w:rPr>
        <w:t>，提高教學與學生學習之成效</w:t>
      </w:r>
      <w:r w:rsidR="00596FFF" w:rsidRPr="00350A7E">
        <w:rPr>
          <w:rStyle w:val="a8"/>
          <w:rFonts w:eastAsia="標楷體" w:cs="Times New Roman"/>
          <w:lang w:eastAsia="zh-TW"/>
        </w:rPr>
        <w:t>。</w:t>
      </w:r>
    </w:p>
    <w:bookmarkEnd w:id="14"/>
    <w:p w14:paraId="351830F1" w14:textId="7E675227" w:rsidR="071553CE" w:rsidRPr="00350A7E" w:rsidRDefault="00FD690B" w:rsidP="00553626">
      <w:pPr>
        <w:spacing w:beforeLines="50" w:before="180" w:line="240" w:lineRule="auto"/>
        <w:ind w:firstLineChars="0" w:firstLine="0"/>
        <w:jc w:val="center"/>
        <w:rPr>
          <w:rFonts w:eastAsia="標楷體" w:cs="Times New Roman"/>
          <w:sz w:val="32"/>
          <w:szCs w:val="32"/>
          <w:lang w:eastAsia="zh-TW"/>
        </w:rPr>
      </w:pPr>
      <w:r w:rsidRPr="00350A7E">
        <w:rPr>
          <w:rFonts w:eastAsia="標楷體" w:cs="Times New Roman"/>
          <w:sz w:val="32"/>
          <w:szCs w:val="32"/>
          <w:lang w:eastAsia="zh-TW"/>
        </w:rPr>
        <w:t>貳、</w:t>
      </w:r>
      <w:r w:rsidR="071553CE" w:rsidRPr="00350A7E">
        <w:rPr>
          <w:rFonts w:eastAsia="標楷體" w:cs="Times New Roman"/>
          <w:sz w:val="32"/>
          <w:szCs w:val="32"/>
          <w:lang w:eastAsia="zh-TW"/>
        </w:rPr>
        <w:t>方法</w:t>
      </w:r>
    </w:p>
    <w:p w14:paraId="3688858D" w14:textId="22B79B4D" w:rsidR="006B1BAF" w:rsidRPr="00350A7E" w:rsidRDefault="006B1BAF" w:rsidP="00553626">
      <w:pPr>
        <w:spacing w:line="240" w:lineRule="auto"/>
        <w:ind w:firstLine="480"/>
        <w:rPr>
          <w:rStyle w:val="a8"/>
          <w:rFonts w:eastAsia="標楷體" w:cs="Times New Roman"/>
          <w:spacing w:val="0"/>
          <w:lang w:eastAsia="zh-TW"/>
        </w:rPr>
      </w:pPr>
      <w:r w:rsidRPr="00350A7E">
        <w:rPr>
          <w:rStyle w:val="a8"/>
          <w:rFonts w:eastAsia="標楷體" w:cs="Times New Roman"/>
          <w:spacing w:val="0"/>
          <w:lang w:eastAsia="zh-TW"/>
        </w:rPr>
        <w:t>本研究</w:t>
      </w:r>
      <w:r w:rsidR="00B67B41" w:rsidRPr="00350A7E">
        <w:rPr>
          <w:rStyle w:val="a8"/>
          <w:rFonts w:eastAsia="標楷體" w:cs="Times New Roman"/>
          <w:spacing w:val="0"/>
          <w:lang w:eastAsia="zh-TW"/>
        </w:rPr>
        <w:t>以自編之</w:t>
      </w:r>
      <w:r w:rsidR="00B67B41" w:rsidRPr="00350A7E">
        <w:rPr>
          <w:rFonts w:eastAsia="標楷體" w:cs="Times New Roman"/>
          <w:spacing w:val="0"/>
          <w:lang w:eastAsia="zh-TW"/>
        </w:rPr>
        <w:t>「</w:t>
      </w:r>
      <w:bookmarkStart w:id="15" w:name="OLE_LINK1"/>
      <w:proofErr w:type="gramStart"/>
      <w:r w:rsidR="00EA0C13">
        <w:rPr>
          <w:rFonts w:eastAsia="標楷體" w:cs="Times New Roman" w:hint="eastAsia"/>
          <w:szCs w:val="24"/>
          <w:lang w:eastAsia="zh-TW"/>
        </w:rPr>
        <w:t>疫</w:t>
      </w:r>
      <w:proofErr w:type="gramEnd"/>
      <w:r w:rsidR="00EA0C13">
        <w:rPr>
          <w:rFonts w:eastAsia="標楷體" w:cs="Times New Roman" w:hint="eastAsia"/>
          <w:szCs w:val="24"/>
          <w:lang w:eastAsia="zh-TW"/>
        </w:rPr>
        <w:t>情</w:t>
      </w:r>
      <w:proofErr w:type="gramStart"/>
      <w:r w:rsidR="00EA0C13">
        <w:rPr>
          <w:rFonts w:eastAsia="標楷體" w:cs="Times New Roman" w:hint="eastAsia"/>
          <w:szCs w:val="24"/>
          <w:lang w:eastAsia="zh-TW"/>
        </w:rPr>
        <w:t>期間</w:t>
      </w:r>
      <w:r w:rsidR="00EA0C13" w:rsidRPr="00350A7E">
        <w:rPr>
          <w:rFonts w:eastAsia="標楷體" w:cs="Times New Roman"/>
          <w:szCs w:val="24"/>
          <w:lang w:eastAsia="zh-TW"/>
        </w:rPr>
        <w:t>遠</w:t>
      </w:r>
      <w:proofErr w:type="gramEnd"/>
      <w:r w:rsidR="00EA0C13" w:rsidRPr="00350A7E">
        <w:rPr>
          <w:rFonts w:eastAsia="標楷體" w:cs="Times New Roman"/>
          <w:szCs w:val="24"/>
          <w:lang w:eastAsia="zh-TW"/>
        </w:rPr>
        <w:t>距體育課程學習經驗</w:t>
      </w:r>
      <w:r w:rsidR="00EA0C13">
        <w:rPr>
          <w:rFonts w:eastAsia="標楷體" w:cs="Times New Roman" w:hint="eastAsia"/>
          <w:szCs w:val="24"/>
          <w:lang w:eastAsia="zh-TW"/>
        </w:rPr>
        <w:t>問卷</w:t>
      </w:r>
      <w:bookmarkEnd w:id="15"/>
      <w:r w:rsidR="00B67B41" w:rsidRPr="00350A7E">
        <w:rPr>
          <w:rFonts w:eastAsia="標楷體" w:cs="Times New Roman"/>
          <w:spacing w:val="0"/>
          <w:lang w:eastAsia="zh-TW"/>
        </w:rPr>
        <w:t>」</w:t>
      </w:r>
      <w:r w:rsidR="00656067">
        <w:rPr>
          <w:rFonts w:eastAsia="標楷體" w:cs="Times New Roman" w:hint="eastAsia"/>
          <w:spacing w:val="0"/>
          <w:lang w:eastAsia="zh-TW"/>
        </w:rPr>
        <w:t>，以</w:t>
      </w:r>
      <w:r w:rsidR="002E4477" w:rsidRPr="00350A7E">
        <w:rPr>
          <w:rFonts w:eastAsia="標楷體" w:cs="Times New Roman"/>
          <w:spacing w:val="0"/>
          <w:lang w:eastAsia="zh-TW"/>
        </w:rPr>
        <w:t>分析</w:t>
      </w:r>
      <w:bookmarkStart w:id="16" w:name="OLE_LINK13"/>
      <w:r w:rsidR="00656067">
        <w:rPr>
          <w:rFonts w:eastAsia="標楷體" w:cs="Times New Roman" w:hint="eastAsia"/>
          <w:spacing w:val="0"/>
          <w:lang w:eastAsia="zh-TW"/>
        </w:rPr>
        <w:t>國立屏東大學</w:t>
      </w:r>
      <w:bookmarkEnd w:id="16"/>
      <w:r w:rsidR="00B67B41" w:rsidRPr="00350A7E">
        <w:rPr>
          <w:rFonts w:eastAsia="標楷體" w:cs="Times New Roman"/>
          <w:spacing w:val="0"/>
          <w:lang w:eastAsia="zh-TW"/>
        </w:rPr>
        <w:t>在</w:t>
      </w:r>
      <w:proofErr w:type="gramStart"/>
      <w:r w:rsidR="00B67B41" w:rsidRPr="00350A7E">
        <w:rPr>
          <w:rFonts w:eastAsia="標楷體" w:cs="Times New Roman"/>
          <w:spacing w:val="0"/>
          <w:lang w:eastAsia="zh-TW"/>
        </w:rPr>
        <w:t>疫</w:t>
      </w:r>
      <w:proofErr w:type="gramEnd"/>
      <w:r w:rsidR="00B67B41" w:rsidRPr="00350A7E">
        <w:rPr>
          <w:rFonts w:eastAsia="標楷體" w:cs="Times New Roman"/>
          <w:spacing w:val="0"/>
          <w:lang w:eastAsia="zh-TW"/>
        </w:rPr>
        <w:t>情期間的體育學習歷程中所</w:t>
      </w:r>
      <w:r w:rsidR="00EA0C13">
        <w:rPr>
          <w:rFonts w:eastAsia="標楷體" w:cs="Times New Roman" w:hint="eastAsia"/>
          <w:spacing w:val="0"/>
          <w:lang w:eastAsia="zh-TW"/>
        </w:rPr>
        <w:t>經歷之實施情況</w:t>
      </w:r>
      <w:r w:rsidR="00B67B41" w:rsidRPr="00350A7E">
        <w:rPr>
          <w:rFonts w:eastAsia="標楷體" w:cs="Times New Roman"/>
          <w:spacing w:val="0"/>
          <w:lang w:eastAsia="zh-TW"/>
        </w:rPr>
        <w:t>。</w:t>
      </w:r>
    </w:p>
    <w:p w14:paraId="7C1A4F69" w14:textId="4F6C8282" w:rsidR="071553CE" w:rsidRPr="00350A7E" w:rsidRDefault="00FD690B" w:rsidP="00553626">
      <w:pPr>
        <w:spacing w:line="240" w:lineRule="auto"/>
        <w:ind w:firstLineChars="0" w:firstLine="0"/>
        <w:jc w:val="left"/>
        <w:rPr>
          <w:rFonts w:eastAsia="標楷體" w:cs="Times New Roman"/>
          <w:sz w:val="28"/>
          <w:szCs w:val="28"/>
          <w:lang w:eastAsia="zh-TW"/>
        </w:rPr>
      </w:pPr>
      <w:r w:rsidRPr="00350A7E">
        <w:rPr>
          <w:rFonts w:eastAsia="標楷體" w:cs="Times New Roman"/>
          <w:sz w:val="28"/>
          <w:szCs w:val="28"/>
          <w:lang w:eastAsia="zh-TW"/>
        </w:rPr>
        <w:t>一、</w:t>
      </w:r>
      <w:r w:rsidR="00572623" w:rsidRPr="00350A7E">
        <w:rPr>
          <w:rFonts w:eastAsia="標楷體" w:cs="Times New Roman"/>
          <w:sz w:val="28"/>
          <w:szCs w:val="28"/>
          <w:lang w:eastAsia="zh-TW"/>
        </w:rPr>
        <w:t>樣本描述</w:t>
      </w:r>
    </w:p>
    <w:p w14:paraId="7E733D09" w14:textId="05B9A7AD" w:rsidR="006940EC" w:rsidRPr="00791B17" w:rsidRDefault="071553CE" w:rsidP="00553626">
      <w:pPr>
        <w:spacing w:line="240" w:lineRule="auto"/>
        <w:ind w:firstLine="480"/>
        <w:rPr>
          <w:rFonts w:eastAsia="標楷體" w:cs="Times New Roman"/>
          <w:color w:val="000000" w:themeColor="text1"/>
          <w:spacing w:val="0"/>
          <w:lang w:eastAsia="zh-TW"/>
        </w:rPr>
      </w:pPr>
      <w:r w:rsidRPr="00791B17">
        <w:rPr>
          <w:rFonts w:eastAsia="標楷體" w:cs="Times New Roman"/>
          <w:color w:val="000000" w:themeColor="text1"/>
          <w:spacing w:val="0"/>
          <w:lang w:eastAsia="zh-TW"/>
        </w:rPr>
        <w:t>本研究</w:t>
      </w:r>
      <w:bookmarkStart w:id="17" w:name="_Hlk137286999"/>
      <w:r w:rsidRPr="00791B17">
        <w:rPr>
          <w:rFonts w:eastAsia="標楷體" w:cs="Times New Roman"/>
          <w:color w:val="000000" w:themeColor="text1"/>
          <w:spacing w:val="0"/>
          <w:lang w:eastAsia="zh-TW"/>
        </w:rPr>
        <w:t>以</w:t>
      </w:r>
      <w:r w:rsidR="002B196B" w:rsidRPr="00791B17">
        <w:rPr>
          <w:rFonts w:eastAsia="標楷體" w:cs="Times New Roman"/>
          <w:color w:val="000000" w:themeColor="text1"/>
          <w:spacing w:val="0"/>
          <w:lang w:eastAsia="zh-TW"/>
        </w:rPr>
        <w:t xml:space="preserve"> 34</w:t>
      </w:r>
      <w:r w:rsidR="00D340ED" w:rsidRPr="00791B17">
        <w:rPr>
          <w:rFonts w:eastAsia="標楷體" w:cs="Times New Roman"/>
          <w:color w:val="000000" w:themeColor="text1"/>
          <w:spacing w:val="0"/>
          <w:lang w:eastAsia="zh-TW"/>
        </w:rPr>
        <w:t>1</w:t>
      </w:r>
      <w:r w:rsidR="002B196B" w:rsidRPr="00791B17">
        <w:rPr>
          <w:rFonts w:eastAsia="標楷體" w:cs="Times New Roman"/>
          <w:color w:val="000000" w:themeColor="text1"/>
          <w:spacing w:val="0"/>
          <w:lang w:eastAsia="zh-TW"/>
        </w:rPr>
        <w:t xml:space="preserve"> </w:t>
      </w:r>
      <w:r w:rsidR="002B196B" w:rsidRPr="00791B17">
        <w:rPr>
          <w:rFonts w:eastAsia="標楷體" w:cs="Times New Roman"/>
          <w:color w:val="000000" w:themeColor="text1"/>
          <w:spacing w:val="0"/>
          <w:lang w:eastAsia="zh-TW"/>
        </w:rPr>
        <w:t>名</w:t>
      </w:r>
      <w:bookmarkStart w:id="18" w:name="OLE_LINK116"/>
      <w:r w:rsidR="00656067" w:rsidRPr="00791B17">
        <w:rPr>
          <w:rFonts w:eastAsia="標楷體" w:cs="Times New Roman" w:hint="eastAsia"/>
          <w:color w:val="000000" w:themeColor="text1"/>
          <w:spacing w:val="0"/>
          <w:lang w:eastAsia="zh-TW"/>
        </w:rPr>
        <w:t>國立</w:t>
      </w:r>
      <w:r w:rsidR="00DB1B0E">
        <w:rPr>
          <w:rFonts w:eastAsia="標楷體" w:cs="Times New Roman" w:hint="eastAsia"/>
          <w:color w:val="000000" w:themeColor="text1"/>
          <w:spacing w:val="0"/>
          <w:lang w:eastAsia="zh-TW"/>
        </w:rPr>
        <w:t>OO</w:t>
      </w:r>
      <w:r w:rsidR="00656067" w:rsidRPr="00791B17">
        <w:rPr>
          <w:rFonts w:eastAsia="標楷體" w:cs="Times New Roman" w:hint="eastAsia"/>
          <w:color w:val="000000" w:themeColor="text1"/>
          <w:spacing w:val="0"/>
          <w:lang w:eastAsia="zh-TW"/>
        </w:rPr>
        <w:t>大學</w:t>
      </w:r>
      <w:r w:rsidR="00572623" w:rsidRPr="00791B17">
        <w:rPr>
          <w:rFonts w:eastAsia="標楷體" w:cs="Times New Roman"/>
          <w:color w:val="000000" w:themeColor="text1"/>
          <w:spacing w:val="0"/>
          <w:lang w:eastAsia="zh-TW"/>
        </w:rPr>
        <w:t>學</w:t>
      </w:r>
      <w:r w:rsidR="006B1BAF" w:rsidRPr="00791B17">
        <w:rPr>
          <w:rFonts w:eastAsia="標楷體" w:cs="Times New Roman"/>
          <w:color w:val="000000" w:themeColor="text1"/>
          <w:spacing w:val="0"/>
          <w:lang w:eastAsia="zh-TW"/>
        </w:rPr>
        <w:t>生</w:t>
      </w:r>
      <w:r w:rsidR="00572623" w:rsidRPr="00791B17">
        <w:rPr>
          <w:rFonts w:eastAsia="標楷體" w:cs="Times New Roman"/>
          <w:color w:val="000000" w:themeColor="text1"/>
          <w:spacing w:val="0"/>
          <w:lang w:eastAsia="zh-TW"/>
        </w:rPr>
        <w:t>為</w:t>
      </w:r>
      <w:r w:rsidR="00656067" w:rsidRPr="00791B17">
        <w:rPr>
          <w:rFonts w:eastAsia="標楷體" w:cs="Times New Roman" w:hint="eastAsia"/>
          <w:color w:val="000000" w:themeColor="text1"/>
          <w:spacing w:val="0"/>
          <w:lang w:eastAsia="zh-TW"/>
        </w:rPr>
        <w:t>問卷</w:t>
      </w:r>
      <w:r w:rsidR="006B1BAF" w:rsidRPr="00791B17">
        <w:rPr>
          <w:rFonts w:eastAsia="標楷體" w:cs="Times New Roman"/>
          <w:color w:val="000000" w:themeColor="text1"/>
          <w:spacing w:val="0"/>
          <w:lang w:eastAsia="zh-TW"/>
        </w:rPr>
        <w:t>填答</w:t>
      </w:r>
      <w:r w:rsidR="00572623" w:rsidRPr="00791B17">
        <w:rPr>
          <w:rFonts w:eastAsia="標楷體" w:cs="Times New Roman"/>
          <w:color w:val="000000" w:themeColor="text1"/>
          <w:spacing w:val="0"/>
          <w:lang w:eastAsia="zh-TW"/>
        </w:rPr>
        <w:t>對象</w:t>
      </w:r>
      <w:bookmarkEnd w:id="17"/>
      <w:bookmarkEnd w:id="18"/>
      <w:r w:rsidR="00BA4478" w:rsidRPr="00791B17">
        <w:rPr>
          <w:rFonts w:eastAsia="標楷體" w:cs="Times New Roman"/>
          <w:color w:val="000000" w:themeColor="text1"/>
          <w:spacing w:val="0"/>
          <w:lang w:eastAsia="zh-TW"/>
        </w:rPr>
        <w:t>，生理女性共</w:t>
      </w:r>
      <w:r w:rsidR="00BA4478" w:rsidRPr="00791B17">
        <w:rPr>
          <w:rFonts w:eastAsia="標楷體" w:cs="Times New Roman"/>
          <w:color w:val="000000" w:themeColor="text1"/>
          <w:spacing w:val="0"/>
          <w:lang w:eastAsia="zh-TW"/>
        </w:rPr>
        <w:t xml:space="preserve"> 22</w:t>
      </w:r>
      <w:r w:rsidR="00D340ED" w:rsidRPr="00791B17">
        <w:rPr>
          <w:rFonts w:eastAsia="標楷體" w:cs="Times New Roman"/>
          <w:color w:val="000000" w:themeColor="text1"/>
          <w:spacing w:val="0"/>
          <w:lang w:eastAsia="zh-TW"/>
        </w:rPr>
        <w:t>4</w:t>
      </w:r>
      <w:r w:rsidR="00BA4478" w:rsidRPr="00791B17">
        <w:rPr>
          <w:rFonts w:eastAsia="標楷體" w:cs="Times New Roman"/>
          <w:color w:val="000000" w:themeColor="text1"/>
          <w:spacing w:val="0"/>
          <w:lang w:eastAsia="zh-TW"/>
        </w:rPr>
        <w:t xml:space="preserve"> </w:t>
      </w:r>
      <w:r w:rsidR="00BA4478" w:rsidRPr="00791B17">
        <w:rPr>
          <w:rFonts w:eastAsia="標楷體" w:cs="Times New Roman"/>
          <w:color w:val="000000" w:themeColor="text1"/>
          <w:spacing w:val="0"/>
          <w:lang w:eastAsia="zh-TW"/>
        </w:rPr>
        <w:t>位</w:t>
      </w:r>
      <w:r w:rsidR="00CD0CBA" w:rsidRPr="00791B17">
        <w:rPr>
          <w:rFonts w:eastAsia="標楷體" w:cs="Times New Roman"/>
          <w:color w:val="000000" w:themeColor="text1"/>
          <w:spacing w:val="0"/>
          <w:lang w:eastAsia="zh-TW"/>
        </w:rPr>
        <w:t>，</w:t>
      </w:r>
      <w:proofErr w:type="gramStart"/>
      <w:r w:rsidR="00BA4478" w:rsidRPr="00791B17">
        <w:rPr>
          <w:rFonts w:eastAsia="標楷體" w:cs="Times New Roman"/>
          <w:color w:val="000000" w:themeColor="text1"/>
          <w:spacing w:val="0"/>
          <w:lang w:eastAsia="zh-TW"/>
        </w:rPr>
        <w:t>佔</w:t>
      </w:r>
      <w:proofErr w:type="gramEnd"/>
      <w:r w:rsidR="00BA4478" w:rsidRPr="00791B17">
        <w:rPr>
          <w:rFonts w:eastAsia="標楷體" w:cs="Times New Roman"/>
          <w:color w:val="000000" w:themeColor="text1"/>
          <w:spacing w:val="0"/>
          <w:lang w:eastAsia="zh-TW"/>
        </w:rPr>
        <w:t>所有樣本</w:t>
      </w:r>
      <w:r w:rsidR="000F157D" w:rsidRPr="00791B17">
        <w:rPr>
          <w:rFonts w:eastAsia="標楷體" w:cs="Times New Roman"/>
          <w:color w:val="000000" w:themeColor="text1"/>
          <w:spacing w:val="0"/>
          <w:lang w:eastAsia="zh-TW"/>
        </w:rPr>
        <w:t>之</w:t>
      </w:r>
      <w:r w:rsidR="00BA4478" w:rsidRPr="00791B17">
        <w:rPr>
          <w:rFonts w:eastAsia="標楷體" w:cs="Times New Roman"/>
          <w:color w:val="000000" w:themeColor="text1"/>
          <w:spacing w:val="0"/>
          <w:lang w:eastAsia="zh-TW"/>
        </w:rPr>
        <w:t xml:space="preserve"> 6</w:t>
      </w:r>
      <w:r w:rsidR="00D340ED" w:rsidRPr="00791B17">
        <w:rPr>
          <w:rFonts w:eastAsia="標楷體" w:cs="Times New Roman"/>
          <w:color w:val="000000" w:themeColor="text1"/>
          <w:spacing w:val="0"/>
          <w:lang w:eastAsia="zh-TW"/>
        </w:rPr>
        <w:t>5.7</w:t>
      </w:r>
      <w:r w:rsidR="00BA4478" w:rsidRPr="00791B17">
        <w:rPr>
          <w:rFonts w:eastAsia="標楷體" w:cs="Times New Roman"/>
          <w:color w:val="000000" w:themeColor="text1"/>
          <w:spacing w:val="0"/>
          <w:lang w:eastAsia="zh-TW"/>
        </w:rPr>
        <w:t xml:space="preserve"> %</w:t>
      </w:r>
      <w:r w:rsidR="00BA4478" w:rsidRPr="00791B17">
        <w:rPr>
          <w:rFonts w:eastAsia="標楷體" w:cs="Times New Roman"/>
          <w:color w:val="000000" w:themeColor="text1"/>
          <w:spacing w:val="0"/>
          <w:lang w:eastAsia="zh-TW"/>
        </w:rPr>
        <w:t>，生理</w:t>
      </w:r>
      <w:r w:rsidR="000F157D" w:rsidRPr="00791B17">
        <w:rPr>
          <w:rFonts w:eastAsia="標楷體" w:cs="Times New Roman"/>
          <w:color w:val="000000" w:themeColor="text1"/>
          <w:spacing w:val="0"/>
          <w:lang w:eastAsia="zh-TW"/>
        </w:rPr>
        <w:t>男</w:t>
      </w:r>
      <w:r w:rsidR="00BA4478" w:rsidRPr="00791B17">
        <w:rPr>
          <w:rFonts w:eastAsia="標楷體" w:cs="Times New Roman"/>
          <w:color w:val="000000" w:themeColor="text1"/>
          <w:spacing w:val="0"/>
          <w:lang w:eastAsia="zh-TW"/>
        </w:rPr>
        <w:t>性</w:t>
      </w:r>
      <w:r w:rsidR="00B128C8" w:rsidRPr="00791B17">
        <w:rPr>
          <w:rFonts w:eastAsia="標楷體" w:cs="Times New Roman"/>
          <w:color w:val="000000" w:themeColor="text1"/>
          <w:spacing w:val="0"/>
          <w:lang w:eastAsia="zh-TW"/>
        </w:rPr>
        <w:t>1</w:t>
      </w:r>
      <w:r w:rsidR="00D340ED" w:rsidRPr="00791B17">
        <w:rPr>
          <w:rFonts w:eastAsia="標楷體" w:cs="Times New Roman"/>
          <w:color w:val="000000" w:themeColor="text1"/>
          <w:spacing w:val="0"/>
          <w:lang w:eastAsia="zh-TW"/>
        </w:rPr>
        <w:t>17</w:t>
      </w:r>
      <w:r w:rsidR="00BA4478" w:rsidRPr="00791B17">
        <w:rPr>
          <w:rFonts w:eastAsia="標楷體" w:cs="Times New Roman"/>
          <w:color w:val="000000" w:themeColor="text1"/>
          <w:spacing w:val="0"/>
          <w:lang w:eastAsia="zh-TW"/>
        </w:rPr>
        <w:t xml:space="preserve"> </w:t>
      </w:r>
      <w:r w:rsidR="00BA4478" w:rsidRPr="00791B17">
        <w:rPr>
          <w:rFonts w:eastAsia="標楷體" w:cs="Times New Roman"/>
          <w:color w:val="000000" w:themeColor="text1"/>
          <w:spacing w:val="0"/>
          <w:lang w:eastAsia="zh-TW"/>
        </w:rPr>
        <w:t>位，</w:t>
      </w:r>
      <w:proofErr w:type="gramStart"/>
      <w:r w:rsidR="00BA4478" w:rsidRPr="00791B17">
        <w:rPr>
          <w:rFonts w:eastAsia="標楷體" w:cs="Times New Roman"/>
          <w:color w:val="000000" w:themeColor="text1"/>
          <w:spacing w:val="0"/>
          <w:lang w:eastAsia="zh-TW"/>
        </w:rPr>
        <w:t>佔</w:t>
      </w:r>
      <w:proofErr w:type="gramEnd"/>
      <w:r w:rsidR="000F157D" w:rsidRPr="00791B17">
        <w:rPr>
          <w:rFonts w:eastAsia="標楷體" w:cs="Times New Roman"/>
          <w:color w:val="000000" w:themeColor="text1"/>
          <w:spacing w:val="0"/>
          <w:lang w:eastAsia="zh-TW"/>
        </w:rPr>
        <w:t>3</w:t>
      </w:r>
      <w:r w:rsidR="00D340ED" w:rsidRPr="00791B17">
        <w:rPr>
          <w:rFonts w:eastAsia="標楷體" w:cs="Times New Roman"/>
          <w:color w:val="000000" w:themeColor="text1"/>
          <w:spacing w:val="0"/>
          <w:lang w:eastAsia="zh-TW"/>
        </w:rPr>
        <w:t>4.3</w:t>
      </w:r>
      <w:r w:rsidR="00BA4478" w:rsidRPr="00791B17">
        <w:rPr>
          <w:rFonts w:eastAsia="標楷體" w:cs="Times New Roman"/>
          <w:color w:val="000000" w:themeColor="text1"/>
          <w:spacing w:val="0"/>
          <w:lang w:eastAsia="zh-TW"/>
        </w:rPr>
        <w:t xml:space="preserve"> %</w:t>
      </w:r>
      <w:r w:rsidR="00BA4478" w:rsidRPr="00791B17">
        <w:rPr>
          <w:rFonts w:eastAsia="標楷體" w:cs="Times New Roman"/>
          <w:color w:val="000000" w:themeColor="text1"/>
          <w:spacing w:val="0"/>
          <w:lang w:eastAsia="zh-TW"/>
        </w:rPr>
        <w:t>，</w:t>
      </w:r>
      <w:r w:rsidR="00CD0CBA" w:rsidRPr="00791B17">
        <w:rPr>
          <w:rFonts w:eastAsia="標楷體" w:cs="Times New Roman"/>
          <w:color w:val="000000" w:themeColor="text1"/>
          <w:spacing w:val="0"/>
          <w:lang w:eastAsia="zh-TW"/>
        </w:rPr>
        <w:t>平均年齡</w:t>
      </w:r>
      <w:r w:rsidR="00435E9D" w:rsidRPr="00791B17">
        <w:rPr>
          <w:rFonts w:eastAsia="標楷體" w:cs="Times New Roman"/>
          <w:color w:val="000000" w:themeColor="text1"/>
          <w:spacing w:val="0"/>
          <w:lang w:eastAsia="zh-TW"/>
        </w:rPr>
        <w:t>為</w:t>
      </w:r>
      <w:r w:rsidR="00572623" w:rsidRPr="00791B17">
        <w:rPr>
          <w:rFonts w:eastAsia="標楷體" w:cs="Times New Roman"/>
          <w:color w:val="000000" w:themeColor="text1"/>
          <w:spacing w:val="0"/>
          <w:lang w:eastAsia="zh-TW"/>
        </w:rPr>
        <w:t xml:space="preserve">  </w:t>
      </w:r>
      <w:r w:rsidR="000F157D" w:rsidRPr="00791B17">
        <w:rPr>
          <w:rFonts w:eastAsia="標楷體" w:cs="Times New Roman"/>
          <w:color w:val="000000" w:themeColor="text1"/>
          <w:spacing w:val="0"/>
          <w:lang w:eastAsia="zh-TW"/>
        </w:rPr>
        <w:t>20.7</w:t>
      </w:r>
      <w:r w:rsidR="00D340ED" w:rsidRPr="00791B17">
        <w:rPr>
          <w:rFonts w:eastAsia="標楷體" w:cs="Times New Roman"/>
          <w:color w:val="000000" w:themeColor="text1"/>
          <w:spacing w:val="0"/>
          <w:lang w:eastAsia="zh-TW"/>
        </w:rPr>
        <w:t>8</w:t>
      </w:r>
      <w:r w:rsidR="00FE6378" w:rsidRPr="00791B17">
        <w:rPr>
          <w:rFonts w:eastAsia="標楷體" w:cs="Times New Roman"/>
          <w:color w:val="000000" w:themeColor="text1"/>
          <w:spacing w:val="0"/>
          <w:lang w:eastAsia="zh-TW"/>
        </w:rPr>
        <w:t xml:space="preserve"> </w:t>
      </w:r>
      <w:r w:rsidR="00CD0CBA" w:rsidRPr="00791B17">
        <w:rPr>
          <w:rFonts w:eastAsia="標楷體" w:cs="Times New Roman"/>
          <w:color w:val="000000" w:themeColor="text1"/>
          <w:spacing w:val="0"/>
          <w:lang w:eastAsia="zh-TW"/>
        </w:rPr>
        <w:t>±</w:t>
      </w:r>
      <w:r w:rsidR="000F157D" w:rsidRPr="00791B17">
        <w:rPr>
          <w:rFonts w:eastAsia="標楷體" w:cs="Times New Roman"/>
          <w:color w:val="000000" w:themeColor="text1"/>
          <w:spacing w:val="0"/>
          <w:lang w:eastAsia="zh-TW"/>
        </w:rPr>
        <w:t xml:space="preserve"> 1.6</w:t>
      </w:r>
      <w:r w:rsidR="00FE6378" w:rsidRPr="00791B17">
        <w:rPr>
          <w:rFonts w:eastAsia="標楷體" w:cs="Times New Roman"/>
          <w:color w:val="000000" w:themeColor="text1"/>
          <w:spacing w:val="0"/>
          <w:lang w:eastAsia="zh-TW"/>
        </w:rPr>
        <w:t>6</w:t>
      </w:r>
      <w:r w:rsidR="00572623" w:rsidRPr="00791B17">
        <w:rPr>
          <w:rFonts w:eastAsia="標楷體" w:cs="Times New Roman"/>
          <w:color w:val="000000" w:themeColor="text1"/>
          <w:spacing w:val="0"/>
          <w:lang w:eastAsia="zh-TW"/>
        </w:rPr>
        <w:t xml:space="preserve"> </w:t>
      </w:r>
      <w:r w:rsidR="00CD0CBA" w:rsidRPr="00791B17">
        <w:rPr>
          <w:rFonts w:eastAsia="標楷體" w:cs="Times New Roman"/>
          <w:color w:val="000000" w:themeColor="text1"/>
          <w:spacing w:val="0"/>
          <w:lang w:eastAsia="zh-TW"/>
        </w:rPr>
        <w:t>歲</w:t>
      </w:r>
      <w:r w:rsidR="00572623" w:rsidRPr="00791B17">
        <w:rPr>
          <w:rFonts w:eastAsia="標楷體" w:cs="Times New Roman"/>
          <w:color w:val="000000" w:themeColor="text1"/>
          <w:spacing w:val="0"/>
          <w:lang w:eastAsia="zh-TW"/>
        </w:rPr>
        <w:t>，</w:t>
      </w:r>
      <w:r w:rsidR="002B196B" w:rsidRPr="00791B17">
        <w:rPr>
          <w:rFonts w:eastAsia="標楷體" w:cs="Times New Roman"/>
          <w:color w:val="000000" w:themeColor="text1"/>
          <w:spacing w:val="0"/>
          <w:lang w:eastAsia="zh-TW"/>
        </w:rPr>
        <w:t>所有</w:t>
      </w:r>
      <w:bookmarkStart w:id="19" w:name="OLE_LINK80"/>
      <w:r w:rsidR="006B1BAF" w:rsidRPr="00791B17">
        <w:rPr>
          <w:rFonts w:eastAsia="標楷體" w:cs="Times New Roman"/>
          <w:color w:val="000000" w:themeColor="text1"/>
          <w:spacing w:val="0"/>
          <w:lang w:eastAsia="zh-TW"/>
        </w:rPr>
        <w:t>填答</w:t>
      </w:r>
      <w:bookmarkEnd w:id="19"/>
      <w:r w:rsidR="002B196B" w:rsidRPr="00791B17">
        <w:rPr>
          <w:rFonts w:eastAsia="標楷體" w:cs="Times New Roman"/>
          <w:color w:val="000000" w:themeColor="text1"/>
          <w:spacing w:val="0"/>
          <w:lang w:eastAsia="zh-TW"/>
        </w:rPr>
        <w:t>者</w:t>
      </w:r>
      <w:r w:rsidR="00572623" w:rsidRPr="00791B17">
        <w:rPr>
          <w:rFonts w:eastAsia="標楷體" w:cs="Times New Roman"/>
          <w:color w:val="000000" w:themeColor="text1"/>
          <w:spacing w:val="0"/>
          <w:lang w:eastAsia="zh-TW"/>
        </w:rPr>
        <w:t>在</w:t>
      </w:r>
      <w:r w:rsidR="00572623" w:rsidRPr="00791B17">
        <w:rPr>
          <w:rFonts w:eastAsia="標楷體" w:cs="Times New Roman"/>
          <w:color w:val="000000" w:themeColor="text1"/>
          <w:spacing w:val="0"/>
          <w:lang w:eastAsia="zh-TW"/>
        </w:rPr>
        <w:t xml:space="preserve">covid-19 </w:t>
      </w:r>
      <w:proofErr w:type="gramStart"/>
      <w:r w:rsidR="00572623" w:rsidRPr="00791B17">
        <w:rPr>
          <w:rFonts w:eastAsia="標楷體" w:cs="Times New Roman"/>
          <w:color w:val="000000" w:themeColor="text1"/>
          <w:spacing w:val="0"/>
          <w:lang w:eastAsia="zh-TW"/>
        </w:rPr>
        <w:t>疫</w:t>
      </w:r>
      <w:proofErr w:type="gramEnd"/>
      <w:r w:rsidR="00572623" w:rsidRPr="00791B17">
        <w:rPr>
          <w:rFonts w:eastAsia="標楷體" w:cs="Times New Roman"/>
          <w:color w:val="000000" w:themeColor="text1"/>
          <w:spacing w:val="0"/>
          <w:lang w:eastAsia="zh-TW"/>
        </w:rPr>
        <w:t>情期間</w:t>
      </w:r>
      <w:r w:rsidR="002B196B" w:rsidRPr="00791B17">
        <w:rPr>
          <w:rFonts w:eastAsia="標楷體" w:cs="Times New Roman"/>
          <w:color w:val="000000" w:themeColor="text1"/>
          <w:spacing w:val="0"/>
          <w:lang w:eastAsia="zh-TW"/>
        </w:rPr>
        <w:t>皆曾</w:t>
      </w:r>
      <w:r w:rsidR="00BA4478" w:rsidRPr="00791B17">
        <w:rPr>
          <w:rFonts w:eastAsia="標楷體" w:cs="Times New Roman"/>
          <w:color w:val="000000" w:themeColor="text1"/>
          <w:spacing w:val="0"/>
          <w:lang w:eastAsia="zh-TW"/>
        </w:rPr>
        <w:t>接受</w:t>
      </w:r>
      <w:r w:rsidR="00572623" w:rsidRPr="00791B17">
        <w:rPr>
          <w:rFonts w:eastAsia="標楷體" w:cs="Times New Roman"/>
          <w:color w:val="000000" w:themeColor="text1"/>
          <w:spacing w:val="0"/>
          <w:lang w:eastAsia="zh-TW"/>
        </w:rPr>
        <w:t>遠距體育</w:t>
      </w:r>
      <w:r w:rsidR="00BA4478" w:rsidRPr="00791B17">
        <w:rPr>
          <w:rFonts w:eastAsia="標楷體" w:cs="Times New Roman"/>
          <w:color w:val="000000" w:themeColor="text1"/>
          <w:spacing w:val="0"/>
          <w:lang w:eastAsia="zh-TW"/>
        </w:rPr>
        <w:t>課程</w:t>
      </w:r>
      <w:r w:rsidRPr="00791B17">
        <w:rPr>
          <w:rFonts w:eastAsia="標楷體" w:cs="Times New Roman"/>
          <w:color w:val="000000" w:themeColor="text1"/>
          <w:spacing w:val="0"/>
          <w:lang w:eastAsia="zh-TW"/>
        </w:rPr>
        <w:t>。</w:t>
      </w:r>
      <w:r w:rsidR="00F26471" w:rsidRPr="00791B17">
        <w:rPr>
          <w:rFonts w:eastAsia="標楷體" w:cs="Times New Roman"/>
          <w:color w:val="000000" w:themeColor="text1"/>
          <w:spacing w:val="0"/>
          <w:lang w:eastAsia="zh-TW"/>
        </w:rPr>
        <w:t>研究樣本中計有</w:t>
      </w:r>
      <w:r w:rsidR="00F26471" w:rsidRPr="00791B17">
        <w:rPr>
          <w:rFonts w:eastAsia="標楷體" w:cs="Times New Roman"/>
          <w:color w:val="000000" w:themeColor="text1"/>
          <w:spacing w:val="0"/>
          <w:lang w:eastAsia="zh-TW"/>
        </w:rPr>
        <w:t xml:space="preserve"> 2</w:t>
      </w:r>
      <w:r w:rsidR="00D340ED" w:rsidRPr="00791B17">
        <w:rPr>
          <w:rFonts w:eastAsia="標楷體" w:cs="Times New Roman"/>
          <w:color w:val="000000" w:themeColor="text1"/>
          <w:spacing w:val="0"/>
          <w:lang w:eastAsia="zh-TW"/>
        </w:rPr>
        <w:t>84</w:t>
      </w:r>
      <w:r w:rsidR="00F26471" w:rsidRPr="00791B17">
        <w:rPr>
          <w:rFonts w:eastAsia="標楷體" w:cs="Times New Roman"/>
          <w:color w:val="000000" w:themeColor="text1"/>
          <w:spacing w:val="0"/>
          <w:lang w:eastAsia="zh-TW"/>
        </w:rPr>
        <w:t xml:space="preserve"> </w:t>
      </w:r>
      <w:r w:rsidR="00F26471" w:rsidRPr="00791B17">
        <w:rPr>
          <w:rFonts w:eastAsia="標楷體" w:cs="Times New Roman"/>
          <w:color w:val="000000" w:themeColor="text1"/>
          <w:spacing w:val="0"/>
          <w:lang w:eastAsia="zh-TW"/>
        </w:rPr>
        <w:t>位於</w:t>
      </w:r>
      <w:proofErr w:type="gramStart"/>
      <w:r w:rsidR="00F26471" w:rsidRPr="00791B17">
        <w:rPr>
          <w:rFonts w:eastAsia="標楷體" w:cs="Times New Roman"/>
          <w:color w:val="000000" w:themeColor="text1"/>
          <w:spacing w:val="0"/>
          <w:lang w:eastAsia="zh-TW"/>
        </w:rPr>
        <w:t>疫</w:t>
      </w:r>
      <w:proofErr w:type="gramEnd"/>
      <w:r w:rsidR="00F26471" w:rsidRPr="00791B17">
        <w:rPr>
          <w:rFonts w:eastAsia="標楷體" w:cs="Times New Roman"/>
          <w:color w:val="000000" w:themeColor="text1"/>
          <w:spacing w:val="0"/>
          <w:lang w:eastAsia="zh-TW"/>
        </w:rPr>
        <w:t>情期間修習之通識體育課程為大</w:t>
      </w:r>
      <w:proofErr w:type="gramStart"/>
      <w:r w:rsidR="00F26471" w:rsidRPr="00791B17">
        <w:rPr>
          <w:rFonts w:eastAsia="標楷體" w:cs="Times New Roman"/>
          <w:color w:val="000000" w:themeColor="text1"/>
          <w:spacing w:val="0"/>
          <w:lang w:eastAsia="zh-TW"/>
        </w:rPr>
        <w:t>一</w:t>
      </w:r>
      <w:proofErr w:type="gramEnd"/>
      <w:r w:rsidR="00F26471" w:rsidRPr="00791B17">
        <w:rPr>
          <w:rFonts w:eastAsia="標楷體" w:cs="Times New Roman"/>
          <w:color w:val="000000" w:themeColor="text1"/>
          <w:spacing w:val="0"/>
          <w:lang w:eastAsia="zh-TW"/>
        </w:rPr>
        <w:t>必修體育，</w:t>
      </w:r>
      <w:proofErr w:type="gramStart"/>
      <w:r w:rsidR="006F7557" w:rsidRPr="00791B17">
        <w:rPr>
          <w:rFonts w:eastAsia="標楷體" w:cs="Times New Roman"/>
          <w:color w:val="000000" w:themeColor="text1"/>
          <w:spacing w:val="0"/>
          <w:lang w:eastAsia="zh-TW"/>
        </w:rPr>
        <w:t>佔總</w:t>
      </w:r>
      <w:r w:rsidR="006B1BAF" w:rsidRPr="00791B17">
        <w:rPr>
          <w:rFonts w:eastAsia="標楷體" w:cs="Times New Roman"/>
          <w:color w:val="000000" w:themeColor="text1"/>
          <w:spacing w:val="0"/>
          <w:lang w:eastAsia="zh-TW"/>
        </w:rPr>
        <w:t>填</w:t>
      </w:r>
      <w:proofErr w:type="gramEnd"/>
      <w:r w:rsidR="006B1BAF" w:rsidRPr="00791B17">
        <w:rPr>
          <w:rFonts w:eastAsia="標楷體" w:cs="Times New Roman"/>
          <w:color w:val="000000" w:themeColor="text1"/>
          <w:spacing w:val="0"/>
          <w:lang w:eastAsia="zh-TW"/>
        </w:rPr>
        <w:t>答</w:t>
      </w:r>
      <w:r w:rsidR="006F7557" w:rsidRPr="00791B17">
        <w:rPr>
          <w:rFonts w:eastAsia="標楷體" w:cs="Times New Roman"/>
          <w:color w:val="000000" w:themeColor="text1"/>
          <w:spacing w:val="0"/>
          <w:lang w:eastAsia="zh-TW"/>
        </w:rPr>
        <w:t>者之</w:t>
      </w:r>
      <w:r w:rsidR="006F7557" w:rsidRPr="00791B17">
        <w:rPr>
          <w:rFonts w:eastAsia="標楷體" w:cs="Times New Roman"/>
          <w:color w:val="000000" w:themeColor="text1"/>
          <w:spacing w:val="0"/>
          <w:lang w:eastAsia="zh-TW"/>
        </w:rPr>
        <w:t xml:space="preserve"> 83.3 %</w:t>
      </w:r>
      <w:r w:rsidR="006F7557" w:rsidRPr="00791B17">
        <w:rPr>
          <w:rFonts w:eastAsia="標楷體" w:cs="Times New Roman"/>
          <w:color w:val="000000" w:themeColor="text1"/>
          <w:spacing w:val="0"/>
          <w:lang w:eastAsia="zh-TW"/>
        </w:rPr>
        <w:t>，</w:t>
      </w:r>
      <w:r w:rsidR="00F26471" w:rsidRPr="00791B17">
        <w:rPr>
          <w:rFonts w:eastAsia="標楷體" w:cs="Times New Roman"/>
          <w:color w:val="000000" w:themeColor="text1"/>
          <w:spacing w:val="0"/>
          <w:lang w:eastAsia="zh-TW"/>
        </w:rPr>
        <w:t>5</w:t>
      </w:r>
      <w:r w:rsidR="00D340ED" w:rsidRPr="00791B17">
        <w:rPr>
          <w:rFonts w:eastAsia="標楷體" w:cs="Times New Roman"/>
          <w:color w:val="000000" w:themeColor="text1"/>
          <w:spacing w:val="0"/>
          <w:lang w:eastAsia="zh-TW"/>
        </w:rPr>
        <w:t>7</w:t>
      </w:r>
      <w:r w:rsidR="00F26471" w:rsidRPr="00791B17">
        <w:rPr>
          <w:rFonts w:eastAsia="標楷體" w:cs="Times New Roman"/>
          <w:color w:val="000000" w:themeColor="text1"/>
          <w:spacing w:val="0"/>
          <w:lang w:eastAsia="zh-TW"/>
        </w:rPr>
        <w:t xml:space="preserve"> </w:t>
      </w:r>
      <w:r w:rsidR="00F26471" w:rsidRPr="00791B17">
        <w:rPr>
          <w:rFonts w:eastAsia="標楷體" w:cs="Times New Roman"/>
          <w:color w:val="000000" w:themeColor="text1"/>
          <w:spacing w:val="0"/>
          <w:lang w:eastAsia="zh-TW"/>
        </w:rPr>
        <w:t>位為</w:t>
      </w:r>
      <w:r w:rsidR="00E5416E" w:rsidRPr="00791B17">
        <w:rPr>
          <w:rFonts w:eastAsia="標楷體" w:cs="Times New Roman"/>
          <w:color w:val="000000" w:themeColor="text1"/>
          <w:spacing w:val="0"/>
          <w:lang w:eastAsia="zh-TW"/>
        </w:rPr>
        <w:t>大二以上之</w:t>
      </w:r>
      <w:r w:rsidR="00F26471" w:rsidRPr="00791B17">
        <w:rPr>
          <w:rFonts w:eastAsia="標楷體" w:cs="Times New Roman"/>
          <w:color w:val="000000" w:themeColor="text1"/>
          <w:spacing w:val="0"/>
          <w:lang w:eastAsia="zh-TW"/>
        </w:rPr>
        <w:t>興趣選修課程</w:t>
      </w:r>
      <w:r w:rsidR="006F7557" w:rsidRPr="00791B17">
        <w:rPr>
          <w:rFonts w:eastAsia="標楷體" w:cs="Times New Roman"/>
          <w:color w:val="000000" w:themeColor="text1"/>
          <w:spacing w:val="0"/>
          <w:lang w:eastAsia="zh-TW"/>
        </w:rPr>
        <w:t>，</w:t>
      </w:r>
      <w:proofErr w:type="gramStart"/>
      <w:r w:rsidR="006F7557" w:rsidRPr="00791B17">
        <w:rPr>
          <w:rFonts w:eastAsia="標楷體" w:cs="Times New Roman"/>
          <w:color w:val="000000" w:themeColor="text1"/>
          <w:spacing w:val="0"/>
          <w:lang w:eastAsia="zh-TW"/>
        </w:rPr>
        <w:t>佔</w:t>
      </w:r>
      <w:proofErr w:type="gramEnd"/>
      <w:r w:rsidR="006F7557" w:rsidRPr="00791B17">
        <w:rPr>
          <w:rFonts w:eastAsia="標楷體" w:cs="Times New Roman"/>
          <w:color w:val="000000" w:themeColor="text1"/>
          <w:spacing w:val="0"/>
          <w:lang w:eastAsia="zh-TW"/>
        </w:rPr>
        <w:t xml:space="preserve"> 16.7</w:t>
      </w:r>
      <w:r w:rsidR="009945E9" w:rsidRPr="00791B17">
        <w:rPr>
          <w:rFonts w:eastAsia="標楷體" w:cs="Times New Roman"/>
          <w:color w:val="000000" w:themeColor="text1"/>
          <w:spacing w:val="0"/>
          <w:lang w:eastAsia="zh-TW"/>
        </w:rPr>
        <w:t xml:space="preserve"> </w:t>
      </w:r>
      <w:r w:rsidR="006F7557" w:rsidRPr="00791B17">
        <w:rPr>
          <w:rFonts w:eastAsia="標楷體" w:cs="Times New Roman"/>
          <w:color w:val="000000" w:themeColor="text1"/>
          <w:spacing w:val="0"/>
          <w:lang w:eastAsia="zh-TW"/>
        </w:rPr>
        <w:t>%</w:t>
      </w:r>
      <w:r w:rsidR="006F7557" w:rsidRPr="00791B17">
        <w:rPr>
          <w:rFonts w:eastAsia="標楷體" w:cs="Times New Roman"/>
          <w:color w:val="000000" w:themeColor="text1"/>
          <w:spacing w:val="0"/>
          <w:lang w:eastAsia="zh-TW"/>
        </w:rPr>
        <w:t>。</w:t>
      </w:r>
    </w:p>
    <w:p w14:paraId="631FBF2F" w14:textId="382BF3D0" w:rsidR="002B23F5" w:rsidRPr="00791B17" w:rsidRDefault="00FD690B" w:rsidP="00553626">
      <w:pPr>
        <w:spacing w:line="240" w:lineRule="auto"/>
        <w:ind w:firstLineChars="0" w:firstLine="0"/>
        <w:rPr>
          <w:rFonts w:eastAsia="標楷體" w:cs="Times New Roman"/>
          <w:color w:val="000000" w:themeColor="text1"/>
          <w:sz w:val="28"/>
          <w:szCs w:val="28"/>
          <w:lang w:eastAsia="zh-TW"/>
        </w:rPr>
      </w:pPr>
      <w:r w:rsidRPr="00791B17">
        <w:rPr>
          <w:rFonts w:eastAsia="標楷體" w:cs="Times New Roman"/>
          <w:color w:val="000000" w:themeColor="text1"/>
          <w:sz w:val="28"/>
          <w:szCs w:val="28"/>
          <w:lang w:eastAsia="zh-TW"/>
        </w:rPr>
        <w:t>二、</w:t>
      </w:r>
      <w:r w:rsidR="002B23F5" w:rsidRPr="00791B17">
        <w:rPr>
          <w:rFonts w:eastAsia="標楷體" w:cs="Times New Roman"/>
          <w:color w:val="000000" w:themeColor="text1"/>
          <w:sz w:val="28"/>
          <w:szCs w:val="28"/>
          <w:lang w:eastAsia="zh-TW"/>
        </w:rPr>
        <w:t>研究工具</w:t>
      </w:r>
    </w:p>
    <w:p w14:paraId="3882BD70" w14:textId="302ECD8B" w:rsidR="009529AD" w:rsidRPr="00791B17" w:rsidRDefault="002B23F5" w:rsidP="009529AD">
      <w:pPr>
        <w:spacing w:afterLines="50" w:after="180" w:line="240" w:lineRule="auto"/>
        <w:ind w:firstLine="480"/>
        <w:rPr>
          <w:rFonts w:eastAsia="標楷體"/>
          <w:color w:val="000000" w:themeColor="text1"/>
          <w:u w:color="0000FF"/>
          <w:lang w:eastAsia="zh-TW"/>
        </w:rPr>
      </w:pPr>
      <w:r w:rsidRPr="00791B17">
        <w:rPr>
          <w:rFonts w:eastAsia="標楷體" w:cs="Times New Roman"/>
          <w:color w:val="000000" w:themeColor="text1"/>
          <w:spacing w:val="0"/>
          <w:lang w:eastAsia="zh-TW"/>
        </w:rPr>
        <w:t>研究</w:t>
      </w:r>
      <w:r w:rsidR="00156533" w:rsidRPr="00791B17">
        <w:rPr>
          <w:rFonts w:eastAsia="標楷體" w:cs="Times New Roman"/>
          <w:color w:val="000000" w:themeColor="text1"/>
          <w:spacing w:val="0"/>
          <w:lang w:eastAsia="zh-TW"/>
        </w:rPr>
        <w:t>者</w:t>
      </w:r>
      <w:bookmarkStart w:id="20" w:name="OLE_LINK5"/>
      <w:r w:rsidR="00234176" w:rsidRPr="00791B17">
        <w:rPr>
          <w:rFonts w:eastAsia="標楷體" w:cs="Times New Roman" w:hint="eastAsia"/>
          <w:color w:val="000000" w:themeColor="text1"/>
          <w:spacing w:val="0"/>
          <w:lang w:eastAsia="zh-TW"/>
        </w:rPr>
        <w:t>以</w:t>
      </w:r>
      <w:bookmarkStart w:id="21" w:name="_Hlk137286929"/>
      <w:r w:rsidR="00234176" w:rsidRPr="00791B17">
        <w:rPr>
          <w:rFonts w:eastAsia="標楷體" w:cs="Times New Roman" w:hint="eastAsia"/>
          <w:color w:val="000000" w:themeColor="text1"/>
          <w:spacing w:val="0"/>
          <w:lang w:eastAsia="zh-TW"/>
        </w:rPr>
        <w:t>問卷</w:t>
      </w:r>
      <w:bookmarkEnd w:id="20"/>
      <w:r w:rsidR="00234176" w:rsidRPr="00791B17">
        <w:rPr>
          <w:rFonts w:eastAsia="標楷體" w:cs="Times New Roman"/>
          <w:color w:val="000000" w:themeColor="text1"/>
          <w:spacing w:val="0"/>
          <w:lang w:eastAsia="zh-TW"/>
        </w:rPr>
        <w:t>作為</w:t>
      </w:r>
      <w:r w:rsidR="00234176" w:rsidRPr="00791B17">
        <w:rPr>
          <w:rFonts w:eastAsia="標楷體" w:cs="Times New Roman" w:hint="eastAsia"/>
          <w:color w:val="000000" w:themeColor="text1"/>
          <w:spacing w:val="0"/>
          <w:lang w:eastAsia="zh-TW"/>
        </w:rPr>
        <w:t>調查</w:t>
      </w:r>
      <w:proofErr w:type="gramStart"/>
      <w:r w:rsidR="00234176" w:rsidRPr="00791B17">
        <w:rPr>
          <w:rFonts w:eastAsia="標楷體" w:cs="Times New Roman"/>
          <w:color w:val="000000" w:themeColor="text1"/>
          <w:spacing w:val="0"/>
          <w:lang w:eastAsia="zh-TW"/>
        </w:rPr>
        <w:t>疫</w:t>
      </w:r>
      <w:proofErr w:type="gramEnd"/>
      <w:r w:rsidR="00234176" w:rsidRPr="00791B17">
        <w:rPr>
          <w:rFonts w:eastAsia="標楷體" w:cs="Times New Roman"/>
          <w:color w:val="000000" w:themeColor="text1"/>
          <w:spacing w:val="0"/>
          <w:lang w:eastAsia="zh-TW"/>
        </w:rPr>
        <w:t>情期間</w:t>
      </w:r>
      <w:r w:rsidR="00234176" w:rsidRPr="00791B17">
        <w:rPr>
          <w:rFonts w:eastAsia="標楷體" w:cs="Times New Roman" w:hint="eastAsia"/>
          <w:color w:val="000000" w:themeColor="text1"/>
          <w:spacing w:val="0"/>
          <w:lang w:eastAsia="zh-TW"/>
        </w:rPr>
        <w:t>屏東大學</w:t>
      </w:r>
      <w:r w:rsidR="00234176" w:rsidRPr="00791B17">
        <w:rPr>
          <w:rFonts w:eastAsia="標楷體" w:cs="Times New Roman"/>
          <w:color w:val="000000" w:themeColor="text1"/>
          <w:spacing w:val="0"/>
          <w:lang w:eastAsia="zh-TW"/>
        </w:rPr>
        <w:t>遠距體育課程實施</w:t>
      </w:r>
      <w:r w:rsidR="00234176" w:rsidRPr="00791B17">
        <w:rPr>
          <w:rFonts w:eastAsia="標楷體" w:cs="Times New Roman" w:hint="eastAsia"/>
          <w:color w:val="000000" w:themeColor="text1"/>
          <w:spacing w:val="0"/>
          <w:lang w:eastAsia="zh-TW"/>
        </w:rPr>
        <w:t>概況</w:t>
      </w:r>
      <w:r w:rsidR="00234176" w:rsidRPr="00791B17">
        <w:rPr>
          <w:rFonts w:eastAsia="標楷體" w:cs="Times New Roman"/>
          <w:color w:val="000000" w:themeColor="text1"/>
          <w:spacing w:val="0"/>
          <w:lang w:eastAsia="zh-TW"/>
        </w:rPr>
        <w:t>之工具</w:t>
      </w:r>
      <w:bookmarkEnd w:id="21"/>
      <w:r w:rsidR="00234176" w:rsidRPr="00791B17">
        <w:rPr>
          <w:rFonts w:eastAsia="標楷體" w:cs="Times New Roman" w:hint="eastAsia"/>
          <w:color w:val="000000" w:themeColor="text1"/>
          <w:spacing w:val="0"/>
          <w:lang w:eastAsia="zh-TW"/>
        </w:rPr>
        <w:t>。</w:t>
      </w:r>
      <w:r w:rsidR="009529AD" w:rsidRPr="00791B17">
        <w:rPr>
          <w:rFonts w:eastAsia="標楷體" w:hint="eastAsia"/>
          <w:color w:val="000000" w:themeColor="text1"/>
          <w:u w:color="0000FF"/>
          <w:lang w:eastAsia="zh-TW"/>
        </w:rPr>
        <w:t>問卷所有題目皆依本研究目的，於閱讀相關文獻後擬訂，並經三位大專執教超</w:t>
      </w:r>
      <w:r w:rsidR="009529AD" w:rsidRPr="00791B17">
        <w:rPr>
          <w:rFonts w:eastAsia="標楷體" w:hint="eastAsia"/>
          <w:color w:val="000000" w:themeColor="text1"/>
          <w:u w:color="0000FF"/>
          <w:lang w:eastAsia="zh-TW"/>
        </w:rPr>
        <w:lastRenderedPageBreak/>
        <w:t>過</w:t>
      </w:r>
      <w:r w:rsidR="009529AD" w:rsidRPr="00791B17">
        <w:rPr>
          <w:rFonts w:eastAsia="標楷體" w:hint="eastAsia"/>
          <w:color w:val="000000" w:themeColor="text1"/>
          <w:u w:color="0000FF"/>
          <w:lang w:eastAsia="zh-TW"/>
        </w:rPr>
        <w:t>30</w:t>
      </w:r>
      <w:r w:rsidR="009529AD" w:rsidRPr="00791B17">
        <w:rPr>
          <w:rFonts w:eastAsia="標楷體" w:hint="eastAsia"/>
          <w:color w:val="000000" w:themeColor="text1"/>
          <w:u w:color="0000FF"/>
          <w:lang w:eastAsia="zh-TW"/>
        </w:rPr>
        <w:t>年</w:t>
      </w:r>
      <w:r w:rsidR="00E00C4D" w:rsidRPr="00791B17">
        <w:rPr>
          <w:rFonts w:eastAsia="標楷體" w:hint="eastAsia"/>
          <w:color w:val="000000" w:themeColor="text1"/>
          <w:u w:color="0000FF"/>
          <w:lang w:eastAsia="zh-TW"/>
        </w:rPr>
        <w:t>之</w:t>
      </w:r>
      <w:r w:rsidR="00BB4ABB" w:rsidRPr="00791B17">
        <w:rPr>
          <w:rFonts w:eastAsia="標楷體" w:hint="eastAsia"/>
          <w:color w:val="000000" w:themeColor="text1"/>
          <w:u w:color="0000FF"/>
          <w:lang w:eastAsia="zh-TW"/>
        </w:rPr>
        <w:t>專家</w:t>
      </w:r>
      <w:r w:rsidR="009529AD" w:rsidRPr="00791B17">
        <w:rPr>
          <w:rFonts w:eastAsia="標楷體" w:hint="eastAsia"/>
          <w:color w:val="000000" w:themeColor="text1"/>
          <w:u w:color="0000FF"/>
          <w:lang w:eastAsia="zh-TW"/>
        </w:rPr>
        <w:t>學者修改審定</w:t>
      </w:r>
      <w:r w:rsidR="00B5586A" w:rsidRPr="00791B17">
        <w:rPr>
          <w:rFonts w:eastAsia="標楷體" w:hint="eastAsia"/>
          <w:color w:val="000000" w:themeColor="text1"/>
          <w:u w:color="0000FF"/>
          <w:lang w:eastAsia="zh-TW"/>
        </w:rPr>
        <w:t>，足證本問卷具</w:t>
      </w:r>
      <w:proofErr w:type="gramStart"/>
      <w:r w:rsidR="00B5586A" w:rsidRPr="00791B17">
        <w:rPr>
          <w:rFonts w:eastAsia="標楷體" w:hint="eastAsia"/>
          <w:color w:val="000000" w:themeColor="text1"/>
          <w:u w:color="0000FF"/>
          <w:lang w:eastAsia="zh-TW"/>
        </w:rPr>
        <w:t>專家效度</w:t>
      </w:r>
      <w:proofErr w:type="gramEnd"/>
      <w:r w:rsidR="00B5586A" w:rsidRPr="00791B17">
        <w:rPr>
          <w:rFonts w:eastAsia="標楷體" w:hint="eastAsia"/>
          <w:color w:val="000000" w:themeColor="text1"/>
          <w:u w:color="0000FF"/>
          <w:lang w:eastAsia="zh-TW"/>
        </w:rPr>
        <w:t>，可有效調查</w:t>
      </w:r>
      <w:proofErr w:type="gramStart"/>
      <w:r w:rsidR="00B5586A" w:rsidRPr="00791B17">
        <w:rPr>
          <w:rFonts w:eastAsia="標楷體"/>
          <w:color w:val="000000" w:themeColor="text1"/>
          <w:u w:color="0000FF"/>
          <w:lang w:eastAsia="zh-TW"/>
        </w:rPr>
        <w:t>疫</w:t>
      </w:r>
      <w:proofErr w:type="gramEnd"/>
      <w:r w:rsidR="00B5586A" w:rsidRPr="00791B17">
        <w:rPr>
          <w:rFonts w:eastAsia="標楷體"/>
          <w:color w:val="000000" w:themeColor="text1"/>
          <w:u w:color="0000FF"/>
          <w:lang w:eastAsia="zh-TW"/>
        </w:rPr>
        <w:t>情期間</w:t>
      </w:r>
      <w:r w:rsidR="00B5586A" w:rsidRPr="00791B17">
        <w:rPr>
          <w:rFonts w:eastAsia="標楷體" w:hint="eastAsia"/>
          <w:color w:val="000000" w:themeColor="text1"/>
          <w:u w:color="0000FF"/>
          <w:lang w:eastAsia="zh-TW"/>
        </w:rPr>
        <w:t>屏東大學</w:t>
      </w:r>
      <w:r w:rsidR="00B5586A" w:rsidRPr="00791B17">
        <w:rPr>
          <w:rFonts w:eastAsia="標楷體"/>
          <w:color w:val="000000" w:themeColor="text1"/>
          <w:u w:color="0000FF"/>
          <w:lang w:eastAsia="zh-TW"/>
        </w:rPr>
        <w:t>遠距體育課程實施</w:t>
      </w:r>
      <w:r w:rsidR="00B5586A" w:rsidRPr="00791B17">
        <w:rPr>
          <w:rFonts w:eastAsia="標楷體" w:hint="eastAsia"/>
          <w:color w:val="000000" w:themeColor="text1"/>
          <w:u w:color="0000FF"/>
          <w:lang w:eastAsia="zh-TW"/>
        </w:rPr>
        <w:t>概況。其中專家</w:t>
      </w:r>
      <w:r w:rsidR="00B5586A" w:rsidRPr="00791B17">
        <w:rPr>
          <w:rFonts w:eastAsia="標楷體" w:hint="eastAsia"/>
          <w:color w:val="000000" w:themeColor="text1"/>
          <w:u w:color="0000FF"/>
          <w:lang w:eastAsia="zh-TW"/>
        </w:rPr>
        <w:t xml:space="preserve"> A (</w:t>
      </w:r>
      <w:r w:rsidR="00B5586A" w:rsidRPr="00791B17">
        <w:rPr>
          <w:rFonts w:eastAsia="標楷體" w:hint="eastAsia"/>
          <w:color w:val="000000" w:themeColor="text1"/>
          <w:u w:color="0000FF"/>
          <w:lang w:eastAsia="zh-TW"/>
        </w:rPr>
        <w:t>王</w:t>
      </w:r>
      <w:r w:rsidR="00B5586A" w:rsidRPr="00791B17">
        <w:rPr>
          <w:rFonts w:eastAsia="標楷體" w:hint="eastAsia"/>
          <w:color w:val="000000" w:themeColor="text1"/>
          <w:u w:color="0000FF"/>
          <w:lang w:eastAsia="zh-TW"/>
        </w:rPr>
        <w:t xml:space="preserve">) </w:t>
      </w:r>
      <w:r w:rsidR="00B5586A" w:rsidRPr="00791B17">
        <w:rPr>
          <w:rFonts w:eastAsia="標楷體" w:hint="eastAsia"/>
          <w:color w:val="000000" w:themeColor="text1"/>
          <w:u w:color="0000FF"/>
          <w:lang w:eastAsia="zh-TW"/>
        </w:rPr>
        <w:t>及專家</w:t>
      </w:r>
      <w:r w:rsidR="00B5586A" w:rsidRPr="00791B17">
        <w:rPr>
          <w:rFonts w:eastAsia="標楷體" w:hint="eastAsia"/>
          <w:color w:val="000000" w:themeColor="text1"/>
          <w:u w:color="0000FF"/>
          <w:lang w:eastAsia="zh-TW"/>
        </w:rPr>
        <w:t xml:space="preserve"> B (</w:t>
      </w:r>
      <w:r w:rsidR="00B5586A" w:rsidRPr="00791B17">
        <w:rPr>
          <w:rFonts w:eastAsia="標楷體" w:hint="eastAsia"/>
          <w:color w:val="000000" w:themeColor="text1"/>
          <w:u w:color="0000FF"/>
          <w:lang w:eastAsia="zh-TW"/>
        </w:rPr>
        <w:t>林</w:t>
      </w:r>
      <w:r w:rsidR="00B5586A" w:rsidRPr="00791B17">
        <w:rPr>
          <w:rFonts w:eastAsia="標楷體" w:hint="eastAsia"/>
          <w:color w:val="000000" w:themeColor="text1"/>
          <w:u w:color="0000FF"/>
          <w:lang w:eastAsia="zh-TW"/>
        </w:rPr>
        <w:t xml:space="preserve">) </w:t>
      </w:r>
      <w:r w:rsidR="00BB4ABB" w:rsidRPr="00791B17">
        <w:rPr>
          <w:rFonts w:eastAsia="標楷體" w:hint="eastAsia"/>
          <w:color w:val="000000" w:themeColor="text1"/>
          <w:u w:color="0000FF"/>
          <w:lang w:eastAsia="zh-TW"/>
        </w:rPr>
        <w:t>為體育相關科系教師，</w:t>
      </w:r>
      <w:r w:rsidR="00B5586A" w:rsidRPr="00791B17">
        <w:rPr>
          <w:rFonts w:eastAsia="標楷體" w:hint="eastAsia"/>
          <w:color w:val="000000" w:themeColor="text1"/>
          <w:u w:color="0000FF"/>
          <w:lang w:eastAsia="zh-TW"/>
        </w:rPr>
        <w:t>分別任教於</w:t>
      </w:r>
      <w:r w:rsidR="00E00C4D" w:rsidRPr="00791B17">
        <w:rPr>
          <w:rFonts w:eastAsia="標楷體" w:hint="eastAsia"/>
          <w:color w:val="000000" w:themeColor="text1"/>
          <w:u w:color="0000FF"/>
          <w:lang w:eastAsia="zh-TW"/>
        </w:rPr>
        <w:t>國立中正大學運動技術學系</w:t>
      </w:r>
      <w:r w:rsidR="00B5586A" w:rsidRPr="00791B17">
        <w:rPr>
          <w:rFonts w:eastAsia="標楷體" w:hint="eastAsia"/>
          <w:color w:val="000000" w:themeColor="text1"/>
          <w:u w:color="0000FF"/>
          <w:lang w:eastAsia="zh-TW"/>
        </w:rPr>
        <w:t>及</w:t>
      </w:r>
      <w:r w:rsidR="00E00C4D" w:rsidRPr="00791B17">
        <w:rPr>
          <w:rFonts w:eastAsia="標楷體" w:hint="eastAsia"/>
          <w:color w:val="000000" w:themeColor="text1"/>
          <w:u w:color="0000FF"/>
          <w:lang w:eastAsia="zh-TW"/>
        </w:rPr>
        <w:t>國立屏東大學體育學系</w:t>
      </w:r>
      <w:r w:rsidR="009529AD" w:rsidRPr="00791B17">
        <w:rPr>
          <w:rFonts w:eastAsia="標楷體" w:hint="eastAsia"/>
          <w:color w:val="000000" w:themeColor="text1"/>
          <w:u w:color="0000FF"/>
          <w:lang w:eastAsia="zh-TW"/>
        </w:rPr>
        <w:t>，</w:t>
      </w:r>
      <w:r w:rsidR="00E00C4D" w:rsidRPr="00791B17">
        <w:rPr>
          <w:rFonts w:eastAsia="標楷體" w:hint="eastAsia"/>
          <w:color w:val="000000" w:themeColor="text1"/>
          <w:u w:color="0000FF"/>
          <w:lang w:eastAsia="zh-TW"/>
        </w:rPr>
        <w:t>專家</w:t>
      </w:r>
      <w:r w:rsidR="00E00C4D" w:rsidRPr="00791B17">
        <w:rPr>
          <w:rFonts w:eastAsia="標楷體" w:hint="eastAsia"/>
          <w:color w:val="000000" w:themeColor="text1"/>
          <w:u w:color="0000FF"/>
          <w:lang w:eastAsia="zh-TW"/>
        </w:rPr>
        <w:t>C</w:t>
      </w:r>
      <w:r w:rsidR="00B5586A" w:rsidRPr="00791B17">
        <w:rPr>
          <w:rFonts w:eastAsia="標楷體" w:hint="eastAsia"/>
          <w:color w:val="000000" w:themeColor="text1"/>
          <w:u w:color="0000FF"/>
          <w:lang w:eastAsia="zh-TW"/>
        </w:rPr>
        <w:t xml:space="preserve"> (</w:t>
      </w:r>
      <w:r w:rsidR="00B5586A" w:rsidRPr="00791B17">
        <w:rPr>
          <w:rFonts w:eastAsia="標楷體" w:hint="eastAsia"/>
          <w:color w:val="000000" w:themeColor="text1"/>
          <w:u w:color="0000FF"/>
          <w:lang w:eastAsia="zh-TW"/>
        </w:rPr>
        <w:t>陳</w:t>
      </w:r>
      <w:r w:rsidR="00B5586A" w:rsidRPr="00791B17">
        <w:rPr>
          <w:rFonts w:eastAsia="標楷體" w:hint="eastAsia"/>
          <w:color w:val="000000" w:themeColor="text1"/>
          <w:u w:color="0000FF"/>
          <w:lang w:eastAsia="zh-TW"/>
        </w:rPr>
        <w:t xml:space="preserve">) </w:t>
      </w:r>
      <w:r w:rsidR="009529AD" w:rsidRPr="00791B17">
        <w:rPr>
          <w:rFonts w:eastAsia="標楷體" w:hint="eastAsia"/>
          <w:color w:val="000000" w:themeColor="text1"/>
          <w:u w:color="0000FF"/>
          <w:lang w:eastAsia="zh-TW"/>
        </w:rPr>
        <w:t>為遠距教育學者</w:t>
      </w:r>
      <w:r w:rsidR="00E00C4D" w:rsidRPr="00791B17">
        <w:rPr>
          <w:rFonts w:eastAsia="標楷體" w:hint="eastAsia"/>
          <w:color w:val="000000" w:themeColor="text1"/>
          <w:u w:color="0000FF"/>
          <w:lang w:eastAsia="zh-TW"/>
        </w:rPr>
        <w:t>，</w:t>
      </w:r>
      <w:r w:rsidR="00B5586A" w:rsidRPr="00791B17">
        <w:rPr>
          <w:rFonts w:eastAsia="標楷體" w:hint="eastAsia"/>
          <w:color w:val="000000" w:themeColor="text1"/>
          <w:u w:color="0000FF"/>
          <w:lang w:eastAsia="zh-TW"/>
        </w:rPr>
        <w:t>任教於國立中正大學師資培育中心。</w:t>
      </w:r>
    </w:p>
    <w:p w14:paraId="37AC889F" w14:textId="52AB9768" w:rsidR="005E49BD" w:rsidRPr="00791B17" w:rsidRDefault="009529AD" w:rsidP="006D1F1A">
      <w:pPr>
        <w:spacing w:line="240" w:lineRule="auto"/>
        <w:ind w:firstLine="480"/>
        <w:rPr>
          <w:rFonts w:ascii="標楷體" w:eastAsia="標楷體" w:hAnsi="標楷體"/>
          <w:color w:val="000000" w:themeColor="text1"/>
          <w:u w:color="0000FF"/>
          <w:lang w:eastAsia="zh-TW"/>
        </w:rPr>
      </w:pPr>
      <w:r w:rsidRPr="00791B17">
        <w:rPr>
          <w:rFonts w:eastAsia="標楷體" w:cs="Times New Roman" w:hint="eastAsia"/>
          <w:color w:val="000000" w:themeColor="text1"/>
          <w:spacing w:val="0"/>
          <w:lang w:eastAsia="zh-TW"/>
        </w:rPr>
        <w:t>本研究</w:t>
      </w:r>
      <w:r w:rsidR="006D1F1A" w:rsidRPr="00791B17">
        <w:rPr>
          <w:rFonts w:eastAsia="標楷體" w:cs="Times New Roman" w:hint="eastAsia"/>
          <w:color w:val="000000" w:themeColor="text1"/>
          <w:spacing w:val="0"/>
          <w:lang w:eastAsia="zh-TW"/>
        </w:rPr>
        <w:t>所使用之問卷</w:t>
      </w:r>
      <w:r w:rsidR="00234176" w:rsidRPr="00791B17">
        <w:rPr>
          <w:rFonts w:eastAsia="標楷體" w:cs="Times New Roman" w:hint="eastAsia"/>
          <w:color w:val="000000" w:themeColor="text1"/>
          <w:spacing w:val="0"/>
          <w:lang w:eastAsia="zh-TW"/>
        </w:rPr>
        <w:t>主要調查</w:t>
      </w:r>
      <w:r w:rsidR="006D1F1A" w:rsidRPr="00791B17">
        <w:rPr>
          <w:rFonts w:eastAsia="標楷體" w:cs="Times New Roman" w:hint="eastAsia"/>
          <w:color w:val="000000" w:themeColor="text1"/>
          <w:spacing w:val="0"/>
          <w:lang w:eastAsia="zh-TW"/>
        </w:rPr>
        <w:t>以下</w:t>
      </w:r>
      <w:r w:rsidRPr="00791B17">
        <w:rPr>
          <w:rFonts w:eastAsia="標楷體" w:cs="Times New Roman" w:hint="eastAsia"/>
          <w:color w:val="000000" w:themeColor="text1"/>
          <w:spacing w:val="0"/>
          <w:lang w:eastAsia="zh-TW"/>
        </w:rPr>
        <w:t>內容：</w:t>
      </w:r>
      <w:r w:rsidR="006D1F1A" w:rsidRPr="00791B17">
        <w:rPr>
          <w:rFonts w:ascii="標楷體" w:eastAsia="標楷體" w:hAnsi="標楷體" w:cs="Times New Roman" w:hint="eastAsia"/>
          <w:color w:val="000000" w:themeColor="text1"/>
          <w:spacing w:val="0"/>
          <w:lang w:eastAsia="zh-TW"/>
        </w:rPr>
        <w:t>同步教學、非同步教學與同步加非同步混成教學之比例；</w:t>
      </w:r>
      <w:bookmarkStart w:id="22" w:name="OLE_LINK27"/>
      <w:bookmarkStart w:id="23" w:name="OLE_LINK28"/>
      <w:r w:rsidRPr="00791B17">
        <w:rPr>
          <w:rFonts w:ascii="標楷體" w:eastAsia="標楷體" w:hAnsi="標楷體" w:cs="Times New Roman" w:hint="eastAsia"/>
          <w:color w:val="000000" w:themeColor="text1"/>
          <w:spacing w:val="0"/>
          <w:lang w:eastAsia="zh-TW"/>
        </w:rPr>
        <w:t>教師</w:t>
      </w:r>
      <w:r w:rsidR="006D1F1A" w:rsidRPr="00791B17">
        <w:rPr>
          <w:rFonts w:ascii="標楷體" w:eastAsia="標楷體" w:hAnsi="標楷體" w:cs="Times New Roman" w:hint="eastAsia"/>
          <w:color w:val="000000" w:themeColor="text1"/>
          <w:spacing w:val="0"/>
          <w:lang w:eastAsia="zh-TW"/>
        </w:rPr>
        <w:t>於遠距教學時所使用之</w:t>
      </w:r>
      <w:r w:rsidRPr="00791B17">
        <w:rPr>
          <w:rFonts w:ascii="標楷體" w:eastAsia="標楷體" w:hAnsi="標楷體" w:cs="Times New Roman"/>
          <w:color w:val="000000" w:themeColor="text1"/>
          <w:spacing w:val="0"/>
          <w:lang w:eastAsia="zh-TW"/>
        </w:rPr>
        <w:t>授課方式</w:t>
      </w:r>
      <w:r w:rsidRPr="00791B17">
        <w:rPr>
          <w:rFonts w:ascii="標楷體" w:eastAsia="標楷體" w:hAnsi="標楷體" w:cs="Times New Roman" w:hint="eastAsia"/>
          <w:color w:val="000000" w:themeColor="text1"/>
          <w:spacing w:val="0"/>
          <w:lang w:eastAsia="zh-TW"/>
        </w:rPr>
        <w:t xml:space="preserve"> </w:t>
      </w:r>
      <w:bookmarkStart w:id="24" w:name="OLE_LINK16"/>
      <w:r w:rsidRPr="00791B17">
        <w:rPr>
          <w:rFonts w:ascii="標楷體" w:eastAsia="標楷體" w:hAnsi="標楷體" w:cs="Times New Roman" w:hint="eastAsia"/>
          <w:color w:val="000000" w:themeColor="text1"/>
          <w:spacing w:val="0"/>
          <w:lang w:eastAsia="zh-TW"/>
        </w:rPr>
        <w:t>(複選題)</w:t>
      </w:r>
      <w:bookmarkEnd w:id="24"/>
      <w:r w:rsidR="006D1F1A" w:rsidRPr="00791B17">
        <w:rPr>
          <w:rFonts w:ascii="標楷體" w:eastAsia="標楷體" w:hAnsi="標楷體" w:cs="Times New Roman" w:hint="eastAsia"/>
          <w:color w:val="000000" w:themeColor="text1"/>
          <w:spacing w:val="0"/>
          <w:lang w:eastAsia="zh-TW"/>
        </w:rPr>
        <w:t>；</w:t>
      </w:r>
      <w:r w:rsidRPr="00791B17">
        <w:rPr>
          <w:rFonts w:ascii="標楷體" w:eastAsia="標楷體" w:hAnsi="標楷體" w:cs="Times New Roman" w:hint="eastAsia"/>
          <w:color w:val="000000" w:themeColor="text1"/>
          <w:spacing w:val="0"/>
          <w:lang w:eastAsia="zh-TW"/>
        </w:rPr>
        <w:t>教師上課使用</w:t>
      </w:r>
      <w:r w:rsidR="006D1F1A" w:rsidRPr="00791B17">
        <w:rPr>
          <w:rFonts w:ascii="標楷體" w:eastAsia="標楷體" w:hAnsi="標楷體" w:cs="Times New Roman" w:hint="eastAsia"/>
          <w:color w:val="000000" w:themeColor="text1"/>
          <w:spacing w:val="0"/>
          <w:lang w:eastAsia="zh-TW"/>
        </w:rPr>
        <w:t>何種遠距</w:t>
      </w:r>
      <w:r w:rsidRPr="00791B17">
        <w:rPr>
          <w:rFonts w:ascii="標楷體" w:eastAsia="標楷體" w:hAnsi="標楷體" w:cs="Times New Roman"/>
          <w:color w:val="000000" w:themeColor="text1"/>
          <w:spacing w:val="0"/>
          <w:lang w:eastAsia="zh-TW"/>
        </w:rPr>
        <w:t>教學</w:t>
      </w:r>
      <w:r w:rsidRPr="00791B17">
        <w:rPr>
          <w:rFonts w:ascii="標楷體" w:eastAsia="標楷體" w:hAnsi="標楷體" w:cs="Times New Roman" w:hint="eastAsia"/>
          <w:color w:val="000000" w:themeColor="text1"/>
          <w:spacing w:val="0"/>
          <w:lang w:eastAsia="zh-TW"/>
        </w:rPr>
        <w:t>平台</w:t>
      </w:r>
      <w:bookmarkStart w:id="25" w:name="OLE_LINK17"/>
      <w:r w:rsidRPr="00791B17">
        <w:rPr>
          <w:rFonts w:ascii="標楷體" w:eastAsia="標楷體" w:hAnsi="標楷體" w:cs="Times New Roman" w:hint="eastAsia"/>
          <w:color w:val="000000" w:themeColor="text1"/>
          <w:spacing w:val="0"/>
          <w:lang w:eastAsia="zh-TW"/>
        </w:rPr>
        <w:t xml:space="preserve"> (複選題)</w:t>
      </w:r>
      <w:bookmarkEnd w:id="25"/>
      <w:r w:rsidR="006D1F1A" w:rsidRPr="00791B17">
        <w:rPr>
          <w:rFonts w:ascii="標楷體" w:eastAsia="標楷體" w:hAnsi="標楷體" w:cs="Times New Roman" w:hint="eastAsia"/>
          <w:color w:val="000000" w:themeColor="text1"/>
          <w:spacing w:val="0"/>
          <w:lang w:eastAsia="zh-TW"/>
        </w:rPr>
        <w:t>；</w:t>
      </w:r>
      <w:r w:rsidRPr="00791B17">
        <w:rPr>
          <w:rFonts w:ascii="標楷體" w:eastAsia="標楷體" w:hAnsi="標楷體" w:cs="Times New Roman" w:hint="eastAsia"/>
          <w:color w:val="000000" w:themeColor="text1"/>
          <w:spacing w:val="0"/>
          <w:lang w:eastAsia="zh-TW"/>
        </w:rPr>
        <w:t>教師</w:t>
      </w:r>
      <w:r w:rsidRPr="00791B17">
        <w:rPr>
          <w:rFonts w:ascii="標楷體" w:eastAsia="標楷體" w:hAnsi="標楷體" w:cs="Times New Roman"/>
          <w:color w:val="000000" w:themeColor="text1"/>
          <w:spacing w:val="0"/>
          <w:lang w:eastAsia="zh-TW"/>
        </w:rPr>
        <w:t>學習評量</w:t>
      </w:r>
      <w:bookmarkEnd w:id="22"/>
      <w:bookmarkEnd w:id="23"/>
      <w:r w:rsidR="00F91FC9" w:rsidRPr="00791B17">
        <w:rPr>
          <w:rFonts w:ascii="標楷體" w:eastAsia="標楷體" w:hAnsi="標楷體" w:cs="Times New Roman"/>
          <w:color w:val="000000" w:themeColor="text1"/>
          <w:spacing w:val="0"/>
          <w:lang w:eastAsia="zh-TW"/>
        </w:rPr>
        <w:t>實施</w:t>
      </w:r>
      <w:r w:rsidRPr="00791B17">
        <w:rPr>
          <w:rFonts w:ascii="標楷體" w:eastAsia="標楷體" w:hAnsi="標楷體" w:cs="Times New Roman" w:hint="eastAsia"/>
          <w:color w:val="000000" w:themeColor="text1"/>
          <w:spacing w:val="0"/>
          <w:lang w:eastAsia="zh-TW"/>
        </w:rPr>
        <w:t>方式 (複選題)</w:t>
      </w:r>
      <w:r w:rsidR="009E79FC" w:rsidRPr="00791B17">
        <w:rPr>
          <w:rFonts w:ascii="標楷體" w:eastAsia="標楷體" w:hAnsi="標楷體" w:cs="Times New Roman"/>
          <w:color w:val="000000" w:themeColor="text1"/>
          <w:spacing w:val="0"/>
          <w:lang w:eastAsia="zh-TW"/>
        </w:rPr>
        <w:t>。</w:t>
      </w:r>
    </w:p>
    <w:p w14:paraId="58ADDE52" w14:textId="296FDD81" w:rsidR="00A24A87" w:rsidRPr="00791B17" w:rsidRDefault="00FD690B" w:rsidP="00553626">
      <w:pPr>
        <w:spacing w:line="240" w:lineRule="auto"/>
        <w:ind w:firstLineChars="0" w:firstLine="0"/>
        <w:rPr>
          <w:rFonts w:eastAsia="標楷體" w:cs="Times New Roman"/>
          <w:color w:val="000000" w:themeColor="text1"/>
          <w:sz w:val="28"/>
          <w:szCs w:val="28"/>
          <w:lang w:eastAsia="zh-TW"/>
        </w:rPr>
      </w:pPr>
      <w:r w:rsidRPr="00791B17">
        <w:rPr>
          <w:rFonts w:eastAsia="標楷體" w:cs="Times New Roman"/>
          <w:color w:val="000000" w:themeColor="text1"/>
          <w:sz w:val="28"/>
          <w:szCs w:val="28"/>
          <w:lang w:eastAsia="zh-TW"/>
        </w:rPr>
        <w:t>三、</w:t>
      </w:r>
      <w:r w:rsidR="002B23F5" w:rsidRPr="00791B17">
        <w:rPr>
          <w:rFonts w:eastAsia="標楷體" w:cs="Times New Roman"/>
          <w:color w:val="000000" w:themeColor="text1"/>
          <w:sz w:val="28"/>
          <w:szCs w:val="28"/>
          <w:lang w:eastAsia="zh-TW"/>
        </w:rPr>
        <w:t>資料收集</w:t>
      </w:r>
      <w:r w:rsidR="00D35B6A" w:rsidRPr="00791B17">
        <w:rPr>
          <w:rFonts w:eastAsia="標楷體" w:cs="Times New Roman" w:hint="eastAsia"/>
          <w:color w:val="000000" w:themeColor="text1"/>
          <w:sz w:val="28"/>
          <w:szCs w:val="28"/>
          <w:lang w:eastAsia="zh-TW"/>
        </w:rPr>
        <w:t>與處理</w:t>
      </w:r>
    </w:p>
    <w:p w14:paraId="2CCBE44E" w14:textId="553AAED5" w:rsidR="00234176" w:rsidRPr="00791B17" w:rsidRDefault="0059360A" w:rsidP="00693969">
      <w:pPr>
        <w:spacing w:afterLines="50" w:after="180" w:line="240" w:lineRule="auto"/>
        <w:ind w:firstLine="480"/>
        <w:rPr>
          <w:rFonts w:eastAsia="標楷體" w:cs="Times New Roman"/>
          <w:color w:val="000000" w:themeColor="text1"/>
          <w:spacing w:val="0"/>
          <w:lang w:eastAsia="zh-TW"/>
        </w:rPr>
      </w:pPr>
      <w:r w:rsidRPr="00791B17">
        <w:rPr>
          <w:rFonts w:eastAsia="標楷體" w:cs="Times New Roman"/>
          <w:color w:val="000000" w:themeColor="text1"/>
          <w:spacing w:val="0"/>
          <w:lang w:eastAsia="zh-TW"/>
        </w:rPr>
        <w:t>本研究</w:t>
      </w:r>
      <w:r w:rsidR="00614A3A" w:rsidRPr="00791B17">
        <w:rPr>
          <w:rFonts w:eastAsia="標楷體" w:cs="Times New Roman"/>
          <w:color w:val="000000" w:themeColor="text1"/>
          <w:spacing w:val="0"/>
          <w:lang w:eastAsia="zh-TW"/>
        </w:rPr>
        <w:t>之填答者</w:t>
      </w:r>
      <w:r w:rsidRPr="00791B17">
        <w:rPr>
          <w:rFonts w:eastAsia="標楷體" w:cs="Times New Roman"/>
          <w:color w:val="000000" w:themeColor="text1"/>
          <w:spacing w:val="0"/>
          <w:lang w:eastAsia="zh-TW"/>
        </w:rPr>
        <w:t>皆為</w:t>
      </w:r>
      <w:r w:rsidRPr="00791B17">
        <w:rPr>
          <w:rFonts w:eastAsia="標楷體" w:cs="Times New Roman"/>
          <w:color w:val="000000" w:themeColor="text1"/>
          <w:spacing w:val="0"/>
          <w:lang w:eastAsia="zh-TW"/>
        </w:rPr>
        <w:t xml:space="preserve"> covid-19 </w:t>
      </w:r>
      <w:proofErr w:type="gramStart"/>
      <w:r w:rsidRPr="00791B17">
        <w:rPr>
          <w:rFonts w:eastAsia="標楷體" w:cs="Times New Roman"/>
          <w:color w:val="000000" w:themeColor="text1"/>
          <w:spacing w:val="0"/>
          <w:lang w:eastAsia="zh-TW"/>
        </w:rPr>
        <w:t>疫</w:t>
      </w:r>
      <w:proofErr w:type="gramEnd"/>
      <w:r w:rsidRPr="00791B17">
        <w:rPr>
          <w:rFonts w:eastAsia="標楷體" w:cs="Times New Roman"/>
          <w:color w:val="000000" w:themeColor="text1"/>
          <w:spacing w:val="0"/>
          <w:lang w:eastAsia="zh-TW"/>
        </w:rPr>
        <w:t>情期間曾接受遠距體育課程</w:t>
      </w:r>
      <w:r w:rsidR="00672F19" w:rsidRPr="00791B17">
        <w:rPr>
          <w:rFonts w:eastAsia="標楷體" w:cs="Times New Roman"/>
          <w:color w:val="000000" w:themeColor="text1"/>
          <w:spacing w:val="0"/>
          <w:lang w:eastAsia="zh-TW"/>
        </w:rPr>
        <w:t>之大專生，</w:t>
      </w:r>
      <w:r w:rsidR="00614A3A" w:rsidRPr="00791B17">
        <w:rPr>
          <w:rFonts w:eastAsia="標楷體" w:cs="Times New Roman"/>
          <w:color w:val="000000" w:themeColor="text1"/>
          <w:spacing w:val="0"/>
          <w:lang w:eastAsia="zh-TW"/>
        </w:rPr>
        <w:t>於</w:t>
      </w:r>
      <w:r w:rsidR="00B02C10" w:rsidRPr="00791B17">
        <w:rPr>
          <w:rFonts w:eastAsia="標楷體" w:cs="Times New Roman"/>
          <w:color w:val="000000" w:themeColor="text1"/>
          <w:spacing w:val="0"/>
          <w:lang w:eastAsia="zh-TW"/>
        </w:rPr>
        <w:t>網路</w:t>
      </w:r>
      <w:r w:rsidR="00614A3A" w:rsidRPr="00791B17">
        <w:rPr>
          <w:rFonts w:eastAsia="標楷體" w:cs="Times New Roman"/>
          <w:color w:val="000000" w:themeColor="text1"/>
          <w:spacing w:val="0"/>
          <w:lang w:eastAsia="zh-TW"/>
        </w:rPr>
        <w:t>上</w:t>
      </w:r>
      <w:r w:rsidR="005D4B91" w:rsidRPr="00791B17">
        <w:rPr>
          <w:rFonts w:eastAsia="標楷體" w:cs="Times New Roman"/>
          <w:color w:val="000000" w:themeColor="text1"/>
          <w:spacing w:val="0"/>
          <w:lang w:eastAsia="zh-TW"/>
        </w:rPr>
        <w:t>進行</w:t>
      </w:r>
      <w:r w:rsidR="00D35B6A" w:rsidRPr="00791B17">
        <w:rPr>
          <w:rFonts w:eastAsia="標楷體" w:cs="Times New Roman" w:hint="eastAsia"/>
          <w:color w:val="000000" w:themeColor="text1"/>
          <w:spacing w:val="0"/>
          <w:lang w:eastAsia="zh-TW"/>
        </w:rPr>
        <w:t>施測</w:t>
      </w:r>
      <w:r w:rsidR="00B02C10" w:rsidRPr="00791B17">
        <w:rPr>
          <w:rFonts w:eastAsia="標楷體" w:cs="Times New Roman"/>
          <w:color w:val="000000" w:themeColor="text1"/>
          <w:spacing w:val="0"/>
          <w:lang w:eastAsia="zh-TW"/>
        </w:rPr>
        <w:t>，</w:t>
      </w:r>
      <w:proofErr w:type="gramStart"/>
      <w:r w:rsidR="005D4B91" w:rsidRPr="00791B17">
        <w:rPr>
          <w:rFonts w:eastAsia="標楷體" w:cs="Times New Roman"/>
          <w:color w:val="000000" w:themeColor="text1"/>
          <w:spacing w:val="0"/>
          <w:lang w:eastAsia="zh-TW"/>
        </w:rPr>
        <w:t>由</w:t>
      </w:r>
      <w:r w:rsidR="00B67B88" w:rsidRPr="00791B17">
        <w:rPr>
          <w:rFonts w:eastAsia="標楷體" w:cs="Times New Roman"/>
          <w:color w:val="000000" w:themeColor="text1"/>
          <w:spacing w:val="0"/>
          <w:lang w:eastAsia="zh-TW"/>
        </w:rPr>
        <w:t>各</w:t>
      </w:r>
      <w:r w:rsidR="00B02C10" w:rsidRPr="00791B17">
        <w:rPr>
          <w:rFonts w:eastAsia="標楷體" w:cs="Times New Roman"/>
          <w:color w:val="000000" w:themeColor="text1"/>
          <w:spacing w:val="0"/>
          <w:lang w:eastAsia="zh-TW"/>
        </w:rPr>
        <w:t>通識</w:t>
      </w:r>
      <w:proofErr w:type="gramEnd"/>
      <w:r w:rsidR="00B02C10" w:rsidRPr="00791B17">
        <w:rPr>
          <w:rFonts w:eastAsia="標楷體" w:cs="Times New Roman"/>
          <w:color w:val="000000" w:themeColor="text1"/>
          <w:spacing w:val="0"/>
          <w:lang w:eastAsia="zh-TW"/>
        </w:rPr>
        <w:t>體育</w:t>
      </w:r>
      <w:r w:rsidR="00B67B88" w:rsidRPr="00791B17">
        <w:rPr>
          <w:rFonts w:eastAsia="標楷體" w:cs="Times New Roman"/>
          <w:color w:val="000000" w:themeColor="text1"/>
          <w:spacing w:val="0"/>
          <w:lang w:eastAsia="zh-TW"/>
        </w:rPr>
        <w:t>課程</w:t>
      </w:r>
      <w:r w:rsidR="00B02C10" w:rsidRPr="00791B17">
        <w:rPr>
          <w:rFonts w:eastAsia="標楷體" w:cs="Times New Roman"/>
          <w:color w:val="000000" w:themeColor="text1"/>
          <w:spacing w:val="0"/>
          <w:lang w:eastAsia="zh-TW"/>
        </w:rPr>
        <w:t>教師</w:t>
      </w:r>
      <w:r w:rsidR="00B67B88" w:rsidRPr="00791B17">
        <w:rPr>
          <w:rFonts w:eastAsia="標楷體" w:cs="Times New Roman"/>
          <w:color w:val="000000" w:themeColor="text1"/>
          <w:spacing w:val="0"/>
          <w:lang w:eastAsia="zh-TW"/>
        </w:rPr>
        <w:t>於課堂及班級群組發放</w:t>
      </w:r>
      <w:r w:rsidR="00A756E1" w:rsidRPr="00791B17">
        <w:rPr>
          <w:rFonts w:eastAsia="標楷體" w:cs="Times New Roman" w:hint="eastAsia"/>
          <w:color w:val="000000" w:themeColor="text1"/>
          <w:spacing w:val="0"/>
          <w:lang w:eastAsia="zh-TW"/>
        </w:rPr>
        <w:t>問卷</w:t>
      </w:r>
      <w:r w:rsidR="00B67B88" w:rsidRPr="00791B17">
        <w:rPr>
          <w:rFonts w:eastAsia="標楷體" w:cs="Times New Roman"/>
          <w:color w:val="000000" w:themeColor="text1"/>
          <w:spacing w:val="0"/>
          <w:lang w:eastAsia="zh-TW"/>
        </w:rPr>
        <w:t>網址，修課學生</w:t>
      </w:r>
      <w:r w:rsidR="000C12B5" w:rsidRPr="00791B17">
        <w:rPr>
          <w:rFonts w:eastAsia="標楷體" w:cs="Times New Roman" w:hint="eastAsia"/>
          <w:color w:val="000000" w:themeColor="text1"/>
          <w:spacing w:val="0"/>
          <w:lang w:eastAsia="zh-TW"/>
        </w:rPr>
        <w:t>可依自由意願決定是否上網進行</w:t>
      </w:r>
      <w:r w:rsidR="00B67B88" w:rsidRPr="00791B17">
        <w:rPr>
          <w:rFonts w:eastAsia="標楷體" w:cs="Times New Roman"/>
          <w:color w:val="000000" w:themeColor="text1"/>
          <w:spacing w:val="0"/>
          <w:lang w:eastAsia="zh-TW"/>
        </w:rPr>
        <w:t>不記名填答</w:t>
      </w:r>
      <w:r w:rsidR="00234176" w:rsidRPr="00791B17">
        <w:rPr>
          <w:rFonts w:eastAsia="標楷體" w:cs="Times New Roman" w:hint="eastAsia"/>
          <w:color w:val="000000" w:themeColor="text1"/>
          <w:spacing w:val="0"/>
          <w:lang w:eastAsia="zh-TW"/>
        </w:rPr>
        <w:t>。總計</w:t>
      </w:r>
      <w:r w:rsidR="00B67B88" w:rsidRPr="00791B17">
        <w:rPr>
          <w:rFonts w:eastAsia="標楷體" w:cs="Times New Roman"/>
          <w:color w:val="000000" w:themeColor="text1"/>
          <w:spacing w:val="0"/>
          <w:lang w:eastAsia="zh-TW"/>
        </w:rPr>
        <w:t>回收</w:t>
      </w:r>
      <w:r w:rsidR="00234176" w:rsidRPr="00791B17">
        <w:rPr>
          <w:rFonts w:eastAsia="標楷體" w:cs="Times New Roman" w:hint="eastAsia"/>
          <w:color w:val="000000" w:themeColor="text1"/>
          <w:spacing w:val="0"/>
          <w:lang w:eastAsia="zh-TW"/>
        </w:rPr>
        <w:t>問卷</w:t>
      </w:r>
      <w:r w:rsidR="00B67B88" w:rsidRPr="00791B17">
        <w:rPr>
          <w:rFonts w:eastAsia="標楷體" w:cs="Times New Roman"/>
          <w:color w:val="000000" w:themeColor="text1"/>
          <w:spacing w:val="0"/>
          <w:lang w:eastAsia="zh-TW"/>
        </w:rPr>
        <w:t xml:space="preserve"> 374 </w:t>
      </w:r>
      <w:r w:rsidR="00B67B88" w:rsidRPr="00791B17">
        <w:rPr>
          <w:rFonts w:eastAsia="標楷體" w:cs="Times New Roman"/>
          <w:color w:val="000000" w:themeColor="text1"/>
          <w:spacing w:val="0"/>
          <w:lang w:eastAsia="zh-TW"/>
        </w:rPr>
        <w:t>份，有效</w:t>
      </w:r>
      <w:r w:rsidR="00234176" w:rsidRPr="00791B17">
        <w:rPr>
          <w:rFonts w:eastAsia="標楷體" w:cs="Times New Roman" w:hint="eastAsia"/>
          <w:color w:val="000000" w:themeColor="text1"/>
          <w:spacing w:val="0"/>
          <w:lang w:eastAsia="zh-TW"/>
        </w:rPr>
        <w:t>問</w:t>
      </w:r>
      <w:r w:rsidR="00B67B88" w:rsidRPr="00791B17">
        <w:rPr>
          <w:rFonts w:eastAsia="標楷體" w:cs="Times New Roman"/>
          <w:color w:val="000000" w:themeColor="text1"/>
          <w:spacing w:val="0"/>
          <w:lang w:eastAsia="zh-TW"/>
        </w:rPr>
        <w:t>卷</w:t>
      </w:r>
      <w:r w:rsidR="00B67B88" w:rsidRPr="00791B17">
        <w:rPr>
          <w:rFonts w:eastAsia="標楷體" w:cs="Times New Roman"/>
          <w:color w:val="000000" w:themeColor="text1"/>
          <w:spacing w:val="0"/>
          <w:lang w:eastAsia="zh-TW"/>
        </w:rPr>
        <w:t xml:space="preserve"> 34</w:t>
      </w:r>
      <w:r w:rsidR="00571714" w:rsidRPr="00791B17">
        <w:rPr>
          <w:rFonts w:eastAsia="標楷體" w:cs="Times New Roman"/>
          <w:color w:val="000000" w:themeColor="text1"/>
          <w:spacing w:val="0"/>
          <w:lang w:eastAsia="zh-TW"/>
        </w:rPr>
        <w:t>1</w:t>
      </w:r>
      <w:r w:rsidR="00B67B88" w:rsidRPr="00791B17">
        <w:rPr>
          <w:rFonts w:eastAsia="標楷體" w:cs="Times New Roman"/>
          <w:color w:val="000000" w:themeColor="text1"/>
          <w:spacing w:val="0"/>
          <w:lang w:eastAsia="zh-TW"/>
        </w:rPr>
        <w:t>份</w:t>
      </w:r>
      <w:r w:rsidR="00B67B88" w:rsidRPr="00791B17">
        <w:rPr>
          <w:rFonts w:eastAsia="標楷體" w:cs="Times New Roman"/>
          <w:color w:val="000000" w:themeColor="text1"/>
          <w:spacing w:val="0"/>
          <w:lang w:eastAsia="zh-TW"/>
        </w:rPr>
        <w:t xml:space="preserve"> (9</w:t>
      </w:r>
      <w:r w:rsidR="00571714" w:rsidRPr="00791B17">
        <w:rPr>
          <w:rFonts w:eastAsia="標楷體" w:cs="Times New Roman"/>
          <w:color w:val="000000" w:themeColor="text1"/>
          <w:spacing w:val="0"/>
          <w:lang w:eastAsia="zh-TW"/>
        </w:rPr>
        <w:t>1.2</w:t>
      </w:r>
      <w:r w:rsidR="00B67B88" w:rsidRPr="00791B17">
        <w:rPr>
          <w:rFonts w:eastAsia="標楷體" w:cs="Times New Roman"/>
          <w:color w:val="000000" w:themeColor="text1"/>
          <w:spacing w:val="0"/>
          <w:lang w:eastAsia="zh-TW"/>
        </w:rPr>
        <w:t xml:space="preserve"> %)</w:t>
      </w:r>
      <w:r w:rsidR="00B67B88" w:rsidRPr="00791B17">
        <w:rPr>
          <w:rFonts w:eastAsia="標楷體" w:cs="Times New Roman"/>
          <w:color w:val="000000" w:themeColor="text1"/>
          <w:spacing w:val="0"/>
          <w:lang w:eastAsia="zh-TW"/>
        </w:rPr>
        <w:t>。</w:t>
      </w:r>
      <w:r w:rsidR="071553CE" w:rsidRPr="00791B17">
        <w:rPr>
          <w:rFonts w:eastAsia="標楷體" w:cs="Times New Roman"/>
          <w:color w:val="000000" w:themeColor="text1"/>
          <w:spacing w:val="0"/>
          <w:lang w:eastAsia="zh-TW"/>
        </w:rPr>
        <w:t>本研究以</w:t>
      </w:r>
      <w:r w:rsidR="009807BB" w:rsidRPr="00791B17">
        <w:rPr>
          <w:rFonts w:eastAsia="標楷體" w:cs="Times New Roman"/>
          <w:color w:val="000000" w:themeColor="text1"/>
          <w:spacing w:val="0"/>
          <w:lang w:eastAsia="zh-TW"/>
        </w:rPr>
        <w:t xml:space="preserve"> JASP 0.17.1</w:t>
      </w:r>
      <w:r w:rsidR="00186C14" w:rsidRPr="00791B17">
        <w:rPr>
          <w:rFonts w:eastAsia="標楷體" w:cs="Times New Roman"/>
          <w:color w:val="000000" w:themeColor="text1"/>
          <w:spacing w:val="0"/>
          <w:lang w:eastAsia="zh-TW"/>
        </w:rPr>
        <w:t xml:space="preserve"> </w:t>
      </w:r>
      <w:r w:rsidR="001073F5" w:rsidRPr="00791B17">
        <w:rPr>
          <w:rFonts w:eastAsia="標楷體" w:cs="Times New Roman"/>
          <w:color w:val="000000" w:themeColor="text1"/>
          <w:spacing w:val="0"/>
          <w:lang w:eastAsia="zh-TW"/>
        </w:rPr>
        <w:t>版</w:t>
      </w:r>
      <w:r w:rsidR="00F8280E" w:rsidRPr="00791B17">
        <w:rPr>
          <w:rFonts w:eastAsia="標楷體" w:cs="Times New Roman"/>
          <w:color w:val="000000" w:themeColor="text1"/>
          <w:spacing w:val="0"/>
          <w:lang w:eastAsia="zh-TW"/>
        </w:rPr>
        <w:t>統計套裝軟體</w:t>
      </w:r>
      <w:r w:rsidR="004B1C6D" w:rsidRPr="00791B17">
        <w:rPr>
          <w:rFonts w:eastAsia="標楷體" w:cs="Times New Roman"/>
          <w:color w:val="000000" w:themeColor="text1"/>
          <w:spacing w:val="0"/>
          <w:lang w:eastAsia="zh-TW"/>
        </w:rPr>
        <w:t>進行資料分析</w:t>
      </w:r>
      <w:r w:rsidR="071553CE" w:rsidRPr="00791B17">
        <w:rPr>
          <w:rFonts w:eastAsia="標楷體" w:cs="Times New Roman"/>
          <w:color w:val="000000" w:themeColor="text1"/>
          <w:spacing w:val="0"/>
          <w:lang w:eastAsia="zh-TW"/>
        </w:rPr>
        <w:t>，利用</w:t>
      </w:r>
      <w:r w:rsidR="00B00972" w:rsidRPr="00791B17">
        <w:rPr>
          <w:rFonts w:eastAsia="標楷體" w:cs="Times New Roman" w:hint="eastAsia"/>
          <w:color w:val="000000" w:themeColor="text1"/>
          <w:spacing w:val="0"/>
          <w:lang w:eastAsia="zh-TW"/>
        </w:rPr>
        <w:t>人數</w:t>
      </w:r>
      <w:r w:rsidR="00B00972" w:rsidRPr="00791B17">
        <w:rPr>
          <w:rFonts w:eastAsia="標楷體" w:cs="Times New Roman" w:hint="eastAsia"/>
          <w:color w:val="000000" w:themeColor="text1"/>
          <w:spacing w:val="0"/>
          <w:lang w:eastAsia="zh-TW"/>
        </w:rPr>
        <w:t xml:space="preserve"> (</w:t>
      </w:r>
      <w:r w:rsidR="00B00972" w:rsidRPr="00791B17">
        <w:rPr>
          <w:rFonts w:eastAsia="標楷體" w:cs="Times New Roman" w:hint="eastAsia"/>
          <w:color w:val="000000" w:themeColor="text1"/>
          <w:spacing w:val="0"/>
          <w:lang w:eastAsia="zh-TW"/>
        </w:rPr>
        <w:t>次</w:t>
      </w:r>
      <w:r w:rsidR="00B00972" w:rsidRPr="00791B17">
        <w:rPr>
          <w:rFonts w:eastAsia="標楷體" w:cs="Times New Roman" w:hint="eastAsia"/>
          <w:color w:val="000000" w:themeColor="text1"/>
          <w:spacing w:val="0"/>
          <w:lang w:eastAsia="zh-TW"/>
        </w:rPr>
        <w:t>)</w:t>
      </w:r>
      <w:r w:rsidR="00B00972" w:rsidRPr="00791B17">
        <w:rPr>
          <w:rFonts w:eastAsia="標楷體" w:cs="Times New Roman" w:hint="eastAsia"/>
          <w:color w:val="000000" w:themeColor="text1"/>
          <w:spacing w:val="0"/>
          <w:lang w:eastAsia="zh-TW"/>
        </w:rPr>
        <w:t>、百分比</w:t>
      </w:r>
      <w:bookmarkStart w:id="26" w:name="OLE_LINK19"/>
      <w:r w:rsidR="00B00972" w:rsidRPr="00791B17">
        <w:rPr>
          <w:rFonts w:eastAsia="標楷體" w:cs="Times New Roman" w:hint="eastAsia"/>
          <w:color w:val="000000" w:themeColor="text1"/>
          <w:spacing w:val="0"/>
          <w:lang w:eastAsia="zh-TW"/>
        </w:rPr>
        <w:t>等</w:t>
      </w:r>
      <w:r w:rsidR="071553CE" w:rsidRPr="00791B17">
        <w:rPr>
          <w:rFonts w:eastAsia="標楷體" w:cs="Times New Roman"/>
          <w:color w:val="000000" w:themeColor="text1"/>
          <w:spacing w:val="0"/>
          <w:lang w:eastAsia="zh-TW"/>
        </w:rPr>
        <w:t>描述性統計</w:t>
      </w:r>
      <w:bookmarkEnd w:id="26"/>
      <w:r w:rsidR="071553CE" w:rsidRPr="00791B17">
        <w:rPr>
          <w:rFonts w:eastAsia="標楷體" w:cs="Times New Roman"/>
          <w:color w:val="000000" w:themeColor="text1"/>
          <w:spacing w:val="0"/>
          <w:lang w:eastAsia="zh-TW"/>
        </w:rPr>
        <w:t>來</w:t>
      </w:r>
      <w:r w:rsidR="00E04A63" w:rsidRPr="00791B17">
        <w:rPr>
          <w:rFonts w:eastAsia="標楷體" w:cs="Times New Roman"/>
          <w:color w:val="000000" w:themeColor="text1"/>
          <w:spacing w:val="0"/>
          <w:lang w:eastAsia="zh-TW"/>
        </w:rPr>
        <w:t>呈現</w:t>
      </w:r>
      <w:r w:rsidR="00614A3A" w:rsidRPr="00791B17">
        <w:rPr>
          <w:rFonts w:eastAsia="標楷體" w:cs="Times New Roman"/>
          <w:color w:val="000000" w:themeColor="text1"/>
          <w:spacing w:val="0"/>
          <w:lang w:eastAsia="zh-TW"/>
        </w:rPr>
        <w:t>填答者</w:t>
      </w:r>
      <w:r w:rsidR="00186C14" w:rsidRPr="00791B17">
        <w:rPr>
          <w:rFonts w:eastAsia="標楷體" w:cs="Times New Roman"/>
          <w:color w:val="000000" w:themeColor="text1"/>
          <w:spacing w:val="0"/>
          <w:lang w:eastAsia="zh-TW"/>
        </w:rPr>
        <w:t>及遠距體育課程實施之</w:t>
      </w:r>
      <w:r w:rsidR="00693969" w:rsidRPr="00791B17">
        <w:rPr>
          <w:rFonts w:eastAsia="標楷體" w:cs="Times New Roman" w:hint="eastAsia"/>
          <w:color w:val="000000" w:themeColor="text1"/>
          <w:spacing w:val="0"/>
          <w:lang w:eastAsia="zh-TW"/>
        </w:rPr>
        <w:t>各項</w:t>
      </w:r>
      <w:r w:rsidR="071553CE" w:rsidRPr="00791B17">
        <w:rPr>
          <w:rFonts w:eastAsia="標楷體" w:cs="Times New Roman"/>
          <w:color w:val="000000" w:themeColor="text1"/>
          <w:spacing w:val="0"/>
          <w:lang w:eastAsia="zh-TW"/>
        </w:rPr>
        <w:t>資料</w:t>
      </w:r>
      <w:r w:rsidR="00CD0CBA" w:rsidRPr="00791B17">
        <w:rPr>
          <w:rFonts w:eastAsia="標楷體" w:cs="Times New Roman"/>
          <w:color w:val="000000" w:themeColor="text1"/>
          <w:spacing w:val="0"/>
          <w:lang w:eastAsia="zh-TW"/>
        </w:rPr>
        <w:t>。</w:t>
      </w:r>
    </w:p>
    <w:p w14:paraId="25025436" w14:textId="7133A757" w:rsidR="071553CE" w:rsidRPr="00350A7E" w:rsidRDefault="00FD690B" w:rsidP="001A2D84">
      <w:pPr>
        <w:spacing w:line="240" w:lineRule="auto"/>
        <w:ind w:firstLineChars="0" w:firstLine="0"/>
        <w:jc w:val="center"/>
        <w:rPr>
          <w:rFonts w:eastAsia="標楷體" w:cs="Times New Roman"/>
          <w:sz w:val="32"/>
          <w:szCs w:val="32"/>
          <w:lang w:eastAsia="zh-TW"/>
        </w:rPr>
      </w:pPr>
      <w:bookmarkStart w:id="27" w:name="_結果"/>
      <w:bookmarkEnd w:id="27"/>
      <w:r w:rsidRPr="00350A7E">
        <w:rPr>
          <w:rFonts w:eastAsia="標楷體" w:cs="Times New Roman"/>
          <w:sz w:val="32"/>
          <w:szCs w:val="32"/>
          <w:lang w:eastAsia="zh-TW"/>
        </w:rPr>
        <w:t>參、</w:t>
      </w:r>
      <w:r w:rsidR="071553CE" w:rsidRPr="00350A7E">
        <w:rPr>
          <w:rFonts w:eastAsia="標楷體" w:cs="Times New Roman"/>
          <w:sz w:val="32"/>
          <w:szCs w:val="32"/>
          <w:lang w:eastAsia="zh-TW"/>
        </w:rPr>
        <w:t>結果</w:t>
      </w:r>
    </w:p>
    <w:p w14:paraId="18B919DA" w14:textId="3E1AE09E" w:rsidR="00E17CE9" w:rsidRPr="00E96A5E" w:rsidRDefault="00E17CE9" w:rsidP="00900B11">
      <w:pPr>
        <w:pStyle w:val="af1"/>
        <w:numPr>
          <w:ilvl w:val="0"/>
          <w:numId w:val="45"/>
        </w:numPr>
        <w:snapToGrid w:val="0"/>
        <w:spacing w:line="240" w:lineRule="auto"/>
        <w:ind w:leftChars="0" w:left="567" w:firstLineChars="0" w:hanging="567"/>
        <w:rPr>
          <w:rFonts w:eastAsia="標楷體" w:cs="Times New Roman"/>
          <w:spacing w:val="0"/>
          <w:sz w:val="28"/>
          <w:szCs w:val="28"/>
          <w:lang w:eastAsia="zh-TW"/>
        </w:rPr>
      </w:pPr>
      <w:bookmarkStart w:id="28" w:name="OLE_LINK54"/>
      <w:bookmarkStart w:id="29" w:name="OLE_LINK14"/>
      <w:bookmarkStart w:id="30" w:name="OLE_LINK56"/>
      <w:r w:rsidRPr="00E96A5E">
        <w:rPr>
          <w:rFonts w:eastAsia="標楷體" w:cs="Times New Roman"/>
          <w:spacing w:val="0"/>
          <w:sz w:val="28"/>
          <w:szCs w:val="28"/>
          <w:lang w:eastAsia="zh-TW"/>
        </w:rPr>
        <w:t>同步</w:t>
      </w:r>
      <w:bookmarkEnd w:id="28"/>
      <w:r w:rsidRPr="00E96A5E">
        <w:rPr>
          <w:rFonts w:eastAsia="標楷體" w:cs="Times New Roman"/>
          <w:spacing w:val="0"/>
          <w:sz w:val="28"/>
          <w:szCs w:val="28"/>
          <w:lang w:eastAsia="zh-TW"/>
        </w:rPr>
        <w:t>教學</w:t>
      </w:r>
      <w:r w:rsidR="00B66647" w:rsidRPr="00E96A5E">
        <w:rPr>
          <w:rFonts w:eastAsia="標楷體" w:cs="Times New Roman"/>
          <w:spacing w:val="0"/>
          <w:sz w:val="28"/>
          <w:szCs w:val="28"/>
          <w:lang w:eastAsia="zh-TW"/>
        </w:rPr>
        <w:t>、非同步教學與同步</w:t>
      </w:r>
      <w:r w:rsidR="007534BE" w:rsidRPr="00E96A5E">
        <w:rPr>
          <w:rFonts w:eastAsia="標楷體" w:cs="Times New Roman"/>
          <w:spacing w:val="0"/>
          <w:sz w:val="28"/>
          <w:szCs w:val="28"/>
          <w:lang w:eastAsia="zh-TW"/>
        </w:rPr>
        <w:t>加</w:t>
      </w:r>
      <w:r w:rsidR="00B66647" w:rsidRPr="00E96A5E">
        <w:rPr>
          <w:rFonts w:eastAsia="標楷體" w:cs="Times New Roman"/>
          <w:spacing w:val="0"/>
          <w:sz w:val="28"/>
          <w:szCs w:val="28"/>
          <w:lang w:eastAsia="zh-TW"/>
        </w:rPr>
        <w:t>非同步</w:t>
      </w:r>
      <w:r w:rsidR="007534BE" w:rsidRPr="00E96A5E">
        <w:rPr>
          <w:rFonts w:eastAsia="標楷體" w:cs="Times New Roman"/>
          <w:spacing w:val="0"/>
          <w:sz w:val="28"/>
          <w:szCs w:val="28"/>
          <w:lang w:eastAsia="zh-TW"/>
        </w:rPr>
        <w:t>混</w:t>
      </w:r>
      <w:r w:rsidR="00234176">
        <w:rPr>
          <w:rFonts w:eastAsia="標楷體" w:cs="Times New Roman" w:hint="eastAsia"/>
          <w:spacing w:val="0"/>
          <w:sz w:val="28"/>
          <w:szCs w:val="28"/>
          <w:lang w:eastAsia="zh-TW"/>
        </w:rPr>
        <w:t>成</w:t>
      </w:r>
      <w:r w:rsidR="00B66647" w:rsidRPr="00E96A5E">
        <w:rPr>
          <w:rFonts w:eastAsia="標楷體" w:cs="Times New Roman"/>
          <w:spacing w:val="0"/>
          <w:sz w:val="28"/>
          <w:szCs w:val="28"/>
          <w:lang w:eastAsia="zh-TW"/>
        </w:rPr>
        <w:t>教學之比例</w:t>
      </w:r>
      <w:bookmarkEnd w:id="29"/>
    </w:p>
    <w:p w14:paraId="2B977D2D" w14:textId="2D3FD764" w:rsidR="009E5B69" w:rsidRDefault="00EF36C2" w:rsidP="00CC19EB">
      <w:pPr>
        <w:spacing w:afterLines="50" w:after="180" w:line="240" w:lineRule="auto"/>
        <w:ind w:firstLine="480"/>
        <w:rPr>
          <w:rFonts w:eastAsia="標楷體" w:cs="Times New Roman"/>
          <w:spacing w:val="0"/>
          <w:lang w:eastAsia="zh-TW"/>
        </w:rPr>
      </w:pPr>
      <w:bookmarkStart w:id="31" w:name="OLE_LINK71"/>
      <w:r w:rsidRPr="00350A7E">
        <w:rPr>
          <w:rFonts w:eastAsia="標楷體" w:cs="Times New Roman"/>
          <w:spacing w:val="0"/>
          <w:lang w:eastAsia="zh-TW"/>
        </w:rPr>
        <w:t>在所有</w:t>
      </w:r>
      <w:r w:rsidR="00614A3A" w:rsidRPr="00350A7E">
        <w:rPr>
          <w:rFonts w:eastAsia="標楷體" w:cs="Times New Roman"/>
          <w:spacing w:val="0"/>
          <w:lang w:eastAsia="zh-TW"/>
        </w:rPr>
        <w:t>填答者</w:t>
      </w:r>
      <w:r w:rsidRPr="00350A7E">
        <w:rPr>
          <w:rFonts w:eastAsia="標楷體" w:cs="Times New Roman"/>
          <w:spacing w:val="0"/>
          <w:lang w:eastAsia="zh-TW"/>
        </w:rPr>
        <w:t>當中，接受同步遠距視訊授課者共有</w:t>
      </w:r>
      <w:r w:rsidRPr="00350A7E">
        <w:rPr>
          <w:rFonts w:eastAsia="標楷體" w:cs="Times New Roman"/>
          <w:spacing w:val="0"/>
          <w:lang w:eastAsia="zh-TW"/>
        </w:rPr>
        <w:t xml:space="preserve"> 11</w:t>
      </w:r>
      <w:r w:rsidR="00DB0CB2" w:rsidRPr="00350A7E">
        <w:rPr>
          <w:rFonts w:eastAsia="標楷體" w:cs="Times New Roman"/>
          <w:spacing w:val="0"/>
          <w:lang w:eastAsia="zh-TW"/>
        </w:rPr>
        <w:t>4</w:t>
      </w:r>
      <w:r w:rsidRPr="00350A7E">
        <w:rPr>
          <w:rFonts w:eastAsia="標楷體" w:cs="Times New Roman"/>
          <w:spacing w:val="0"/>
          <w:lang w:eastAsia="zh-TW"/>
        </w:rPr>
        <w:t xml:space="preserve"> </w:t>
      </w:r>
      <w:r w:rsidRPr="00350A7E">
        <w:rPr>
          <w:rFonts w:eastAsia="標楷體" w:cs="Times New Roman"/>
          <w:spacing w:val="0"/>
          <w:lang w:eastAsia="zh-TW"/>
        </w:rPr>
        <w:t>位，</w:t>
      </w:r>
      <w:proofErr w:type="gramStart"/>
      <w:r w:rsidRPr="00350A7E">
        <w:rPr>
          <w:rFonts w:eastAsia="標楷體" w:cs="Times New Roman"/>
          <w:spacing w:val="0"/>
          <w:lang w:eastAsia="zh-TW"/>
        </w:rPr>
        <w:t>佔</w:t>
      </w:r>
      <w:proofErr w:type="gramEnd"/>
      <w:r w:rsidRPr="00350A7E">
        <w:rPr>
          <w:rFonts w:eastAsia="標楷體" w:cs="Times New Roman"/>
          <w:spacing w:val="0"/>
          <w:lang w:eastAsia="zh-TW"/>
        </w:rPr>
        <w:t xml:space="preserve"> 33.</w:t>
      </w:r>
      <w:r w:rsidR="00DB0CB2" w:rsidRPr="00350A7E">
        <w:rPr>
          <w:rFonts w:eastAsia="標楷體" w:cs="Times New Roman"/>
          <w:spacing w:val="0"/>
          <w:lang w:eastAsia="zh-TW"/>
        </w:rPr>
        <w:t>4</w:t>
      </w:r>
      <w:r w:rsidRPr="00350A7E">
        <w:rPr>
          <w:rFonts w:eastAsia="標楷體" w:cs="Times New Roman"/>
          <w:spacing w:val="0"/>
          <w:lang w:eastAsia="zh-TW"/>
        </w:rPr>
        <w:t xml:space="preserve"> %</w:t>
      </w:r>
      <w:r w:rsidRPr="00350A7E">
        <w:rPr>
          <w:rFonts w:eastAsia="標楷體" w:cs="Times New Roman"/>
          <w:spacing w:val="0"/>
          <w:lang w:eastAsia="zh-TW"/>
        </w:rPr>
        <w:t>；非同步遠距授課</w:t>
      </w:r>
      <w:r w:rsidRPr="00350A7E">
        <w:rPr>
          <w:rFonts w:eastAsia="標楷體" w:cs="Times New Roman"/>
          <w:spacing w:val="0"/>
          <w:lang w:eastAsia="zh-TW"/>
        </w:rPr>
        <w:t xml:space="preserve"> 9</w:t>
      </w:r>
      <w:r w:rsidR="00DB0CB2" w:rsidRPr="00350A7E">
        <w:rPr>
          <w:rFonts w:eastAsia="標楷體" w:cs="Times New Roman"/>
          <w:spacing w:val="0"/>
          <w:lang w:eastAsia="zh-TW"/>
        </w:rPr>
        <w:t>0</w:t>
      </w:r>
      <w:r w:rsidRPr="00350A7E">
        <w:rPr>
          <w:rFonts w:eastAsia="標楷體" w:cs="Times New Roman"/>
          <w:spacing w:val="0"/>
          <w:lang w:eastAsia="zh-TW"/>
        </w:rPr>
        <w:t xml:space="preserve"> </w:t>
      </w:r>
      <w:r w:rsidRPr="00350A7E">
        <w:rPr>
          <w:rFonts w:eastAsia="標楷體" w:cs="Times New Roman"/>
          <w:spacing w:val="0"/>
          <w:lang w:eastAsia="zh-TW"/>
        </w:rPr>
        <w:t>位，</w:t>
      </w:r>
      <w:proofErr w:type="gramStart"/>
      <w:r w:rsidRPr="00350A7E">
        <w:rPr>
          <w:rFonts w:eastAsia="標楷體" w:cs="Times New Roman"/>
          <w:spacing w:val="0"/>
          <w:lang w:eastAsia="zh-TW"/>
        </w:rPr>
        <w:t>佔</w:t>
      </w:r>
      <w:proofErr w:type="gramEnd"/>
      <w:r w:rsidRPr="00350A7E">
        <w:rPr>
          <w:rFonts w:eastAsia="標楷體" w:cs="Times New Roman"/>
          <w:spacing w:val="0"/>
          <w:lang w:eastAsia="zh-TW"/>
        </w:rPr>
        <w:t xml:space="preserve"> 26.4 %</w:t>
      </w:r>
      <w:r w:rsidRPr="00350A7E">
        <w:rPr>
          <w:rFonts w:eastAsia="標楷體" w:cs="Times New Roman"/>
          <w:spacing w:val="0"/>
          <w:lang w:eastAsia="zh-TW"/>
        </w:rPr>
        <w:t>；接受同步加非同步</w:t>
      </w:r>
      <w:r w:rsidR="003F7FCB" w:rsidRPr="00350A7E">
        <w:rPr>
          <w:rFonts w:eastAsia="標楷體" w:cs="Times New Roman"/>
          <w:spacing w:val="0"/>
          <w:lang w:eastAsia="zh-TW"/>
        </w:rPr>
        <w:t>之</w:t>
      </w:r>
      <w:r w:rsidRPr="00350A7E">
        <w:rPr>
          <w:rFonts w:eastAsia="標楷體" w:cs="Times New Roman"/>
          <w:spacing w:val="0"/>
          <w:lang w:eastAsia="zh-TW"/>
        </w:rPr>
        <w:t>混</w:t>
      </w:r>
      <w:r w:rsidR="007F07D4">
        <w:rPr>
          <w:rFonts w:eastAsia="標楷體" w:cs="Times New Roman" w:hint="eastAsia"/>
          <w:spacing w:val="0"/>
          <w:lang w:eastAsia="zh-TW"/>
        </w:rPr>
        <w:t>成</w:t>
      </w:r>
      <w:r w:rsidR="003F7FCB" w:rsidRPr="00350A7E">
        <w:rPr>
          <w:rFonts w:eastAsia="標楷體" w:cs="Times New Roman"/>
          <w:spacing w:val="0"/>
          <w:lang w:eastAsia="zh-TW"/>
        </w:rPr>
        <w:t>教學</w:t>
      </w:r>
      <w:r w:rsidRPr="00350A7E">
        <w:rPr>
          <w:rFonts w:eastAsia="標楷體" w:cs="Times New Roman"/>
          <w:spacing w:val="0"/>
          <w:lang w:eastAsia="zh-TW"/>
        </w:rPr>
        <w:t>者共</w:t>
      </w:r>
      <w:r w:rsidRPr="00350A7E">
        <w:rPr>
          <w:rFonts w:eastAsia="標楷體" w:cs="Times New Roman"/>
          <w:spacing w:val="0"/>
          <w:lang w:eastAsia="zh-TW"/>
        </w:rPr>
        <w:t xml:space="preserve"> 13</w:t>
      </w:r>
      <w:r w:rsidR="00DB0CB2" w:rsidRPr="00350A7E">
        <w:rPr>
          <w:rFonts w:eastAsia="標楷體" w:cs="Times New Roman"/>
          <w:spacing w:val="0"/>
          <w:lang w:eastAsia="zh-TW"/>
        </w:rPr>
        <w:t>7</w:t>
      </w:r>
      <w:r w:rsidRPr="00350A7E">
        <w:rPr>
          <w:rFonts w:eastAsia="標楷體" w:cs="Times New Roman"/>
          <w:spacing w:val="0"/>
          <w:lang w:eastAsia="zh-TW"/>
        </w:rPr>
        <w:t xml:space="preserve"> </w:t>
      </w:r>
      <w:r w:rsidRPr="00350A7E">
        <w:rPr>
          <w:rFonts w:eastAsia="標楷體" w:cs="Times New Roman"/>
          <w:spacing w:val="0"/>
          <w:lang w:eastAsia="zh-TW"/>
        </w:rPr>
        <w:t>位，</w:t>
      </w:r>
      <w:proofErr w:type="gramStart"/>
      <w:r w:rsidRPr="00350A7E">
        <w:rPr>
          <w:rFonts w:eastAsia="標楷體" w:cs="Times New Roman"/>
          <w:spacing w:val="0"/>
          <w:lang w:eastAsia="zh-TW"/>
        </w:rPr>
        <w:t>佔</w:t>
      </w:r>
      <w:proofErr w:type="gramEnd"/>
      <w:r w:rsidRPr="00350A7E">
        <w:rPr>
          <w:rFonts w:eastAsia="標楷體" w:cs="Times New Roman"/>
          <w:spacing w:val="0"/>
          <w:lang w:eastAsia="zh-TW"/>
        </w:rPr>
        <w:t xml:space="preserve"> </w:t>
      </w:r>
      <w:r w:rsidR="00DB0CB2" w:rsidRPr="00350A7E">
        <w:rPr>
          <w:rFonts w:eastAsia="標楷體" w:cs="Times New Roman"/>
          <w:spacing w:val="0"/>
          <w:lang w:eastAsia="zh-TW"/>
        </w:rPr>
        <w:t>40.2</w:t>
      </w:r>
      <w:r w:rsidRPr="00350A7E">
        <w:rPr>
          <w:rFonts w:eastAsia="標楷體" w:cs="Times New Roman"/>
          <w:spacing w:val="0"/>
          <w:lang w:eastAsia="zh-TW"/>
        </w:rPr>
        <w:t xml:space="preserve"> %</w:t>
      </w:r>
      <w:r w:rsidR="00614A3A" w:rsidRPr="00350A7E">
        <w:rPr>
          <w:rFonts w:eastAsia="標楷體" w:cs="Times New Roman"/>
          <w:spacing w:val="0"/>
          <w:lang w:eastAsia="zh-TW"/>
        </w:rPr>
        <w:t>，顯示混</w:t>
      </w:r>
      <w:r w:rsidR="007F07D4">
        <w:rPr>
          <w:rFonts w:eastAsia="標楷體" w:cs="Times New Roman" w:hint="eastAsia"/>
          <w:spacing w:val="0"/>
          <w:lang w:eastAsia="zh-TW"/>
        </w:rPr>
        <w:t>成</w:t>
      </w:r>
      <w:r w:rsidR="00614A3A" w:rsidRPr="00350A7E">
        <w:rPr>
          <w:rFonts w:eastAsia="標楷體" w:cs="Times New Roman"/>
          <w:spacing w:val="0"/>
          <w:lang w:eastAsia="zh-TW"/>
        </w:rPr>
        <w:t>式教學居多</w:t>
      </w:r>
      <w:bookmarkStart w:id="32" w:name="OLE_LINK2"/>
      <w:r w:rsidR="00614A3A" w:rsidRPr="00350A7E">
        <w:rPr>
          <w:rFonts w:eastAsia="標楷體" w:cs="Times New Roman"/>
          <w:spacing w:val="0"/>
          <w:lang w:eastAsia="zh-TW"/>
        </w:rPr>
        <w:t xml:space="preserve"> (</w:t>
      </w:r>
      <w:r w:rsidR="00234176">
        <w:rPr>
          <w:rFonts w:eastAsia="標楷體" w:cs="Times New Roman" w:hint="eastAsia"/>
          <w:spacing w:val="0"/>
          <w:lang w:eastAsia="zh-TW"/>
        </w:rPr>
        <w:t>表</w:t>
      </w:r>
      <w:r w:rsidR="00693969">
        <w:rPr>
          <w:rFonts w:eastAsia="標楷體" w:cs="Times New Roman" w:hint="eastAsia"/>
          <w:spacing w:val="0"/>
          <w:lang w:eastAsia="zh-TW"/>
        </w:rPr>
        <w:t>1</w:t>
      </w:r>
      <w:r w:rsidR="00614A3A" w:rsidRPr="00350A7E">
        <w:rPr>
          <w:rFonts w:eastAsia="標楷體" w:cs="Times New Roman"/>
          <w:spacing w:val="0"/>
          <w:lang w:eastAsia="zh-TW"/>
        </w:rPr>
        <w:t>)</w:t>
      </w:r>
      <w:bookmarkEnd w:id="32"/>
      <w:r w:rsidRPr="00350A7E">
        <w:rPr>
          <w:rFonts w:eastAsia="標楷體" w:cs="Times New Roman"/>
          <w:spacing w:val="0"/>
          <w:lang w:eastAsia="zh-TW"/>
        </w:rPr>
        <w:t>。</w:t>
      </w:r>
    </w:p>
    <w:p w14:paraId="3CDF4805" w14:textId="0EB91D1A" w:rsidR="00234176" w:rsidRPr="00234176" w:rsidRDefault="00234176" w:rsidP="007F07D4">
      <w:pPr>
        <w:snapToGrid w:val="0"/>
        <w:spacing w:line="240" w:lineRule="auto"/>
        <w:ind w:firstLineChars="0" w:firstLine="0"/>
        <w:rPr>
          <w:rFonts w:eastAsia="標楷體" w:cs="Times New Roman"/>
          <w:b/>
          <w:bCs/>
          <w:spacing w:val="0"/>
          <w:lang w:eastAsia="zh-TW"/>
        </w:rPr>
      </w:pPr>
      <w:r w:rsidRPr="00234176">
        <w:rPr>
          <w:rFonts w:eastAsia="標楷體" w:cs="Times New Roman" w:hint="eastAsia"/>
          <w:b/>
          <w:bCs/>
          <w:spacing w:val="0"/>
          <w:lang w:eastAsia="zh-TW"/>
        </w:rPr>
        <w:t>表</w:t>
      </w:r>
      <w:r w:rsidRPr="00234176">
        <w:rPr>
          <w:rFonts w:eastAsia="標楷體" w:cs="Times New Roman" w:hint="eastAsia"/>
          <w:b/>
          <w:bCs/>
          <w:spacing w:val="0"/>
          <w:lang w:eastAsia="zh-TW"/>
        </w:rPr>
        <w:t>1</w:t>
      </w:r>
    </w:p>
    <w:p w14:paraId="47B66461" w14:textId="37897307" w:rsidR="00234176" w:rsidRDefault="00234176" w:rsidP="00CC19EB">
      <w:pPr>
        <w:snapToGrid w:val="0"/>
        <w:spacing w:line="240" w:lineRule="auto"/>
        <w:ind w:firstLineChars="0" w:firstLine="0"/>
        <w:rPr>
          <w:rFonts w:eastAsia="標楷體" w:cs="Times New Roman"/>
          <w:i/>
          <w:iCs/>
          <w:spacing w:val="0"/>
          <w:szCs w:val="24"/>
          <w:lang w:eastAsia="zh-TW"/>
        </w:rPr>
      </w:pPr>
      <w:r w:rsidRPr="00234176">
        <w:rPr>
          <w:rFonts w:eastAsia="標楷體" w:cs="Times New Roman"/>
          <w:i/>
          <w:iCs/>
          <w:spacing w:val="0"/>
          <w:szCs w:val="24"/>
          <w:lang w:eastAsia="zh-TW"/>
        </w:rPr>
        <w:t>同步教學、非同步教學與同步加非同步混</w:t>
      </w:r>
      <w:r w:rsidRPr="00234176">
        <w:rPr>
          <w:rFonts w:eastAsia="標楷體" w:cs="Times New Roman" w:hint="eastAsia"/>
          <w:i/>
          <w:iCs/>
          <w:spacing w:val="0"/>
          <w:szCs w:val="24"/>
          <w:lang w:eastAsia="zh-TW"/>
        </w:rPr>
        <w:t>成</w:t>
      </w:r>
      <w:r w:rsidRPr="00234176">
        <w:rPr>
          <w:rFonts w:eastAsia="標楷體" w:cs="Times New Roman"/>
          <w:i/>
          <w:iCs/>
          <w:spacing w:val="0"/>
          <w:szCs w:val="24"/>
          <w:lang w:eastAsia="zh-TW"/>
        </w:rPr>
        <w:t>教學之比例</w:t>
      </w:r>
    </w:p>
    <w:tbl>
      <w:tblPr>
        <w:tblStyle w:val="a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701"/>
        <w:gridCol w:w="1701"/>
      </w:tblGrid>
      <w:tr w:rsidR="00234176" w:rsidRPr="00A756E1" w14:paraId="4C976C9F" w14:textId="77777777" w:rsidTr="00CC19EB">
        <w:tc>
          <w:tcPr>
            <w:tcW w:w="3114" w:type="dxa"/>
            <w:tcBorders>
              <w:top w:val="single" w:sz="12" w:space="0" w:color="auto"/>
              <w:bottom w:val="single" w:sz="4" w:space="0" w:color="auto"/>
            </w:tcBorders>
          </w:tcPr>
          <w:p w14:paraId="3E0F88C5" w14:textId="68DD2F02" w:rsidR="00234176" w:rsidRPr="00A756E1" w:rsidRDefault="00CC19EB" w:rsidP="00CC19EB">
            <w:pPr>
              <w:spacing w:line="240" w:lineRule="auto"/>
              <w:ind w:firstLineChars="0" w:firstLine="0"/>
              <w:jc w:val="center"/>
              <w:rPr>
                <w:rFonts w:eastAsia="標楷體" w:cs="Times New Roman"/>
                <w:spacing w:val="0"/>
                <w:lang w:eastAsia="zh-TW"/>
              </w:rPr>
            </w:pPr>
            <w:r w:rsidRPr="00A756E1">
              <w:rPr>
                <w:rFonts w:eastAsia="標楷體" w:cs="Times New Roman" w:hint="eastAsia"/>
                <w:spacing w:val="0"/>
                <w:lang w:eastAsia="zh-TW"/>
              </w:rPr>
              <w:t>教學方式</w:t>
            </w:r>
          </w:p>
        </w:tc>
        <w:tc>
          <w:tcPr>
            <w:tcW w:w="1701" w:type="dxa"/>
            <w:tcBorders>
              <w:top w:val="single" w:sz="12" w:space="0" w:color="auto"/>
              <w:bottom w:val="single" w:sz="4" w:space="0" w:color="auto"/>
            </w:tcBorders>
          </w:tcPr>
          <w:p w14:paraId="74FED317" w14:textId="68151656" w:rsidR="00234176" w:rsidRPr="00A756E1" w:rsidRDefault="00234176" w:rsidP="00CC19EB">
            <w:pPr>
              <w:spacing w:line="240" w:lineRule="auto"/>
              <w:ind w:firstLineChars="0" w:firstLine="0"/>
              <w:jc w:val="center"/>
              <w:rPr>
                <w:rFonts w:eastAsia="標楷體" w:cs="Times New Roman"/>
                <w:spacing w:val="0"/>
                <w:lang w:eastAsia="zh-TW"/>
              </w:rPr>
            </w:pPr>
            <w:r w:rsidRPr="00A756E1">
              <w:rPr>
                <w:rFonts w:eastAsia="標楷體" w:cs="Times New Roman" w:hint="eastAsia"/>
                <w:spacing w:val="0"/>
                <w:lang w:eastAsia="zh-TW"/>
              </w:rPr>
              <w:t>人數</w:t>
            </w:r>
          </w:p>
        </w:tc>
        <w:tc>
          <w:tcPr>
            <w:tcW w:w="1701" w:type="dxa"/>
            <w:tcBorders>
              <w:top w:val="single" w:sz="12" w:space="0" w:color="auto"/>
              <w:bottom w:val="single" w:sz="4" w:space="0" w:color="auto"/>
            </w:tcBorders>
          </w:tcPr>
          <w:p w14:paraId="6EF51E47" w14:textId="7CF3A608" w:rsidR="00234176" w:rsidRPr="00A756E1" w:rsidRDefault="00234176" w:rsidP="00CC19EB">
            <w:pPr>
              <w:spacing w:line="240" w:lineRule="auto"/>
              <w:ind w:firstLineChars="0" w:firstLine="0"/>
              <w:jc w:val="center"/>
              <w:rPr>
                <w:rFonts w:eastAsia="標楷體" w:cs="Times New Roman"/>
                <w:spacing w:val="0"/>
                <w:lang w:eastAsia="zh-TW"/>
              </w:rPr>
            </w:pPr>
            <w:r w:rsidRPr="00A756E1">
              <w:rPr>
                <w:rFonts w:eastAsia="標楷體" w:cs="Times New Roman" w:hint="eastAsia"/>
                <w:spacing w:val="0"/>
                <w:lang w:eastAsia="zh-TW"/>
              </w:rPr>
              <w:t>比例</w:t>
            </w:r>
          </w:p>
        </w:tc>
      </w:tr>
      <w:tr w:rsidR="00234176" w:rsidRPr="00A756E1" w14:paraId="24F41884" w14:textId="77777777" w:rsidTr="00CC19EB">
        <w:tc>
          <w:tcPr>
            <w:tcW w:w="3114" w:type="dxa"/>
            <w:tcBorders>
              <w:top w:val="single" w:sz="4" w:space="0" w:color="auto"/>
            </w:tcBorders>
          </w:tcPr>
          <w:p w14:paraId="682F0014" w14:textId="4477027D" w:rsidR="00234176" w:rsidRPr="00A756E1" w:rsidRDefault="00234176" w:rsidP="00CC19EB">
            <w:pPr>
              <w:spacing w:line="240" w:lineRule="auto"/>
              <w:ind w:leftChars="100" w:left="244" w:firstLineChars="0" w:firstLine="0"/>
              <w:rPr>
                <w:rFonts w:eastAsia="標楷體" w:cs="Times New Roman"/>
                <w:spacing w:val="0"/>
                <w:lang w:eastAsia="zh-TW"/>
              </w:rPr>
            </w:pPr>
            <w:r w:rsidRPr="00A756E1">
              <w:rPr>
                <w:rFonts w:eastAsia="標楷體" w:cs="Times New Roman" w:hint="eastAsia"/>
                <w:spacing w:val="0"/>
                <w:lang w:eastAsia="zh-TW"/>
              </w:rPr>
              <w:t>同步教學</w:t>
            </w:r>
          </w:p>
        </w:tc>
        <w:tc>
          <w:tcPr>
            <w:tcW w:w="1701" w:type="dxa"/>
            <w:tcBorders>
              <w:top w:val="single" w:sz="4" w:space="0" w:color="auto"/>
            </w:tcBorders>
          </w:tcPr>
          <w:p w14:paraId="6E22E3D1" w14:textId="09FD1FCB" w:rsidR="00234176" w:rsidRPr="00A756E1" w:rsidRDefault="00CC19EB" w:rsidP="00CC19EB">
            <w:pPr>
              <w:spacing w:line="240" w:lineRule="auto"/>
              <w:ind w:firstLineChars="0" w:firstLine="0"/>
              <w:jc w:val="center"/>
              <w:rPr>
                <w:rFonts w:eastAsia="標楷體" w:cs="Times New Roman"/>
                <w:spacing w:val="0"/>
                <w:lang w:eastAsia="zh-TW"/>
              </w:rPr>
            </w:pPr>
            <w:r w:rsidRPr="00A756E1">
              <w:rPr>
                <w:rFonts w:eastAsia="標楷體" w:cs="Times New Roman" w:hint="eastAsia"/>
                <w:spacing w:val="0"/>
                <w:lang w:eastAsia="zh-TW"/>
              </w:rPr>
              <w:t>114</w:t>
            </w:r>
            <w:r w:rsidR="007F07D4" w:rsidRPr="00A756E1">
              <w:rPr>
                <w:rFonts w:eastAsia="標楷體" w:cs="Times New Roman" w:hint="eastAsia"/>
                <w:spacing w:val="0"/>
                <w:lang w:eastAsia="zh-TW"/>
              </w:rPr>
              <w:t xml:space="preserve"> </w:t>
            </w:r>
            <w:r w:rsidR="007F07D4" w:rsidRPr="00A756E1">
              <w:rPr>
                <w:rFonts w:eastAsia="標楷體" w:cs="Times New Roman" w:hint="eastAsia"/>
                <w:spacing w:val="0"/>
                <w:lang w:eastAsia="zh-TW"/>
              </w:rPr>
              <w:t>人</w:t>
            </w:r>
          </w:p>
        </w:tc>
        <w:tc>
          <w:tcPr>
            <w:tcW w:w="1701" w:type="dxa"/>
            <w:tcBorders>
              <w:top w:val="single" w:sz="4" w:space="0" w:color="auto"/>
            </w:tcBorders>
          </w:tcPr>
          <w:p w14:paraId="4B8ABFFD" w14:textId="668993C4" w:rsidR="00234176" w:rsidRPr="00A756E1" w:rsidRDefault="003163D8" w:rsidP="00CC19EB">
            <w:pPr>
              <w:spacing w:line="240" w:lineRule="auto"/>
              <w:ind w:firstLineChars="0" w:firstLine="0"/>
              <w:jc w:val="center"/>
              <w:rPr>
                <w:rFonts w:eastAsia="標楷體" w:cs="Times New Roman"/>
                <w:spacing w:val="0"/>
                <w:lang w:eastAsia="zh-TW"/>
              </w:rPr>
            </w:pPr>
            <w:r w:rsidRPr="00A756E1">
              <w:rPr>
                <w:rFonts w:eastAsia="標楷體" w:cs="Times New Roman" w:hint="eastAsia"/>
                <w:spacing w:val="0"/>
                <w:lang w:eastAsia="zh-TW"/>
              </w:rPr>
              <w:t xml:space="preserve">  </w:t>
            </w:r>
            <w:r w:rsidR="00CC19EB" w:rsidRPr="00A756E1">
              <w:rPr>
                <w:rFonts w:eastAsia="標楷體" w:cs="Times New Roman" w:hint="eastAsia"/>
                <w:spacing w:val="0"/>
                <w:lang w:eastAsia="zh-TW"/>
              </w:rPr>
              <w:t>33.4 %</w:t>
            </w:r>
          </w:p>
        </w:tc>
      </w:tr>
      <w:tr w:rsidR="00234176" w:rsidRPr="00A756E1" w14:paraId="53DF597D" w14:textId="77777777" w:rsidTr="00CC19EB">
        <w:tc>
          <w:tcPr>
            <w:tcW w:w="3114" w:type="dxa"/>
          </w:tcPr>
          <w:p w14:paraId="435D3DFE" w14:textId="14397502" w:rsidR="00234176" w:rsidRPr="00A756E1" w:rsidRDefault="00234176" w:rsidP="00CC19EB">
            <w:pPr>
              <w:spacing w:line="240" w:lineRule="auto"/>
              <w:ind w:leftChars="100" w:left="244" w:firstLineChars="0" w:firstLine="0"/>
              <w:rPr>
                <w:rFonts w:eastAsia="標楷體" w:cs="Times New Roman"/>
                <w:spacing w:val="0"/>
                <w:lang w:eastAsia="zh-TW"/>
              </w:rPr>
            </w:pPr>
            <w:r w:rsidRPr="00A756E1">
              <w:rPr>
                <w:rFonts w:eastAsia="標楷體" w:cs="Times New Roman" w:hint="eastAsia"/>
                <w:spacing w:val="0"/>
                <w:lang w:eastAsia="zh-TW"/>
              </w:rPr>
              <w:t>非同步教學</w:t>
            </w:r>
          </w:p>
        </w:tc>
        <w:tc>
          <w:tcPr>
            <w:tcW w:w="1701" w:type="dxa"/>
          </w:tcPr>
          <w:p w14:paraId="6B202265" w14:textId="065C29DA" w:rsidR="00234176" w:rsidRPr="00A756E1" w:rsidRDefault="00CC19EB" w:rsidP="00CC19EB">
            <w:pPr>
              <w:spacing w:line="240" w:lineRule="auto"/>
              <w:ind w:firstLineChars="0" w:firstLine="0"/>
              <w:jc w:val="center"/>
              <w:rPr>
                <w:rFonts w:eastAsia="標楷體" w:cs="Times New Roman"/>
                <w:spacing w:val="0"/>
                <w:lang w:eastAsia="zh-TW"/>
              </w:rPr>
            </w:pPr>
            <w:r w:rsidRPr="00A756E1">
              <w:rPr>
                <w:rFonts w:eastAsia="標楷體" w:cs="Times New Roman" w:hint="eastAsia"/>
                <w:spacing w:val="0"/>
                <w:lang w:eastAsia="zh-TW"/>
              </w:rPr>
              <w:t xml:space="preserve">  90</w:t>
            </w:r>
            <w:r w:rsidR="007F07D4" w:rsidRPr="00A756E1">
              <w:rPr>
                <w:rFonts w:eastAsia="標楷體" w:cs="Times New Roman" w:hint="eastAsia"/>
                <w:spacing w:val="0"/>
                <w:lang w:eastAsia="zh-TW"/>
              </w:rPr>
              <w:t>人</w:t>
            </w:r>
          </w:p>
        </w:tc>
        <w:tc>
          <w:tcPr>
            <w:tcW w:w="1701" w:type="dxa"/>
          </w:tcPr>
          <w:p w14:paraId="4AD476D3" w14:textId="20D8BF65" w:rsidR="00234176" w:rsidRPr="00A756E1" w:rsidRDefault="003163D8" w:rsidP="00CC19EB">
            <w:pPr>
              <w:spacing w:line="240" w:lineRule="auto"/>
              <w:ind w:firstLineChars="0" w:firstLine="0"/>
              <w:jc w:val="center"/>
              <w:rPr>
                <w:rFonts w:eastAsia="標楷體" w:cs="Times New Roman"/>
                <w:spacing w:val="0"/>
                <w:lang w:eastAsia="zh-TW"/>
              </w:rPr>
            </w:pPr>
            <w:r w:rsidRPr="00A756E1">
              <w:rPr>
                <w:rFonts w:eastAsia="標楷體" w:cs="Times New Roman" w:hint="eastAsia"/>
                <w:spacing w:val="0"/>
                <w:lang w:eastAsia="zh-TW"/>
              </w:rPr>
              <w:t xml:space="preserve">  </w:t>
            </w:r>
            <w:r w:rsidR="00CC19EB" w:rsidRPr="00A756E1">
              <w:rPr>
                <w:rFonts w:eastAsia="標楷體" w:cs="Times New Roman" w:hint="eastAsia"/>
                <w:spacing w:val="0"/>
                <w:lang w:eastAsia="zh-TW"/>
              </w:rPr>
              <w:t>26.4 %</w:t>
            </w:r>
          </w:p>
        </w:tc>
      </w:tr>
      <w:tr w:rsidR="00234176" w:rsidRPr="00A756E1" w14:paraId="5D584453" w14:textId="77777777" w:rsidTr="00900B11">
        <w:tc>
          <w:tcPr>
            <w:tcW w:w="3114" w:type="dxa"/>
            <w:tcBorders>
              <w:bottom w:val="nil"/>
            </w:tcBorders>
          </w:tcPr>
          <w:p w14:paraId="3A78EC46" w14:textId="4A93755E" w:rsidR="00234176" w:rsidRPr="00A756E1" w:rsidRDefault="00234176" w:rsidP="00CC19EB">
            <w:pPr>
              <w:spacing w:line="240" w:lineRule="auto"/>
              <w:ind w:leftChars="100" w:left="244" w:firstLineChars="0" w:firstLine="0"/>
              <w:rPr>
                <w:rFonts w:eastAsia="標楷體" w:cs="Times New Roman"/>
                <w:spacing w:val="0"/>
                <w:lang w:eastAsia="zh-TW"/>
              </w:rPr>
            </w:pPr>
            <w:r w:rsidRPr="00A756E1">
              <w:rPr>
                <w:rFonts w:eastAsia="標楷體" w:cs="Times New Roman" w:hint="eastAsia"/>
                <w:spacing w:val="0"/>
                <w:lang w:eastAsia="zh-TW"/>
              </w:rPr>
              <w:t>同步</w:t>
            </w:r>
            <w:r w:rsidRPr="00A756E1">
              <w:rPr>
                <w:rFonts w:eastAsia="標楷體" w:cs="Times New Roman" w:hint="eastAsia"/>
                <w:spacing w:val="0"/>
                <w:lang w:eastAsia="zh-TW"/>
              </w:rPr>
              <w:t xml:space="preserve"> + </w:t>
            </w:r>
            <w:r w:rsidRPr="00A756E1">
              <w:rPr>
                <w:rFonts w:eastAsia="標楷體" w:cs="Times New Roman" w:hint="eastAsia"/>
                <w:spacing w:val="0"/>
                <w:lang w:eastAsia="zh-TW"/>
              </w:rPr>
              <w:t>非同步混成教學</w:t>
            </w:r>
          </w:p>
        </w:tc>
        <w:tc>
          <w:tcPr>
            <w:tcW w:w="1701" w:type="dxa"/>
            <w:tcBorders>
              <w:bottom w:val="nil"/>
            </w:tcBorders>
          </w:tcPr>
          <w:p w14:paraId="4C0D076E" w14:textId="631D0C94" w:rsidR="00234176" w:rsidRPr="00A756E1" w:rsidRDefault="00CC19EB" w:rsidP="00CC19EB">
            <w:pPr>
              <w:spacing w:line="240" w:lineRule="auto"/>
              <w:ind w:firstLineChars="0" w:firstLine="0"/>
              <w:jc w:val="center"/>
              <w:rPr>
                <w:rFonts w:eastAsia="標楷體" w:cs="Times New Roman"/>
                <w:spacing w:val="0"/>
                <w:lang w:eastAsia="zh-TW"/>
              </w:rPr>
            </w:pPr>
            <w:r w:rsidRPr="00A756E1">
              <w:rPr>
                <w:rFonts w:eastAsia="標楷體" w:cs="Times New Roman" w:hint="eastAsia"/>
                <w:spacing w:val="0"/>
                <w:lang w:eastAsia="zh-TW"/>
              </w:rPr>
              <w:t>137</w:t>
            </w:r>
            <w:r w:rsidR="007F07D4" w:rsidRPr="00A756E1">
              <w:rPr>
                <w:rFonts w:eastAsia="標楷體" w:cs="Times New Roman" w:hint="eastAsia"/>
                <w:spacing w:val="0"/>
                <w:lang w:eastAsia="zh-TW"/>
              </w:rPr>
              <w:t>人</w:t>
            </w:r>
          </w:p>
        </w:tc>
        <w:tc>
          <w:tcPr>
            <w:tcW w:w="1701" w:type="dxa"/>
            <w:tcBorders>
              <w:bottom w:val="nil"/>
            </w:tcBorders>
          </w:tcPr>
          <w:p w14:paraId="2AE2E42C" w14:textId="2AD88E25" w:rsidR="00234176" w:rsidRPr="00A756E1" w:rsidRDefault="003163D8" w:rsidP="00CC19EB">
            <w:pPr>
              <w:spacing w:line="240" w:lineRule="auto"/>
              <w:ind w:firstLineChars="0" w:firstLine="0"/>
              <w:jc w:val="center"/>
              <w:rPr>
                <w:rFonts w:eastAsia="標楷體" w:cs="Times New Roman"/>
                <w:spacing w:val="0"/>
                <w:lang w:eastAsia="zh-TW"/>
              </w:rPr>
            </w:pPr>
            <w:r w:rsidRPr="00A756E1">
              <w:rPr>
                <w:rFonts w:eastAsia="標楷體" w:cs="Times New Roman" w:hint="eastAsia"/>
                <w:spacing w:val="0"/>
                <w:lang w:eastAsia="zh-TW"/>
              </w:rPr>
              <w:t xml:space="preserve">  </w:t>
            </w:r>
            <w:r w:rsidR="00CC19EB" w:rsidRPr="00A756E1">
              <w:rPr>
                <w:rFonts w:eastAsia="標楷體" w:cs="Times New Roman" w:hint="eastAsia"/>
                <w:spacing w:val="0"/>
                <w:lang w:eastAsia="zh-TW"/>
              </w:rPr>
              <w:t>40.2 %</w:t>
            </w:r>
          </w:p>
        </w:tc>
      </w:tr>
      <w:tr w:rsidR="00234176" w:rsidRPr="00A756E1" w14:paraId="323EC6E2" w14:textId="77777777" w:rsidTr="00900B11">
        <w:tc>
          <w:tcPr>
            <w:tcW w:w="3114" w:type="dxa"/>
            <w:tcBorders>
              <w:top w:val="nil"/>
              <w:bottom w:val="single" w:sz="12" w:space="0" w:color="auto"/>
            </w:tcBorders>
          </w:tcPr>
          <w:p w14:paraId="0E0CF24C" w14:textId="0DFFCD6E" w:rsidR="00234176" w:rsidRPr="00A756E1" w:rsidRDefault="00234176" w:rsidP="00CC19EB">
            <w:pPr>
              <w:spacing w:line="240" w:lineRule="auto"/>
              <w:ind w:leftChars="100" w:left="244" w:firstLineChars="0" w:firstLine="0"/>
              <w:rPr>
                <w:rFonts w:eastAsia="標楷體" w:cs="Times New Roman"/>
                <w:spacing w:val="0"/>
                <w:lang w:eastAsia="zh-TW"/>
              </w:rPr>
            </w:pPr>
            <w:r w:rsidRPr="00A756E1">
              <w:rPr>
                <w:rFonts w:eastAsia="標楷體" w:cs="Times New Roman" w:hint="eastAsia"/>
                <w:spacing w:val="0"/>
                <w:lang w:eastAsia="zh-TW"/>
              </w:rPr>
              <w:t>總計</w:t>
            </w:r>
          </w:p>
        </w:tc>
        <w:tc>
          <w:tcPr>
            <w:tcW w:w="1701" w:type="dxa"/>
            <w:tcBorders>
              <w:top w:val="nil"/>
              <w:bottom w:val="single" w:sz="12" w:space="0" w:color="auto"/>
            </w:tcBorders>
          </w:tcPr>
          <w:p w14:paraId="21B80402" w14:textId="130C23B9" w:rsidR="00234176" w:rsidRPr="00A756E1" w:rsidRDefault="00CC19EB" w:rsidP="00CC19EB">
            <w:pPr>
              <w:spacing w:line="240" w:lineRule="auto"/>
              <w:ind w:firstLineChars="0" w:firstLine="0"/>
              <w:jc w:val="center"/>
              <w:rPr>
                <w:rFonts w:eastAsia="標楷體" w:cs="Times New Roman"/>
                <w:spacing w:val="0"/>
                <w:lang w:eastAsia="zh-TW"/>
              </w:rPr>
            </w:pPr>
            <w:r w:rsidRPr="00A756E1">
              <w:rPr>
                <w:rFonts w:eastAsia="標楷體" w:cs="Times New Roman" w:hint="eastAsia"/>
                <w:spacing w:val="0"/>
                <w:lang w:eastAsia="zh-TW"/>
              </w:rPr>
              <w:t>341</w:t>
            </w:r>
            <w:r w:rsidR="007F07D4" w:rsidRPr="00A756E1">
              <w:rPr>
                <w:rFonts w:eastAsia="標楷體" w:cs="Times New Roman" w:hint="eastAsia"/>
                <w:spacing w:val="0"/>
                <w:lang w:eastAsia="zh-TW"/>
              </w:rPr>
              <w:t>人</w:t>
            </w:r>
          </w:p>
        </w:tc>
        <w:tc>
          <w:tcPr>
            <w:tcW w:w="1701" w:type="dxa"/>
            <w:tcBorders>
              <w:top w:val="nil"/>
              <w:bottom w:val="single" w:sz="12" w:space="0" w:color="auto"/>
            </w:tcBorders>
          </w:tcPr>
          <w:p w14:paraId="2B7E959F" w14:textId="4283FFC4" w:rsidR="00234176" w:rsidRPr="00A756E1" w:rsidRDefault="00CC19EB" w:rsidP="00CC19EB">
            <w:pPr>
              <w:spacing w:line="240" w:lineRule="auto"/>
              <w:ind w:firstLineChars="0" w:firstLine="0"/>
              <w:jc w:val="center"/>
              <w:rPr>
                <w:rFonts w:eastAsia="標楷體" w:cs="Times New Roman"/>
                <w:spacing w:val="0"/>
                <w:lang w:eastAsia="zh-TW"/>
              </w:rPr>
            </w:pPr>
            <w:r w:rsidRPr="00A756E1">
              <w:rPr>
                <w:rFonts w:eastAsia="標楷體" w:cs="Times New Roman" w:hint="eastAsia"/>
                <w:spacing w:val="0"/>
                <w:lang w:eastAsia="zh-TW"/>
              </w:rPr>
              <w:t>100</w:t>
            </w:r>
            <w:r w:rsidR="003163D8" w:rsidRPr="00A756E1">
              <w:rPr>
                <w:rFonts w:eastAsia="標楷體" w:cs="Times New Roman" w:hint="eastAsia"/>
                <w:spacing w:val="0"/>
                <w:lang w:eastAsia="zh-TW"/>
              </w:rPr>
              <w:t>.0</w:t>
            </w:r>
            <w:r w:rsidRPr="00A756E1">
              <w:rPr>
                <w:rFonts w:eastAsia="標楷體" w:cs="Times New Roman" w:hint="eastAsia"/>
                <w:spacing w:val="0"/>
                <w:lang w:eastAsia="zh-TW"/>
              </w:rPr>
              <w:t xml:space="preserve"> %</w:t>
            </w:r>
            <w:r w:rsidR="003163D8" w:rsidRPr="00A756E1">
              <w:rPr>
                <w:rFonts w:eastAsia="標楷體" w:cs="Times New Roman" w:hint="eastAsia"/>
                <w:spacing w:val="0"/>
                <w:lang w:eastAsia="zh-TW"/>
              </w:rPr>
              <w:t xml:space="preserve"> </w:t>
            </w:r>
          </w:p>
        </w:tc>
      </w:tr>
    </w:tbl>
    <w:p w14:paraId="72B3CB9F" w14:textId="1CC759B6" w:rsidR="00E17CE9" w:rsidRPr="00E96A5E" w:rsidRDefault="00B66647" w:rsidP="00900B11">
      <w:pPr>
        <w:pStyle w:val="af1"/>
        <w:numPr>
          <w:ilvl w:val="0"/>
          <w:numId w:val="45"/>
        </w:numPr>
        <w:snapToGrid w:val="0"/>
        <w:spacing w:beforeLines="100" w:before="360" w:line="240" w:lineRule="auto"/>
        <w:ind w:leftChars="0" w:left="567" w:firstLineChars="0" w:hanging="567"/>
        <w:rPr>
          <w:rFonts w:eastAsia="標楷體" w:cs="Times New Roman"/>
          <w:spacing w:val="0"/>
          <w:sz w:val="28"/>
          <w:szCs w:val="28"/>
          <w:lang w:eastAsia="zh-TW"/>
        </w:rPr>
      </w:pPr>
      <w:bookmarkStart w:id="33" w:name="_Hlk137154338"/>
      <w:bookmarkEnd w:id="31"/>
      <w:r w:rsidRPr="00E96A5E">
        <w:rPr>
          <w:rFonts w:eastAsia="標楷體" w:cs="Times New Roman"/>
          <w:spacing w:val="0"/>
          <w:sz w:val="28"/>
          <w:szCs w:val="28"/>
          <w:lang w:eastAsia="zh-TW"/>
        </w:rPr>
        <w:t>教師授課方式</w:t>
      </w:r>
      <w:bookmarkEnd w:id="33"/>
    </w:p>
    <w:p w14:paraId="5EFE5B05" w14:textId="238C69BE" w:rsidR="00B66647" w:rsidRDefault="00614A3A" w:rsidP="00CC19EB">
      <w:pPr>
        <w:spacing w:afterLines="50" w:after="180" w:line="240" w:lineRule="auto"/>
        <w:ind w:firstLine="480"/>
        <w:rPr>
          <w:rFonts w:eastAsia="標楷體" w:cs="Times New Roman"/>
          <w:spacing w:val="0"/>
          <w:lang w:eastAsia="zh-TW"/>
        </w:rPr>
      </w:pPr>
      <w:bookmarkStart w:id="34" w:name="OLE_LINK59"/>
      <w:r w:rsidRPr="00350A7E">
        <w:rPr>
          <w:rFonts w:eastAsia="標楷體" w:cs="Times New Roman"/>
          <w:spacing w:val="0"/>
          <w:lang w:eastAsia="zh-TW"/>
        </w:rPr>
        <w:t>填答者</w:t>
      </w:r>
      <w:r w:rsidR="00B66647" w:rsidRPr="00350A7E">
        <w:rPr>
          <w:rFonts w:eastAsia="標楷體" w:cs="Times New Roman"/>
          <w:spacing w:val="0"/>
          <w:lang w:eastAsia="zh-TW"/>
        </w:rPr>
        <w:t>中共有</w:t>
      </w:r>
      <w:r w:rsidR="00B66647" w:rsidRPr="00350A7E">
        <w:rPr>
          <w:rFonts w:eastAsia="標楷體" w:cs="Times New Roman"/>
          <w:spacing w:val="0"/>
          <w:lang w:eastAsia="zh-TW"/>
        </w:rPr>
        <w:t xml:space="preserve"> 28</w:t>
      </w:r>
      <w:r w:rsidR="00247873" w:rsidRPr="00350A7E">
        <w:rPr>
          <w:rFonts w:eastAsia="標楷體" w:cs="Times New Roman"/>
          <w:spacing w:val="0"/>
          <w:lang w:eastAsia="zh-TW"/>
        </w:rPr>
        <w:t>2</w:t>
      </w:r>
      <w:r w:rsidR="00B66647" w:rsidRPr="00350A7E">
        <w:rPr>
          <w:rFonts w:eastAsia="標楷體" w:cs="Times New Roman"/>
          <w:spacing w:val="0"/>
          <w:lang w:eastAsia="zh-TW"/>
        </w:rPr>
        <w:t xml:space="preserve"> </w:t>
      </w:r>
      <w:r w:rsidR="00B66647" w:rsidRPr="00350A7E">
        <w:rPr>
          <w:rFonts w:eastAsia="標楷體" w:cs="Times New Roman"/>
          <w:spacing w:val="0"/>
          <w:lang w:eastAsia="zh-TW"/>
        </w:rPr>
        <w:t>位</w:t>
      </w:r>
      <w:r w:rsidR="00B66647" w:rsidRPr="00350A7E">
        <w:rPr>
          <w:rFonts w:eastAsia="標楷體" w:cs="Times New Roman"/>
          <w:spacing w:val="0"/>
          <w:lang w:eastAsia="zh-TW"/>
        </w:rPr>
        <w:t xml:space="preserve"> </w:t>
      </w:r>
      <w:bookmarkStart w:id="35" w:name="OLE_LINK58"/>
      <w:r w:rsidR="00B66647" w:rsidRPr="00350A7E">
        <w:rPr>
          <w:rFonts w:eastAsia="標楷體" w:cs="Times New Roman"/>
          <w:spacing w:val="0"/>
          <w:lang w:eastAsia="zh-TW"/>
        </w:rPr>
        <w:t>(8</w:t>
      </w:r>
      <w:r w:rsidR="00247873" w:rsidRPr="00350A7E">
        <w:rPr>
          <w:rFonts w:eastAsia="標楷體" w:cs="Times New Roman"/>
          <w:spacing w:val="0"/>
          <w:lang w:eastAsia="zh-TW"/>
        </w:rPr>
        <w:t>2.7</w:t>
      </w:r>
      <w:r w:rsidR="00B66647" w:rsidRPr="00350A7E">
        <w:rPr>
          <w:rFonts w:eastAsia="標楷體" w:cs="Times New Roman"/>
          <w:spacing w:val="0"/>
          <w:lang w:eastAsia="zh-TW"/>
        </w:rPr>
        <w:t xml:space="preserve"> %)</w:t>
      </w:r>
      <w:bookmarkEnd w:id="35"/>
      <w:r w:rsidR="00B66647" w:rsidRPr="00350A7E">
        <w:rPr>
          <w:rFonts w:eastAsia="標楷體" w:cs="Times New Roman"/>
          <w:spacing w:val="0"/>
          <w:lang w:eastAsia="zh-TW"/>
        </w:rPr>
        <w:t xml:space="preserve"> </w:t>
      </w:r>
      <w:r w:rsidR="007F1EE5" w:rsidRPr="00350A7E">
        <w:rPr>
          <w:rFonts w:eastAsia="標楷體" w:cs="Times New Roman"/>
          <w:spacing w:val="0"/>
          <w:lang w:eastAsia="zh-TW"/>
        </w:rPr>
        <w:t>所接受</w:t>
      </w:r>
      <w:r w:rsidR="00B66647" w:rsidRPr="00350A7E">
        <w:rPr>
          <w:rFonts w:eastAsia="標楷體" w:cs="Times New Roman"/>
          <w:spacing w:val="0"/>
          <w:lang w:eastAsia="zh-TW"/>
        </w:rPr>
        <w:t>的遠距體育課程是採取多元授課方式</w:t>
      </w:r>
      <w:r w:rsidR="00B66647" w:rsidRPr="00350A7E">
        <w:rPr>
          <w:rFonts w:eastAsia="標楷體" w:cs="Times New Roman"/>
          <w:spacing w:val="0"/>
          <w:lang w:eastAsia="zh-TW"/>
        </w:rPr>
        <w:t xml:space="preserve"> (</w:t>
      </w:r>
      <w:r w:rsidR="00B66647" w:rsidRPr="00350A7E">
        <w:rPr>
          <w:rFonts w:eastAsia="標楷體" w:cs="Times New Roman"/>
          <w:spacing w:val="0"/>
          <w:lang w:eastAsia="zh-TW"/>
        </w:rPr>
        <w:t>兩種以上</w:t>
      </w:r>
      <w:r w:rsidR="00B66647" w:rsidRPr="00350A7E">
        <w:rPr>
          <w:rFonts w:eastAsia="標楷體" w:cs="Times New Roman"/>
          <w:spacing w:val="0"/>
          <w:lang w:eastAsia="zh-TW"/>
        </w:rPr>
        <w:t>)</w:t>
      </w:r>
      <w:r w:rsidR="00B66647" w:rsidRPr="00350A7E">
        <w:rPr>
          <w:rFonts w:eastAsia="標楷體" w:cs="Times New Roman"/>
          <w:spacing w:val="0"/>
          <w:lang w:eastAsia="zh-TW"/>
        </w:rPr>
        <w:t>，單一授課方式的則有</w:t>
      </w:r>
      <w:r w:rsidR="00247873" w:rsidRPr="00350A7E">
        <w:rPr>
          <w:rFonts w:eastAsia="標楷體" w:cs="Times New Roman"/>
          <w:spacing w:val="0"/>
          <w:lang w:eastAsia="zh-TW"/>
        </w:rPr>
        <w:t>59</w:t>
      </w:r>
      <w:r w:rsidR="00B66647" w:rsidRPr="00350A7E">
        <w:rPr>
          <w:rFonts w:eastAsia="標楷體" w:cs="Times New Roman"/>
          <w:spacing w:val="0"/>
          <w:lang w:eastAsia="zh-TW"/>
        </w:rPr>
        <w:t>位</w:t>
      </w:r>
      <w:r w:rsidR="00B66647" w:rsidRPr="00350A7E">
        <w:rPr>
          <w:rFonts w:eastAsia="標楷體" w:cs="Times New Roman"/>
          <w:spacing w:val="0"/>
          <w:lang w:eastAsia="zh-TW"/>
        </w:rPr>
        <w:t xml:space="preserve"> (1</w:t>
      </w:r>
      <w:r w:rsidR="00247873" w:rsidRPr="00350A7E">
        <w:rPr>
          <w:rFonts w:eastAsia="標楷體" w:cs="Times New Roman"/>
          <w:spacing w:val="0"/>
          <w:lang w:eastAsia="zh-TW"/>
        </w:rPr>
        <w:t>7.3</w:t>
      </w:r>
      <w:r w:rsidR="00B66647" w:rsidRPr="00350A7E">
        <w:rPr>
          <w:rFonts w:eastAsia="標楷體" w:cs="Times New Roman"/>
          <w:spacing w:val="0"/>
          <w:lang w:eastAsia="zh-TW"/>
        </w:rPr>
        <w:t xml:space="preserve"> %)</w:t>
      </w:r>
      <w:r w:rsidR="00B66647" w:rsidRPr="00350A7E">
        <w:rPr>
          <w:rFonts w:eastAsia="標楷體" w:cs="Times New Roman"/>
          <w:spacing w:val="0"/>
          <w:lang w:eastAsia="zh-TW"/>
        </w:rPr>
        <w:t>。</w:t>
      </w:r>
      <w:bookmarkEnd w:id="34"/>
      <w:r w:rsidR="00091E73" w:rsidRPr="00350A7E">
        <w:rPr>
          <w:rFonts w:eastAsia="標楷體" w:cs="Times New Roman"/>
          <w:spacing w:val="0"/>
          <w:lang w:eastAsia="zh-TW"/>
        </w:rPr>
        <w:t>各種使用的</w:t>
      </w:r>
      <w:r w:rsidR="007F1EE5" w:rsidRPr="00350A7E">
        <w:rPr>
          <w:rFonts w:eastAsia="標楷體" w:cs="Times New Roman"/>
          <w:spacing w:val="0"/>
          <w:lang w:eastAsia="zh-TW"/>
        </w:rPr>
        <w:t>授課方式</w:t>
      </w:r>
      <w:r w:rsidR="00A756E1">
        <w:rPr>
          <w:rFonts w:eastAsia="標楷體" w:cs="Times New Roman" w:hint="eastAsia"/>
          <w:spacing w:val="0"/>
          <w:lang w:eastAsia="zh-TW"/>
        </w:rPr>
        <w:t xml:space="preserve"> </w:t>
      </w:r>
      <w:r w:rsidR="00A756E1" w:rsidRPr="00A756E1">
        <w:rPr>
          <w:rFonts w:eastAsia="標楷體" w:cs="Times New Roman"/>
          <w:spacing w:val="0"/>
          <w:lang w:eastAsia="zh-TW"/>
        </w:rPr>
        <w:t>(</w:t>
      </w:r>
      <w:r w:rsidR="00A756E1" w:rsidRPr="00A756E1">
        <w:rPr>
          <w:rFonts w:eastAsia="標楷體" w:cs="Times New Roman"/>
          <w:spacing w:val="0"/>
          <w:lang w:eastAsia="zh-TW"/>
        </w:rPr>
        <w:t>複選題</w:t>
      </w:r>
      <w:r w:rsidR="00A756E1" w:rsidRPr="00A756E1">
        <w:rPr>
          <w:rFonts w:eastAsia="標楷體" w:cs="Times New Roman"/>
          <w:spacing w:val="0"/>
          <w:lang w:eastAsia="zh-TW"/>
        </w:rPr>
        <w:t>)</w:t>
      </w:r>
      <w:r w:rsidR="007F1EE5" w:rsidRPr="00350A7E">
        <w:rPr>
          <w:rFonts w:eastAsia="標楷體" w:cs="Times New Roman"/>
          <w:spacing w:val="0"/>
          <w:lang w:eastAsia="zh-TW"/>
        </w:rPr>
        <w:t>比例依序為</w:t>
      </w:r>
      <w:bookmarkStart w:id="36" w:name="OLE_LINK18"/>
      <w:r w:rsidR="00B66647" w:rsidRPr="00350A7E">
        <w:rPr>
          <w:rFonts w:eastAsia="標楷體" w:cs="Times New Roman"/>
          <w:spacing w:val="0"/>
          <w:lang w:eastAsia="zh-TW"/>
        </w:rPr>
        <w:t>運動影片欣賞</w:t>
      </w:r>
      <w:r w:rsidR="00B66647" w:rsidRPr="00350A7E">
        <w:rPr>
          <w:rFonts w:eastAsia="標楷體" w:cs="Times New Roman"/>
          <w:spacing w:val="0"/>
          <w:lang w:eastAsia="zh-TW"/>
        </w:rPr>
        <w:t xml:space="preserve"> </w:t>
      </w:r>
      <w:r w:rsidR="00091E73" w:rsidRPr="00350A7E">
        <w:rPr>
          <w:rFonts w:eastAsia="標楷體" w:cs="Times New Roman"/>
          <w:spacing w:val="0"/>
          <w:lang w:eastAsia="zh-TW"/>
        </w:rPr>
        <w:t>(</w:t>
      </w:r>
      <w:r w:rsidR="00B66647" w:rsidRPr="00350A7E">
        <w:rPr>
          <w:rFonts w:eastAsia="標楷體" w:cs="Times New Roman"/>
          <w:spacing w:val="0"/>
          <w:lang w:eastAsia="zh-TW"/>
        </w:rPr>
        <w:t>3</w:t>
      </w:r>
      <w:r w:rsidR="00091E73" w:rsidRPr="00350A7E">
        <w:rPr>
          <w:rFonts w:eastAsia="標楷體" w:cs="Times New Roman"/>
          <w:spacing w:val="0"/>
          <w:lang w:eastAsia="zh-TW"/>
        </w:rPr>
        <w:t>2.</w:t>
      </w:r>
      <w:r w:rsidR="00247873" w:rsidRPr="00350A7E">
        <w:rPr>
          <w:rFonts w:eastAsia="標楷體" w:cs="Times New Roman"/>
          <w:spacing w:val="0"/>
          <w:lang w:eastAsia="zh-TW"/>
        </w:rPr>
        <w:t>7</w:t>
      </w:r>
      <w:r w:rsidR="00091E73" w:rsidRPr="00350A7E">
        <w:rPr>
          <w:rFonts w:eastAsia="標楷體" w:cs="Times New Roman"/>
          <w:spacing w:val="0"/>
          <w:lang w:eastAsia="zh-TW"/>
        </w:rPr>
        <w:t xml:space="preserve"> </w:t>
      </w:r>
      <w:r w:rsidR="00B66647" w:rsidRPr="00350A7E">
        <w:rPr>
          <w:rFonts w:eastAsia="標楷體" w:cs="Times New Roman"/>
          <w:spacing w:val="0"/>
          <w:lang w:eastAsia="zh-TW"/>
        </w:rPr>
        <w:t>%</w:t>
      </w:r>
      <w:r w:rsidR="00091E73" w:rsidRPr="00350A7E">
        <w:rPr>
          <w:rFonts w:eastAsia="標楷體" w:cs="Times New Roman"/>
          <w:spacing w:val="0"/>
          <w:lang w:eastAsia="zh-TW"/>
        </w:rPr>
        <w:t>)</w:t>
      </w:r>
      <w:r w:rsidR="007F1EE5" w:rsidRPr="00350A7E">
        <w:rPr>
          <w:rFonts w:eastAsia="標楷體" w:cs="Times New Roman"/>
          <w:spacing w:val="0"/>
          <w:lang w:eastAsia="zh-TW"/>
        </w:rPr>
        <w:t>、體育運動常識講解</w:t>
      </w:r>
      <w:r w:rsidR="007F1EE5" w:rsidRPr="00350A7E">
        <w:rPr>
          <w:rFonts w:eastAsia="標楷體" w:cs="Times New Roman"/>
          <w:spacing w:val="0"/>
          <w:lang w:eastAsia="zh-TW"/>
        </w:rPr>
        <w:t xml:space="preserve"> </w:t>
      </w:r>
      <w:r w:rsidR="00091E73" w:rsidRPr="00350A7E">
        <w:rPr>
          <w:rFonts w:eastAsia="標楷體" w:cs="Times New Roman"/>
          <w:spacing w:val="0"/>
          <w:lang w:eastAsia="zh-TW"/>
        </w:rPr>
        <w:t>(</w:t>
      </w:r>
      <w:r w:rsidR="007F1EE5" w:rsidRPr="00350A7E">
        <w:rPr>
          <w:rFonts w:eastAsia="標楷體" w:cs="Times New Roman"/>
          <w:spacing w:val="0"/>
          <w:lang w:eastAsia="zh-TW"/>
        </w:rPr>
        <w:t>22</w:t>
      </w:r>
      <w:r w:rsidR="00091E73" w:rsidRPr="00350A7E">
        <w:rPr>
          <w:rFonts w:eastAsia="標楷體" w:cs="Times New Roman"/>
          <w:spacing w:val="0"/>
          <w:lang w:eastAsia="zh-TW"/>
        </w:rPr>
        <w:t>.</w:t>
      </w:r>
      <w:r w:rsidR="00247873" w:rsidRPr="00350A7E">
        <w:rPr>
          <w:rFonts w:eastAsia="標楷體" w:cs="Times New Roman"/>
          <w:spacing w:val="0"/>
          <w:lang w:eastAsia="zh-TW"/>
        </w:rPr>
        <w:t>4</w:t>
      </w:r>
      <w:r w:rsidR="00091E73" w:rsidRPr="00350A7E">
        <w:rPr>
          <w:rFonts w:eastAsia="標楷體" w:cs="Times New Roman"/>
          <w:spacing w:val="0"/>
          <w:lang w:eastAsia="zh-TW"/>
        </w:rPr>
        <w:t xml:space="preserve"> </w:t>
      </w:r>
      <w:r w:rsidR="007F1EE5" w:rsidRPr="00350A7E">
        <w:rPr>
          <w:rFonts w:eastAsia="標楷體" w:cs="Times New Roman"/>
          <w:spacing w:val="0"/>
          <w:lang w:eastAsia="zh-TW"/>
        </w:rPr>
        <w:t>%</w:t>
      </w:r>
      <w:r w:rsidR="00091E73" w:rsidRPr="00350A7E">
        <w:rPr>
          <w:rFonts w:eastAsia="標楷體" w:cs="Times New Roman"/>
          <w:spacing w:val="0"/>
          <w:lang w:eastAsia="zh-TW"/>
        </w:rPr>
        <w:t>)</w:t>
      </w:r>
      <w:r w:rsidR="007F1EE5" w:rsidRPr="00350A7E">
        <w:rPr>
          <w:rFonts w:eastAsia="標楷體" w:cs="Times New Roman"/>
          <w:spacing w:val="0"/>
          <w:lang w:eastAsia="zh-TW"/>
        </w:rPr>
        <w:t>、</w:t>
      </w:r>
      <w:proofErr w:type="gramStart"/>
      <w:r w:rsidR="007F1EE5" w:rsidRPr="00350A7E">
        <w:rPr>
          <w:rFonts w:eastAsia="標楷體" w:cs="Times New Roman"/>
          <w:spacing w:val="0"/>
          <w:lang w:eastAsia="zh-TW"/>
        </w:rPr>
        <w:t>線上同步</w:t>
      </w:r>
      <w:proofErr w:type="gramEnd"/>
      <w:r w:rsidR="007F1EE5" w:rsidRPr="00350A7E">
        <w:rPr>
          <w:rFonts w:eastAsia="標楷體" w:cs="Times New Roman"/>
          <w:spacing w:val="0"/>
          <w:lang w:eastAsia="zh-TW"/>
        </w:rPr>
        <w:t>講解與示範</w:t>
      </w:r>
      <w:r w:rsidR="007F1EE5" w:rsidRPr="00350A7E">
        <w:rPr>
          <w:rFonts w:eastAsia="標楷體" w:cs="Times New Roman"/>
          <w:spacing w:val="0"/>
          <w:lang w:eastAsia="zh-TW"/>
        </w:rPr>
        <w:t xml:space="preserve"> </w:t>
      </w:r>
      <w:r w:rsidR="00091E73" w:rsidRPr="00350A7E">
        <w:rPr>
          <w:rFonts w:eastAsia="標楷體" w:cs="Times New Roman"/>
          <w:spacing w:val="0"/>
          <w:lang w:eastAsia="zh-TW"/>
        </w:rPr>
        <w:t>(</w:t>
      </w:r>
      <w:r w:rsidR="007F1EE5" w:rsidRPr="00350A7E">
        <w:rPr>
          <w:rFonts w:eastAsia="標楷體" w:cs="Times New Roman"/>
          <w:spacing w:val="0"/>
          <w:lang w:eastAsia="zh-TW"/>
        </w:rPr>
        <w:t>20</w:t>
      </w:r>
      <w:r w:rsidR="00091E73" w:rsidRPr="00350A7E">
        <w:rPr>
          <w:rFonts w:eastAsia="標楷體" w:cs="Times New Roman"/>
          <w:spacing w:val="0"/>
          <w:lang w:eastAsia="zh-TW"/>
        </w:rPr>
        <w:t xml:space="preserve">.4 </w:t>
      </w:r>
      <w:r w:rsidR="007F1EE5" w:rsidRPr="00350A7E">
        <w:rPr>
          <w:rFonts w:eastAsia="標楷體" w:cs="Times New Roman"/>
          <w:spacing w:val="0"/>
          <w:lang w:eastAsia="zh-TW"/>
        </w:rPr>
        <w:t>%</w:t>
      </w:r>
      <w:r w:rsidR="00091E73" w:rsidRPr="00350A7E">
        <w:rPr>
          <w:rFonts w:eastAsia="標楷體" w:cs="Times New Roman"/>
          <w:spacing w:val="0"/>
          <w:lang w:eastAsia="zh-TW"/>
        </w:rPr>
        <w:t>)</w:t>
      </w:r>
      <w:r w:rsidR="007F1EE5" w:rsidRPr="00350A7E">
        <w:rPr>
          <w:rFonts w:eastAsia="標楷體" w:cs="Times New Roman"/>
          <w:spacing w:val="0"/>
          <w:lang w:eastAsia="zh-TW"/>
        </w:rPr>
        <w:t>、同學自行瀏覽教材</w:t>
      </w:r>
      <w:r w:rsidR="007F1EE5" w:rsidRPr="00350A7E">
        <w:rPr>
          <w:rFonts w:eastAsia="標楷體" w:cs="Times New Roman"/>
          <w:spacing w:val="0"/>
          <w:lang w:eastAsia="zh-TW"/>
        </w:rPr>
        <w:t xml:space="preserve"> </w:t>
      </w:r>
      <w:r w:rsidR="00091E73" w:rsidRPr="00350A7E">
        <w:rPr>
          <w:rFonts w:eastAsia="標楷體" w:cs="Times New Roman"/>
          <w:spacing w:val="0"/>
          <w:lang w:eastAsia="zh-TW"/>
        </w:rPr>
        <w:t>(</w:t>
      </w:r>
      <w:r w:rsidR="007F1EE5" w:rsidRPr="00350A7E">
        <w:rPr>
          <w:rFonts w:eastAsia="標楷體" w:cs="Times New Roman"/>
          <w:spacing w:val="0"/>
          <w:lang w:eastAsia="zh-TW"/>
        </w:rPr>
        <w:t>1</w:t>
      </w:r>
      <w:r w:rsidR="00091E73" w:rsidRPr="00350A7E">
        <w:rPr>
          <w:rFonts w:eastAsia="標楷體" w:cs="Times New Roman"/>
          <w:spacing w:val="0"/>
          <w:lang w:eastAsia="zh-TW"/>
        </w:rPr>
        <w:t>2.6</w:t>
      </w:r>
      <w:r w:rsidR="007F1EE5" w:rsidRPr="00350A7E">
        <w:rPr>
          <w:rFonts w:eastAsia="標楷體" w:cs="Times New Roman"/>
          <w:spacing w:val="0"/>
          <w:lang w:eastAsia="zh-TW"/>
        </w:rPr>
        <w:t xml:space="preserve"> %</w:t>
      </w:r>
      <w:r w:rsidR="00091E73" w:rsidRPr="00350A7E">
        <w:rPr>
          <w:rFonts w:eastAsia="標楷體" w:cs="Times New Roman"/>
          <w:spacing w:val="0"/>
          <w:lang w:eastAsia="zh-TW"/>
        </w:rPr>
        <w:t>)</w:t>
      </w:r>
      <w:r w:rsidR="007F1EE5" w:rsidRPr="00350A7E">
        <w:rPr>
          <w:rFonts w:eastAsia="標楷體" w:cs="Times New Roman"/>
          <w:spacing w:val="0"/>
          <w:lang w:eastAsia="zh-TW"/>
        </w:rPr>
        <w:t>、</w:t>
      </w:r>
      <w:bookmarkStart w:id="37" w:name="OLE_LINK64"/>
      <w:proofErr w:type="gramStart"/>
      <w:r w:rsidR="007F1EE5" w:rsidRPr="00350A7E">
        <w:rPr>
          <w:rFonts w:eastAsia="標楷體" w:cs="Times New Roman"/>
          <w:spacing w:val="0"/>
          <w:lang w:eastAsia="zh-TW"/>
        </w:rPr>
        <w:t>線上帶領</w:t>
      </w:r>
      <w:proofErr w:type="gramEnd"/>
      <w:r w:rsidR="007F1EE5" w:rsidRPr="00350A7E">
        <w:rPr>
          <w:rFonts w:eastAsia="標楷體" w:cs="Times New Roman"/>
          <w:spacing w:val="0"/>
          <w:lang w:eastAsia="zh-TW"/>
        </w:rPr>
        <w:t>同學操作</w:t>
      </w:r>
      <w:bookmarkEnd w:id="36"/>
      <w:r w:rsidR="007F1EE5" w:rsidRPr="00350A7E">
        <w:rPr>
          <w:rFonts w:eastAsia="標楷體" w:cs="Times New Roman"/>
          <w:spacing w:val="0"/>
          <w:lang w:eastAsia="zh-TW"/>
        </w:rPr>
        <w:t xml:space="preserve"> </w:t>
      </w:r>
      <w:r w:rsidR="00091E73" w:rsidRPr="00350A7E">
        <w:rPr>
          <w:rFonts w:eastAsia="標楷體" w:cs="Times New Roman"/>
          <w:spacing w:val="0"/>
          <w:lang w:eastAsia="zh-TW"/>
        </w:rPr>
        <w:t>(</w:t>
      </w:r>
      <w:r w:rsidR="007F1EE5" w:rsidRPr="00350A7E">
        <w:rPr>
          <w:rFonts w:eastAsia="標楷體" w:cs="Times New Roman"/>
          <w:spacing w:val="0"/>
          <w:lang w:eastAsia="zh-TW"/>
        </w:rPr>
        <w:t>1</w:t>
      </w:r>
      <w:r w:rsidR="00247873" w:rsidRPr="00350A7E">
        <w:rPr>
          <w:rFonts w:eastAsia="標楷體" w:cs="Times New Roman"/>
          <w:spacing w:val="0"/>
          <w:lang w:eastAsia="zh-TW"/>
        </w:rPr>
        <w:t>1.9</w:t>
      </w:r>
      <w:r w:rsidR="007F1EE5" w:rsidRPr="00350A7E">
        <w:rPr>
          <w:rFonts w:eastAsia="標楷體" w:cs="Times New Roman"/>
          <w:spacing w:val="0"/>
          <w:lang w:eastAsia="zh-TW"/>
        </w:rPr>
        <w:t xml:space="preserve"> %</w:t>
      </w:r>
      <w:bookmarkEnd w:id="37"/>
      <w:r w:rsidR="00091E73" w:rsidRPr="00350A7E">
        <w:rPr>
          <w:rFonts w:eastAsia="標楷體" w:cs="Times New Roman"/>
          <w:spacing w:val="0"/>
          <w:lang w:eastAsia="zh-TW"/>
        </w:rPr>
        <w:t>)</w:t>
      </w:r>
      <w:r w:rsidR="00091E73" w:rsidRPr="00350A7E">
        <w:rPr>
          <w:rFonts w:eastAsia="標楷體" w:cs="Times New Roman"/>
          <w:spacing w:val="0"/>
          <w:lang w:eastAsia="zh-TW"/>
        </w:rPr>
        <w:t>，顯見大專</w:t>
      </w:r>
      <w:r w:rsidR="0056720F" w:rsidRPr="00350A7E">
        <w:rPr>
          <w:rFonts w:eastAsia="標楷體" w:cs="Times New Roman"/>
          <w:spacing w:val="0"/>
          <w:lang w:eastAsia="zh-TW"/>
        </w:rPr>
        <w:t>體育</w:t>
      </w:r>
      <w:r w:rsidR="00091E73" w:rsidRPr="00350A7E">
        <w:rPr>
          <w:rFonts w:eastAsia="標楷體" w:cs="Times New Roman"/>
          <w:spacing w:val="0"/>
          <w:lang w:eastAsia="zh-TW"/>
        </w:rPr>
        <w:t>遠距課程中</w:t>
      </w:r>
      <w:r w:rsidR="0056720F" w:rsidRPr="00350A7E">
        <w:rPr>
          <w:rFonts w:eastAsia="標楷體" w:cs="Times New Roman"/>
          <w:spacing w:val="0"/>
          <w:lang w:eastAsia="zh-TW"/>
        </w:rPr>
        <w:t>多為單向溝通，雙向或多向互動者少，</w:t>
      </w:r>
      <w:r w:rsidR="00091E73" w:rsidRPr="00350A7E">
        <w:rPr>
          <w:rFonts w:eastAsia="標楷體" w:cs="Times New Roman"/>
          <w:spacing w:val="0"/>
          <w:lang w:eastAsia="zh-TW"/>
        </w:rPr>
        <w:t>進行實際操作的</w:t>
      </w:r>
      <w:r w:rsidR="0056720F" w:rsidRPr="00350A7E">
        <w:rPr>
          <w:rFonts w:eastAsia="標楷體" w:cs="Times New Roman"/>
          <w:spacing w:val="0"/>
          <w:lang w:eastAsia="zh-TW"/>
        </w:rPr>
        <w:t>也</w:t>
      </w:r>
      <w:r w:rsidR="00091E73" w:rsidRPr="00350A7E">
        <w:rPr>
          <w:rFonts w:eastAsia="標楷體" w:cs="Times New Roman"/>
          <w:spacing w:val="0"/>
          <w:lang w:eastAsia="zh-TW"/>
        </w:rPr>
        <w:t>為少數</w:t>
      </w:r>
      <w:r w:rsidR="00693969">
        <w:rPr>
          <w:rFonts w:eastAsia="標楷體" w:cs="Times New Roman" w:hint="eastAsia"/>
          <w:spacing w:val="0"/>
          <w:lang w:eastAsia="zh-TW"/>
        </w:rPr>
        <w:t xml:space="preserve"> </w:t>
      </w:r>
      <w:r w:rsidR="00693969" w:rsidRPr="00350A7E">
        <w:rPr>
          <w:rFonts w:eastAsia="標楷體" w:cs="Times New Roman"/>
          <w:spacing w:val="0"/>
          <w:lang w:eastAsia="zh-TW"/>
        </w:rPr>
        <w:t>(</w:t>
      </w:r>
      <w:r w:rsidR="00900B11">
        <w:rPr>
          <w:rFonts w:eastAsia="標楷體" w:cs="Times New Roman" w:hint="eastAsia"/>
          <w:spacing w:val="0"/>
          <w:lang w:eastAsia="zh-TW"/>
        </w:rPr>
        <w:t>表</w:t>
      </w:r>
      <w:r w:rsidR="00693969">
        <w:rPr>
          <w:rFonts w:eastAsia="標楷體" w:cs="Times New Roman" w:hint="eastAsia"/>
          <w:spacing w:val="0"/>
          <w:lang w:eastAsia="zh-TW"/>
        </w:rPr>
        <w:t>2</w:t>
      </w:r>
      <w:r w:rsidR="00693969" w:rsidRPr="00350A7E">
        <w:rPr>
          <w:rFonts w:eastAsia="標楷體" w:cs="Times New Roman"/>
          <w:spacing w:val="0"/>
          <w:lang w:eastAsia="zh-TW"/>
        </w:rPr>
        <w:t>)</w:t>
      </w:r>
      <w:r w:rsidR="007F1EE5" w:rsidRPr="00350A7E">
        <w:rPr>
          <w:rFonts w:eastAsia="標楷體" w:cs="Times New Roman"/>
          <w:spacing w:val="0"/>
          <w:lang w:eastAsia="zh-TW"/>
        </w:rPr>
        <w:t>。</w:t>
      </w:r>
    </w:p>
    <w:p w14:paraId="0907C621" w14:textId="0A2D41EE" w:rsidR="00192DBE" w:rsidRPr="00234176" w:rsidRDefault="00192DBE" w:rsidP="00192DBE">
      <w:pPr>
        <w:snapToGrid w:val="0"/>
        <w:spacing w:line="240" w:lineRule="auto"/>
        <w:ind w:firstLineChars="0" w:firstLine="0"/>
        <w:rPr>
          <w:rFonts w:eastAsia="標楷體" w:cs="Times New Roman"/>
          <w:b/>
          <w:bCs/>
          <w:spacing w:val="0"/>
          <w:lang w:eastAsia="zh-TW"/>
        </w:rPr>
      </w:pPr>
      <w:r w:rsidRPr="00234176">
        <w:rPr>
          <w:rFonts w:eastAsia="標楷體" w:cs="Times New Roman" w:hint="eastAsia"/>
          <w:b/>
          <w:bCs/>
          <w:spacing w:val="0"/>
          <w:lang w:eastAsia="zh-TW"/>
        </w:rPr>
        <w:t>表</w:t>
      </w:r>
      <w:r>
        <w:rPr>
          <w:rFonts w:eastAsia="標楷體" w:cs="Times New Roman" w:hint="eastAsia"/>
          <w:b/>
          <w:bCs/>
          <w:spacing w:val="0"/>
          <w:lang w:eastAsia="zh-TW"/>
        </w:rPr>
        <w:t>2</w:t>
      </w:r>
    </w:p>
    <w:p w14:paraId="0A489F4E" w14:textId="77777777" w:rsidR="00192DBE" w:rsidRDefault="00192DBE" w:rsidP="00192DBE">
      <w:pPr>
        <w:snapToGrid w:val="0"/>
        <w:spacing w:line="240" w:lineRule="auto"/>
        <w:ind w:firstLineChars="0" w:firstLine="0"/>
        <w:rPr>
          <w:rFonts w:eastAsia="標楷體" w:cs="Times New Roman"/>
          <w:i/>
          <w:iCs/>
          <w:spacing w:val="0"/>
          <w:szCs w:val="24"/>
          <w:lang w:eastAsia="zh-TW"/>
        </w:rPr>
      </w:pPr>
      <w:r w:rsidRPr="00234176">
        <w:rPr>
          <w:rFonts w:eastAsia="標楷體" w:cs="Times New Roman"/>
          <w:i/>
          <w:iCs/>
          <w:spacing w:val="0"/>
          <w:szCs w:val="24"/>
          <w:lang w:eastAsia="zh-TW"/>
        </w:rPr>
        <w:lastRenderedPageBreak/>
        <w:t>同步教學、非同步教學與同步加非同步混</w:t>
      </w:r>
      <w:r w:rsidRPr="00234176">
        <w:rPr>
          <w:rFonts w:eastAsia="標楷體" w:cs="Times New Roman" w:hint="eastAsia"/>
          <w:i/>
          <w:iCs/>
          <w:spacing w:val="0"/>
          <w:szCs w:val="24"/>
          <w:lang w:eastAsia="zh-TW"/>
        </w:rPr>
        <w:t>成</w:t>
      </w:r>
      <w:r w:rsidRPr="00234176">
        <w:rPr>
          <w:rFonts w:eastAsia="標楷體" w:cs="Times New Roman"/>
          <w:i/>
          <w:iCs/>
          <w:spacing w:val="0"/>
          <w:szCs w:val="24"/>
          <w:lang w:eastAsia="zh-TW"/>
        </w:rPr>
        <w:t>教學之比例</w:t>
      </w:r>
    </w:p>
    <w:tbl>
      <w:tblPr>
        <w:tblStyle w:val="a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701"/>
        <w:gridCol w:w="1701"/>
      </w:tblGrid>
      <w:tr w:rsidR="00192DBE" w14:paraId="228E8027" w14:textId="77777777" w:rsidTr="009D19FC">
        <w:tc>
          <w:tcPr>
            <w:tcW w:w="3114" w:type="dxa"/>
            <w:tcBorders>
              <w:top w:val="single" w:sz="12" w:space="0" w:color="auto"/>
              <w:bottom w:val="single" w:sz="4" w:space="0" w:color="auto"/>
            </w:tcBorders>
          </w:tcPr>
          <w:p w14:paraId="1F143979" w14:textId="77E19B28" w:rsidR="00192DBE" w:rsidRDefault="00A756E1" w:rsidP="009D19FC">
            <w:pPr>
              <w:spacing w:line="240" w:lineRule="auto"/>
              <w:ind w:firstLineChars="0" w:firstLine="0"/>
              <w:jc w:val="center"/>
              <w:rPr>
                <w:rFonts w:eastAsia="標楷體" w:cs="Times New Roman"/>
                <w:spacing w:val="0"/>
                <w:sz w:val="22"/>
                <w:szCs w:val="20"/>
                <w:lang w:eastAsia="zh-TW"/>
              </w:rPr>
            </w:pPr>
            <w:r>
              <w:rPr>
                <w:rFonts w:eastAsia="標楷體" w:cs="Times New Roman" w:hint="eastAsia"/>
                <w:spacing w:val="0"/>
                <w:sz w:val="22"/>
                <w:szCs w:val="20"/>
                <w:lang w:eastAsia="zh-TW"/>
              </w:rPr>
              <w:t>教師授課</w:t>
            </w:r>
            <w:r w:rsidR="00192DBE">
              <w:rPr>
                <w:rFonts w:eastAsia="標楷體" w:cs="Times New Roman" w:hint="eastAsia"/>
                <w:spacing w:val="0"/>
                <w:sz w:val="22"/>
                <w:szCs w:val="20"/>
                <w:lang w:eastAsia="zh-TW"/>
              </w:rPr>
              <w:t>方式</w:t>
            </w:r>
          </w:p>
        </w:tc>
        <w:tc>
          <w:tcPr>
            <w:tcW w:w="1701" w:type="dxa"/>
            <w:tcBorders>
              <w:top w:val="single" w:sz="12" w:space="0" w:color="auto"/>
              <w:bottom w:val="single" w:sz="4" w:space="0" w:color="auto"/>
            </w:tcBorders>
          </w:tcPr>
          <w:p w14:paraId="65ED8B08" w14:textId="77777777" w:rsidR="00192DBE" w:rsidRDefault="00192DBE" w:rsidP="009D19FC">
            <w:pPr>
              <w:spacing w:line="240" w:lineRule="auto"/>
              <w:ind w:firstLineChars="0" w:firstLine="0"/>
              <w:jc w:val="center"/>
              <w:rPr>
                <w:rFonts w:eastAsia="標楷體" w:cs="Times New Roman"/>
                <w:spacing w:val="0"/>
                <w:sz w:val="22"/>
                <w:szCs w:val="20"/>
                <w:lang w:eastAsia="zh-TW"/>
              </w:rPr>
            </w:pPr>
            <w:r>
              <w:rPr>
                <w:rFonts w:eastAsia="標楷體" w:cs="Times New Roman" w:hint="eastAsia"/>
                <w:spacing w:val="0"/>
                <w:sz w:val="22"/>
                <w:szCs w:val="20"/>
                <w:lang w:eastAsia="zh-TW"/>
              </w:rPr>
              <w:t>人數</w:t>
            </w:r>
          </w:p>
        </w:tc>
        <w:tc>
          <w:tcPr>
            <w:tcW w:w="1701" w:type="dxa"/>
            <w:tcBorders>
              <w:top w:val="single" w:sz="12" w:space="0" w:color="auto"/>
              <w:bottom w:val="single" w:sz="4" w:space="0" w:color="auto"/>
            </w:tcBorders>
          </w:tcPr>
          <w:p w14:paraId="64FB94F6" w14:textId="77777777" w:rsidR="00192DBE" w:rsidRDefault="00192DBE" w:rsidP="009D19FC">
            <w:pPr>
              <w:spacing w:line="240" w:lineRule="auto"/>
              <w:ind w:firstLineChars="0" w:firstLine="0"/>
              <w:jc w:val="center"/>
              <w:rPr>
                <w:rFonts w:eastAsia="標楷體" w:cs="Times New Roman"/>
                <w:spacing w:val="0"/>
                <w:sz w:val="22"/>
                <w:szCs w:val="20"/>
                <w:lang w:eastAsia="zh-TW"/>
              </w:rPr>
            </w:pPr>
            <w:r>
              <w:rPr>
                <w:rFonts w:eastAsia="標楷體" w:cs="Times New Roman" w:hint="eastAsia"/>
                <w:spacing w:val="0"/>
                <w:sz w:val="22"/>
                <w:szCs w:val="20"/>
                <w:lang w:eastAsia="zh-TW"/>
              </w:rPr>
              <w:t>比例</w:t>
            </w:r>
          </w:p>
        </w:tc>
      </w:tr>
      <w:tr w:rsidR="00192DBE" w:rsidRPr="00A756E1" w14:paraId="58D0BE52" w14:textId="77777777" w:rsidTr="00A756E1">
        <w:tc>
          <w:tcPr>
            <w:tcW w:w="3114" w:type="dxa"/>
            <w:tcBorders>
              <w:top w:val="single" w:sz="4" w:space="0" w:color="auto"/>
              <w:bottom w:val="nil"/>
            </w:tcBorders>
          </w:tcPr>
          <w:p w14:paraId="4FD72964" w14:textId="0A8075BA" w:rsidR="00192DBE" w:rsidRPr="00A756E1" w:rsidRDefault="00A756E1" w:rsidP="00A756E1">
            <w:pPr>
              <w:spacing w:line="240" w:lineRule="auto"/>
              <w:ind w:leftChars="12" w:left="29" w:firstLineChars="0" w:firstLine="0"/>
              <w:rPr>
                <w:rFonts w:eastAsia="標楷體" w:cs="Times New Roman"/>
                <w:spacing w:val="0"/>
                <w:szCs w:val="24"/>
                <w:lang w:eastAsia="zh-TW"/>
              </w:rPr>
            </w:pPr>
            <w:r w:rsidRPr="00A756E1">
              <w:rPr>
                <w:rFonts w:eastAsia="標楷體" w:cs="Times New Roman"/>
                <w:spacing w:val="0"/>
                <w:szCs w:val="24"/>
                <w:lang w:eastAsia="zh-TW"/>
              </w:rPr>
              <w:t>單一授課方式</w:t>
            </w:r>
          </w:p>
        </w:tc>
        <w:tc>
          <w:tcPr>
            <w:tcW w:w="1701" w:type="dxa"/>
            <w:tcBorders>
              <w:top w:val="single" w:sz="4" w:space="0" w:color="auto"/>
              <w:bottom w:val="nil"/>
            </w:tcBorders>
          </w:tcPr>
          <w:p w14:paraId="0C5BB746" w14:textId="04259724" w:rsidR="00192DBE" w:rsidRPr="00A756E1" w:rsidRDefault="00A756E1" w:rsidP="00A756E1">
            <w:pPr>
              <w:spacing w:line="240" w:lineRule="auto"/>
              <w:ind w:rightChars="200" w:right="488" w:firstLineChars="0" w:firstLine="0"/>
              <w:jc w:val="right"/>
              <w:rPr>
                <w:rFonts w:eastAsia="標楷體" w:cs="Times New Roman"/>
                <w:spacing w:val="0"/>
                <w:szCs w:val="24"/>
                <w:lang w:eastAsia="zh-TW"/>
              </w:rPr>
            </w:pPr>
            <w:r>
              <w:rPr>
                <w:rFonts w:eastAsia="標楷體" w:cs="Times New Roman" w:hint="eastAsia"/>
                <w:spacing w:val="0"/>
                <w:szCs w:val="24"/>
                <w:lang w:eastAsia="zh-TW"/>
              </w:rPr>
              <w:t>59</w:t>
            </w:r>
            <w:r w:rsidR="00192DBE" w:rsidRPr="00A756E1">
              <w:rPr>
                <w:rFonts w:eastAsia="標楷體" w:cs="Times New Roman" w:hint="eastAsia"/>
                <w:spacing w:val="0"/>
                <w:szCs w:val="24"/>
                <w:lang w:eastAsia="zh-TW"/>
              </w:rPr>
              <w:t xml:space="preserve"> </w:t>
            </w:r>
            <w:r w:rsidR="00192DBE" w:rsidRPr="00A756E1">
              <w:rPr>
                <w:rFonts w:eastAsia="標楷體" w:cs="Times New Roman" w:hint="eastAsia"/>
                <w:spacing w:val="0"/>
                <w:szCs w:val="24"/>
                <w:lang w:eastAsia="zh-TW"/>
              </w:rPr>
              <w:t>人</w:t>
            </w:r>
          </w:p>
        </w:tc>
        <w:tc>
          <w:tcPr>
            <w:tcW w:w="1701" w:type="dxa"/>
            <w:tcBorders>
              <w:top w:val="single" w:sz="4" w:space="0" w:color="auto"/>
              <w:bottom w:val="nil"/>
            </w:tcBorders>
          </w:tcPr>
          <w:p w14:paraId="3592B905" w14:textId="1E05B492" w:rsidR="00192DBE" w:rsidRPr="00A756E1" w:rsidRDefault="00192DBE" w:rsidP="00A756E1">
            <w:pPr>
              <w:spacing w:line="240" w:lineRule="auto"/>
              <w:ind w:rightChars="150" w:right="366" w:firstLineChars="0" w:firstLine="0"/>
              <w:jc w:val="right"/>
              <w:rPr>
                <w:rFonts w:eastAsia="標楷體" w:cs="Times New Roman"/>
                <w:spacing w:val="0"/>
                <w:szCs w:val="24"/>
                <w:lang w:eastAsia="zh-TW"/>
              </w:rPr>
            </w:pPr>
            <w:r w:rsidRPr="00A756E1">
              <w:rPr>
                <w:rFonts w:eastAsia="標楷體" w:cs="Times New Roman" w:hint="eastAsia"/>
                <w:spacing w:val="0"/>
                <w:szCs w:val="24"/>
                <w:lang w:eastAsia="zh-TW"/>
              </w:rPr>
              <w:t xml:space="preserve">  </w:t>
            </w:r>
            <w:r w:rsidR="00A756E1">
              <w:rPr>
                <w:rFonts w:eastAsia="標楷體" w:cs="Times New Roman" w:hint="eastAsia"/>
                <w:spacing w:val="0"/>
                <w:szCs w:val="24"/>
                <w:lang w:eastAsia="zh-TW"/>
              </w:rPr>
              <w:t>17.3</w:t>
            </w:r>
            <w:r w:rsidRPr="00A756E1">
              <w:rPr>
                <w:rFonts w:eastAsia="標楷體" w:cs="Times New Roman" w:hint="eastAsia"/>
                <w:spacing w:val="0"/>
                <w:szCs w:val="24"/>
                <w:lang w:eastAsia="zh-TW"/>
              </w:rPr>
              <w:t xml:space="preserve"> %</w:t>
            </w:r>
          </w:p>
        </w:tc>
      </w:tr>
      <w:tr w:rsidR="00192DBE" w:rsidRPr="00A756E1" w14:paraId="69FB3769" w14:textId="77777777" w:rsidTr="00A756E1">
        <w:tc>
          <w:tcPr>
            <w:tcW w:w="3114" w:type="dxa"/>
            <w:tcBorders>
              <w:top w:val="nil"/>
              <w:bottom w:val="single" w:sz="4" w:space="0" w:color="auto"/>
            </w:tcBorders>
          </w:tcPr>
          <w:p w14:paraId="5B2230E5" w14:textId="73B04ED8" w:rsidR="00192DBE" w:rsidRPr="00A756E1" w:rsidRDefault="00A756E1" w:rsidP="00A756E1">
            <w:pPr>
              <w:spacing w:line="240" w:lineRule="auto"/>
              <w:ind w:leftChars="12" w:left="29" w:firstLineChars="0" w:firstLine="0"/>
              <w:rPr>
                <w:rFonts w:eastAsia="標楷體" w:cs="Times New Roman"/>
                <w:spacing w:val="0"/>
                <w:szCs w:val="24"/>
                <w:lang w:eastAsia="zh-TW"/>
              </w:rPr>
            </w:pPr>
            <w:r>
              <w:rPr>
                <w:rFonts w:eastAsia="標楷體" w:cs="Times New Roman" w:hint="eastAsia"/>
                <w:spacing w:val="0"/>
                <w:szCs w:val="24"/>
                <w:lang w:eastAsia="zh-TW"/>
              </w:rPr>
              <w:t>多元授課方式</w:t>
            </w:r>
          </w:p>
        </w:tc>
        <w:tc>
          <w:tcPr>
            <w:tcW w:w="1701" w:type="dxa"/>
            <w:tcBorders>
              <w:top w:val="nil"/>
              <w:bottom w:val="single" w:sz="4" w:space="0" w:color="auto"/>
            </w:tcBorders>
          </w:tcPr>
          <w:p w14:paraId="49BAAA9E" w14:textId="5E982D0A" w:rsidR="00192DBE" w:rsidRPr="00A756E1" w:rsidRDefault="00A756E1" w:rsidP="00A756E1">
            <w:pPr>
              <w:spacing w:line="240" w:lineRule="auto"/>
              <w:ind w:rightChars="200" w:right="488" w:firstLineChars="0" w:firstLine="0"/>
              <w:jc w:val="right"/>
              <w:rPr>
                <w:rFonts w:eastAsia="標楷體" w:cs="Times New Roman"/>
                <w:spacing w:val="0"/>
                <w:szCs w:val="24"/>
                <w:lang w:eastAsia="zh-TW"/>
              </w:rPr>
            </w:pPr>
            <w:r>
              <w:rPr>
                <w:rFonts w:eastAsia="標楷體" w:cs="Times New Roman" w:hint="eastAsia"/>
                <w:spacing w:val="0"/>
                <w:szCs w:val="24"/>
                <w:lang w:eastAsia="zh-TW"/>
              </w:rPr>
              <w:t>282</w:t>
            </w:r>
            <w:r w:rsidR="00192DBE" w:rsidRPr="00A756E1">
              <w:rPr>
                <w:rFonts w:eastAsia="標楷體" w:cs="Times New Roman" w:hint="eastAsia"/>
                <w:spacing w:val="0"/>
                <w:szCs w:val="24"/>
                <w:lang w:eastAsia="zh-TW"/>
              </w:rPr>
              <w:t>人</w:t>
            </w:r>
          </w:p>
        </w:tc>
        <w:tc>
          <w:tcPr>
            <w:tcW w:w="1701" w:type="dxa"/>
            <w:tcBorders>
              <w:top w:val="nil"/>
              <w:bottom w:val="single" w:sz="4" w:space="0" w:color="auto"/>
            </w:tcBorders>
          </w:tcPr>
          <w:p w14:paraId="193038AE" w14:textId="2EB51D3F" w:rsidR="00192DBE" w:rsidRPr="00A756E1" w:rsidRDefault="00192DBE" w:rsidP="00A756E1">
            <w:pPr>
              <w:spacing w:line="240" w:lineRule="auto"/>
              <w:ind w:rightChars="150" w:right="366" w:firstLineChars="0" w:firstLine="0"/>
              <w:jc w:val="right"/>
              <w:rPr>
                <w:rFonts w:eastAsia="標楷體" w:cs="Times New Roman"/>
                <w:spacing w:val="0"/>
                <w:szCs w:val="24"/>
                <w:lang w:eastAsia="zh-TW"/>
              </w:rPr>
            </w:pPr>
            <w:r w:rsidRPr="00A756E1">
              <w:rPr>
                <w:rFonts w:eastAsia="標楷體" w:cs="Times New Roman" w:hint="eastAsia"/>
                <w:spacing w:val="0"/>
                <w:szCs w:val="24"/>
                <w:lang w:eastAsia="zh-TW"/>
              </w:rPr>
              <w:t xml:space="preserve">  </w:t>
            </w:r>
            <w:r w:rsidR="00A756E1">
              <w:rPr>
                <w:rFonts w:eastAsia="標楷體" w:cs="Times New Roman" w:hint="eastAsia"/>
                <w:spacing w:val="0"/>
                <w:szCs w:val="24"/>
                <w:lang w:eastAsia="zh-TW"/>
              </w:rPr>
              <w:t>82.7</w:t>
            </w:r>
            <w:r w:rsidRPr="00A756E1">
              <w:rPr>
                <w:rFonts w:eastAsia="標楷體" w:cs="Times New Roman" w:hint="eastAsia"/>
                <w:spacing w:val="0"/>
                <w:szCs w:val="24"/>
                <w:lang w:eastAsia="zh-TW"/>
              </w:rPr>
              <w:t xml:space="preserve"> %</w:t>
            </w:r>
          </w:p>
        </w:tc>
      </w:tr>
      <w:tr w:rsidR="00192DBE" w:rsidRPr="00A756E1" w14:paraId="6906CC4D" w14:textId="77777777" w:rsidTr="00A756E1">
        <w:tc>
          <w:tcPr>
            <w:tcW w:w="3114" w:type="dxa"/>
            <w:tcBorders>
              <w:top w:val="single" w:sz="4" w:space="0" w:color="auto"/>
            </w:tcBorders>
          </w:tcPr>
          <w:p w14:paraId="6589ACEE" w14:textId="6DB8F06D" w:rsidR="00192DBE" w:rsidRPr="00900B11" w:rsidRDefault="00900B11" w:rsidP="00900B11">
            <w:pPr>
              <w:spacing w:line="240" w:lineRule="auto"/>
              <w:ind w:firstLineChars="0" w:firstLine="0"/>
              <w:rPr>
                <w:rFonts w:eastAsia="標楷體" w:cs="Times New Roman"/>
                <w:spacing w:val="0"/>
                <w:lang w:eastAsia="zh-TW"/>
              </w:rPr>
            </w:pPr>
            <w:r>
              <w:rPr>
                <w:rFonts w:eastAsia="標楷體" w:cs="Times New Roman" w:hint="eastAsia"/>
                <w:spacing w:val="0"/>
                <w:lang w:eastAsia="zh-TW"/>
              </w:rPr>
              <w:t>(</w:t>
            </w:r>
            <w:r>
              <w:rPr>
                <w:rFonts w:eastAsia="標楷體" w:cs="Times New Roman" w:hint="eastAsia"/>
                <w:spacing w:val="0"/>
                <w:lang w:eastAsia="zh-TW"/>
              </w:rPr>
              <w:t>複選</w:t>
            </w:r>
            <w:r>
              <w:rPr>
                <w:rFonts w:eastAsia="標楷體" w:cs="Times New Roman" w:hint="eastAsia"/>
                <w:spacing w:val="0"/>
                <w:lang w:eastAsia="zh-TW"/>
              </w:rPr>
              <w:t xml:space="preserve">)  </w:t>
            </w:r>
            <w:r w:rsidR="00A756E1" w:rsidRPr="00900B11">
              <w:rPr>
                <w:rFonts w:eastAsia="標楷體" w:cs="Times New Roman" w:hint="eastAsia"/>
                <w:spacing w:val="0"/>
                <w:lang w:eastAsia="zh-TW"/>
              </w:rPr>
              <w:t>運動影片欣賞</w:t>
            </w:r>
          </w:p>
        </w:tc>
        <w:tc>
          <w:tcPr>
            <w:tcW w:w="1701" w:type="dxa"/>
            <w:tcBorders>
              <w:top w:val="single" w:sz="4" w:space="0" w:color="auto"/>
            </w:tcBorders>
          </w:tcPr>
          <w:p w14:paraId="6DBC14FA" w14:textId="59C6D9EA" w:rsidR="00192DBE" w:rsidRPr="00A756E1" w:rsidRDefault="00900B11" w:rsidP="00A756E1">
            <w:pPr>
              <w:spacing w:line="240" w:lineRule="auto"/>
              <w:ind w:rightChars="100" w:right="244" w:firstLineChars="0" w:firstLine="0"/>
              <w:jc w:val="right"/>
              <w:rPr>
                <w:rFonts w:eastAsia="標楷體" w:cs="Times New Roman"/>
                <w:spacing w:val="0"/>
                <w:szCs w:val="24"/>
                <w:lang w:eastAsia="zh-TW"/>
              </w:rPr>
            </w:pPr>
            <w:r>
              <w:rPr>
                <w:rFonts w:eastAsia="標楷體" w:cs="Times New Roman" w:hint="eastAsia"/>
                <w:spacing w:val="0"/>
                <w:szCs w:val="24"/>
                <w:lang w:eastAsia="zh-TW"/>
              </w:rPr>
              <w:t>295</w:t>
            </w:r>
            <w:r w:rsidR="00192DBE" w:rsidRPr="00A756E1">
              <w:rPr>
                <w:rFonts w:eastAsia="標楷體" w:cs="Times New Roman" w:hint="eastAsia"/>
                <w:spacing w:val="0"/>
                <w:szCs w:val="24"/>
                <w:lang w:eastAsia="zh-TW"/>
              </w:rPr>
              <w:t>人</w:t>
            </w:r>
            <w:r w:rsidR="00A756E1">
              <w:rPr>
                <w:rFonts w:eastAsia="標楷體" w:cs="Times New Roman" w:hint="eastAsia"/>
                <w:spacing w:val="0"/>
                <w:szCs w:val="24"/>
                <w:lang w:eastAsia="zh-TW"/>
              </w:rPr>
              <w:t>次</w:t>
            </w:r>
          </w:p>
        </w:tc>
        <w:tc>
          <w:tcPr>
            <w:tcW w:w="1701" w:type="dxa"/>
            <w:tcBorders>
              <w:top w:val="single" w:sz="4" w:space="0" w:color="auto"/>
            </w:tcBorders>
          </w:tcPr>
          <w:p w14:paraId="637DB7F3" w14:textId="6BAEA1A8" w:rsidR="00192DBE" w:rsidRPr="00A756E1" w:rsidRDefault="00192DBE" w:rsidP="00A756E1">
            <w:pPr>
              <w:spacing w:line="240" w:lineRule="auto"/>
              <w:ind w:rightChars="150" w:right="366" w:firstLineChars="0" w:firstLine="0"/>
              <w:jc w:val="right"/>
              <w:rPr>
                <w:rFonts w:eastAsia="標楷體" w:cs="Times New Roman"/>
                <w:spacing w:val="0"/>
                <w:szCs w:val="24"/>
                <w:lang w:eastAsia="zh-TW"/>
              </w:rPr>
            </w:pPr>
            <w:r w:rsidRPr="00A756E1">
              <w:rPr>
                <w:rFonts w:eastAsia="標楷體" w:cs="Times New Roman" w:hint="eastAsia"/>
                <w:spacing w:val="0"/>
                <w:szCs w:val="24"/>
                <w:lang w:eastAsia="zh-TW"/>
              </w:rPr>
              <w:t xml:space="preserve">  </w:t>
            </w:r>
            <w:r w:rsidR="00A756E1">
              <w:rPr>
                <w:rFonts w:eastAsia="標楷體" w:cs="Times New Roman" w:hint="eastAsia"/>
                <w:spacing w:val="0"/>
                <w:szCs w:val="24"/>
                <w:lang w:eastAsia="zh-TW"/>
              </w:rPr>
              <w:t>32.7</w:t>
            </w:r>
            <w:r w:rsidRPr="00A756E1">
              <w:rPr>
                <w:rFonts w:eastAsia="標楷體" w:cs="Times New Roman" w:hint="eastAsia"/>
                <w:spacing w:val="0"/>
                <w:szCs w:val="24"/>
                <w:lang w:eastAsia="zh-TW"/>
              </w:rPr>
              <w:t xml:space="preserve"> %</w:t>
            </w:r>
          </w:p>
        </w:tc>
      </w:tr>
      <w:tr w:rsidR="00192DBE" w:rsidRPr="00A756E1" w14:paraId="670F7922" w14:textId="77777777" w:rsidTr="009D19FC">
        <w:tc>
          <w:tcPr>
            <w:tcW w:w="3114" w:type="dxa"/>
          </w:tcPr>
          <w:p w14:paraId="44D89CCF" w14:textId="023BA7CA" w:rsidR="00192DBE" w:rsidRPr="00900B11" w:rsidRDefault="00A756E1" w:rsidP="00900B11">
            <w:pPr>
              <w:spacing w:line="240" w:lineRule="auto"/>
              <w:ind w:leftChars="300" w:left="732" w:firstLineChars="0" w:firstLine="0"/>
              <w:rPr>
                <w:rFonts w:eastAsia="標楷體" w:cs="Times New Roman"/>
                <w:spacing w:val="0"/>
                <w:lang w:eastAsia="zh-TW"/>
              </w:rPr>
            </w:pPr>
            <w:r w:rsidRPr="00900B11">
              <w:rPr>
                <w:rFonts w:eastAsia="標楷體" w:cs="Times New Roman" w:hint="eastAsia"/>
                <w:spacing w:val="0"/>
                <w:lang w:eastAsia="zh-TW"/>
              </w:rPr>
              <w:t>體育運動常識講解</w:t>
            </w:r>
          </w:p>
        </w:tc>
        <w:tc>
          <w:tcPr>
            <w:tcW w:w="1701" w:type="dxa"/>
          </w:tcPr>
          <w:p w14:paraId="45048E2F" w14:textId="04336452" w:rsidR="00192DBE" w:rsidRPr="00A756E1" w:rsidRDefault="00900B11" w:rsidP="00A756E1">
            <w:pPr>
              <w:spacing w:line="240" w:lineRule="auto"/>
              <w:ind w:rightChars="100" w:right="244" w:firstLineChars="0" w:firstLine="0"/>
              <w:jc w:val="right"/>
              <w:rPr>
                <w:rFonts w:eastAsia="標楷體" w:cs="Times New Roman"/>
                <w:spacing w:val="0"/>
                <w:szCs w:val="24"/>
                <w:lang w:eastAsia="zh-TW"/>
              </w:rPr>
            </w:pPr>
            <w:r>
              <w:rPr>
                <w:rFonts w:eastAsia="標楷體" w:cs="Times New Roman" w:hint="eastAsia"/>
                <w:spacing w:val="0"/>
                <w:szCs w:val="24"/>
                <w:lang w:eastAsia="zh-TW"/>
              </w:rPr>
              <w:t>202</w:t>
            </w:r>
            <w:r w:rsidR="00A756E1" w:rsidRPr="00A756E1">
              <w:rPr>
                <w:rFonts w:eastAsia="標楷體" w:cs="Times New Roman" w:hint="eastAsia"/>
                <w:spacing w:val="0"/>
                <w:szCs w:val="24"/>
                <w:lang w:eastAsia="zh-TW"/>
              </w:rPr>
              <w:t>人</w:t>
            </w:r>
            <w:r w:rsidR="00A756E1">
              <w:rPr>
                <w:rFonts w:eastAsia="標楷體" w:cs="Times New Roman" w:hint="eastAsia"/>
                <w:spacing w:val="0"/>
                <w:szCs w:val="24"/>
                <w:lang w:eastAsia="zh-TW"/>
              </w:rPr>
              <w:t>次</w:t>
            </w:r>
          </w:p>
        </w:tc>
        <w:tc>
          <w:tcPr>
            <w:tcW w:w="1701" w:type="dxa"/>
          </w:tcPr>
          <w:p w14:paraId="5ACF8ADF" w14:textId="7A367CE1" w:rsidR="00192DBE" w:rsidRPr="00A756E1" w:rsidRDefault="00A756E1" w:rsidP="00A756E1">
            <w:pPr>
              <w:spacing w:line="240" w:lineRule="auto"/>
              <w:ind w:rightChars="150" w:right="366" w:firstLineChars="0" w:firstLine="0"/>
              <w:jc w:val="right"/>
              <w:rPr>
                <w:rFonts w:eastAsia="標楷體" w:cs="Times New Roman"/>
                <w:spacing w:val="0"/>
                <w:szCs w:val="24"/>
                <w:lang w:eastAsia="zh-TW"/>
              </w:rPr>
            </w:pPr>
            <w:r>
              <w:rPr>
                <w:rFonts w:eastAsia="標楷體" w:cs="Times New Roman" w:hint="eastAsia"/>
                <w:spacing w:val="0"/>
                <w:szCs w:val="24"/>
                <w:lang w:eastAsia="zh-TW"/>
              </w:rPr>
              <w:t>22.4</w:t>
            </w:r>
            <w:r w:rsidR="00192DBE" w:rsidRPr="00A756E1">
              <w:rPr>
                <w:rFonts w:eastAsia="標楷體" w:cs="Times New Roman" w:hint="eastAsia"/>
                <w:spacing w:val="0"/>
                <w:szCs w:val="24"/>
                <w:lang w:eastAsia="zh-TW"/>
              </w:rPr>
              <w:t xml:space="preserve"> % </w:t>
            </w:r>
          </w:p>
        </w:tc>
      </w:tr>
      <w:tr w:rsidR="00A756E1" w:rsidRPr="00A756E1" w14:paraId="6DF1DA2F" w14:textId="77777777" w:rsidTr="009D19FC">
        <w:tc>
          <w:tcPr>
            <w:tcW w:w="3114" w:type="dxa"/>
          </w:tcPr>
          <w:p w14:paraId="54A220BC" w14:textId="165DF33A" w:rsidR="00A756E1" w:rsidRPr="00900B11" w:rsidRDefault="00A756E1" w:rsidP="00900B11">
            <w:pPr>
              <w:spacing w:line="240" w:lineRule="auto"/>
              <w:ind w:leftChars="300" w:left="732" w:firstLineChars="0" w:firstLine="0"/>
              <w:rPr>
                <w:rFonts w:eastAsia="標楷體" w:cs="Times New Roman"/>
                <w:spacing w:val="0"/>
                <w:lang w:eastAsia="zh-TW"/>
              </w:rPr>
            </w:pPr>
            <w:proofErr w:type="gramStart"/>
            <w:r w:rsidRPr="00350A7E">
              <w:rPr>
                <w:rFonts w:eastAsia="標楷體" w:cs="Times New Roman"/>
                <w:spacing w:val="0"/>
                <w:lang w:eastAsia="zh-TW"/>
              </w:rPr>
              <w:t>線上同步</w:t>
            </w:r>
            <w:proofErr w:type="gramEnd"/>
            <w:r w:rsidRPr="00350A7E">
              <w:rPr>
                <w:rFonts w:eastAsia="標楷體" w:cs="Times New Roman"/>
                <w:spacing w:val="0"/>
                <w:lang w:eastAsia="zh-TW"/>
              </w:rPr>
              <w:t>講解與示範</w:t>
            </w:r>
          </w:p>
        </w:tc>
        <w:tc>
          <w:tcPr>
            <w:tcW w:w="1701" w:type="dxa"/>
          </w:tcPr>
          <w:p w14:paraId="6ACE9D71" w14:textId="3C288EFD" w:rsidR="00A756E1" w:rsidRPr="00A756E1" w:rsidRDefault="00900B11" w:rsidP="00A756E1">
            <w:pPr>
              <w:spacing w:line="240" w:lineRule="auto"/>
              <w:ind w:rightChars="100" w:right="244" w:firstLineChars="0" w:firstLine="0"/>
              <w:jc w:val="right"/>
              <w:rPr>
                <w:rFonts w:eastAsia="標楷體" w:cs="Times New Roman"/>
                <w:spacing w:val="0"/>
                <w:szCs w:val="24"/>
                <w:lang w:eastAsia="zh-TW"/>
              </w:rPr>
            </w:pPr>
            <w:r>
              <w:rPr>
                <w:rFonts w:eastAsia="標楷體" w:cs="Times New Roman" w:hint="eastAsia"/>
                <w:spacing w:val="0"/>
                <w:szCs w:val="24"/>
                <w:lang w:eastAsia="zh-TW"/>
              </w:rPr>
              <w:t>185</w:t>
            </w:r>
            <w:r w:rsidR="00A756E1" w:rsidRPr="00A756E1">
              <w:rPr>
                <w:rFonts w:eastAsia="標楷體" w:cs="Times New Roman" w:hint="eastAsia"/>
                <w:spacing w:val="0"/>
                <w:szCs w:val="24"/>
                <w:lang w:eastAsia="zh-TW"/>
              </w:rPr>
              <w:t>人</w:t>
            </w:r>
            <w:r w:rsidR="00A756E1">
              <w:rPr>
                <w:rFonts w:eastAsia="標楷體" w:cs="Times New Roman" w:hint="eastAsia"/>
                <w:spacing w:val="0"/>
                <w:szCs w:val="24"/>
                <w:lang w:eastAsia="zh-TW"/>
              </w:rPr>
              <w:t>次</w:t>
            </w:r>
          </w:p>
        </w:tc>
        <w:tc>
          <w:tcPr>
            <w:tcW w:w="1701" w:type="dxa"/>
          </w:tcPr>
          <w:p w14:paraId="137AED64" w14:textId="70E4A509" w:rsidR="00A756E1" w:rsidRDefault="00A756E1" w:rsidP="00A756E1">
            <w:pPr>
              <w:wordWrap w:val="0"/>
              <w:spacing w:line="240" w:lineRule="auto"/>
              <w:ind w:rightChars="150" w:right="366" w:firstLineChars="0" w:firstLine="0"/>
              <w:jc w:val="right"/>
              <w:rPr>
                <w:rFonts w:eastAsia="標楷體" w:cs="Times New Roman"/>
                <w:spacing w:val="0"/>
                <w:szCs w:val="24"/>
                <w:lang w:eastAsia="zh-TW"/>
              </w:rPr>
            </w:pPr>
            <w:r>
              <w:rPr>
                <w:rFonts w:eastAsia="標楷體" w:cs="Times New Roman" w:hint="eastAsia"/>
                <w:spacing w:val="0"/>
                <w:szCs w:val="24"/>
                <w:lang w:eastAsia="zh-TW"/>
              </w:rPr>
              <w:t>20.4</w:t>
            </w:r>
            <w:r w:rsidRPr="00A756E1">
              <w:rPr>
                <w:rFonts w:eastAsia="標楷體" w:cs="Times New Roman" w:hint="eastAsia"/>
                <w:spacing w:val="0"/>
                <w:szCs w:val="24"/>
                <w:lang w:eastAsia="zh-TW"/>
              </w:rPr>
              <w:t xml:space="preserve"> %</w:t>
            </w:r>
          </w:p>
        </w:tc>
      </w:tr>
      <w:tr w:rsidR="00A756E1" w:rsidRPr="00A756E1" w14:paraId="23DE352E" w14:textId="77777777" w:rsidTr="00A756E1">
        <w:tc>
          <w:tcPr>
            <w:tcW w:w="3114" w:type="dxa"/>
            <w:tcBorders>
              <w:bottom w:val="nil"/>
            </w:tcBorders>
          </w:tcPr>
          <w:p w14:paraId="2B1D04DB" w14:textId="52ED8F58" w:rsidR="00A756E1" w:rsidRPr="00900B11" w:rsidRDefault="00A756E1" w:rsidP="00900B11">
            <w:pPr>
              <w:spacing w:line="240" w:lineRule="auto"/>
              <w:ind w:leftChars="300" w:left="732" w:firstLineChars="0" w:firstLine="0"/>
              <w:rPr>
                <w:rFonts w:eastAsia="標楷體" w:cs="Times New Roman"/>
                <w:spacing w:val="0"/>
                <w:lang w:eastAsia="zh-TW"/>
              </w:rPr>
            </w:pPr>
            <w:r w:rsidRPr="00350A7E">
              <w:rPr>
                <w:rFonts w:eastAsia="標楷體" w:cs="Times New Roman"/>
                <w:spacing w:val="0"/>
                <w:lang w:eastAsia="zh-TW"/>
              </w:rPr>
              <w:t>同學自行瀏覽教材</w:t>
            </w:r>
          </w:p>
        </w:tc>
        <w:tc>
          <w:tcPr>
            <w:tcW w:w="1701" w:type="dxa"/>
            <w:tcBorders>
              <w:bottom w:val="nil"/>
            </w:tcBorders>
          </w:tcPr>
          <w:p w14:paraId="13501A75" w14:textId="2803025F" w:rsidR="00A756E1" w:rsidRPr="00A756E1" w:rsidRDefault="00900B11" w:rsidP="00A756E1">
            <w:pPr>
              <w:spacing w:line="240" w:lineRule="auto"/>
              <w:ind w:rightChars="100" w:right="244" w:firstLineChars="0" w:firstLine="0"/>
              <w:jc w:val="right"/>
              <w:rPr>
                <w:rFonts w:eastAsia="標楷體" w:cs="Times New Roman"/>
                <w:spacing w:val="0"/>
                <w:szCs w:val="24"/>
                <w:lang w:eastAsia="zh-TW"/>
              </w:rPr>
            </w:pPr>
            <w:r>
              <w:rPr>
                <w:rFonts w:eastAsia="標楷體" w:cs="Times New Roman" w:hint="eastAsia"/>
                <w:spacing w:val="0"/>
                <w:szCs w:val="24"/>
                <w:lang w:eastAsia="zh-TW"/>
              </w:rPr>
              <w:t>114</w:t>
            </w:r>
            <w:r w:rsidR="00A756E1" w:rsidRPr="00A756E1">
              <w:rPr>
                <w:rFonts w:eastAsia="標楷體" w:cs="Times New Roman" w:hint="eastAsia"/>
                <w:spacing w:val="0"/>
                <w:szCs w:val="24"/>
                <w:lang w:eastAsia="zh-TW"/>
              </w:rPr>
              <w:t>人</w:t>
            </w:r>
            <w:r w:rsidR="00A756E1">
              <w:rPr>
                <w:rFonts w:eastAsia="標楷體" w:cs="Times New Roman" w:hint="eastAsia"/>
                <w:spacing w:val="0"/>
                <w:szCs w:val="24"/>
                <w:lang w:eastAsia="zh-TW"/>
              </w:rPr>
              <w:t>次</w:t>
            </w:r>
          </w:p>
        </w:tc>
        <w:tc>
          <w:tcPr>
            <w:tcW w:w="1701" w:type="dxa"/>
            <w:tcBorders>
              <w:bottom w:val="nil"/>
            </w:tcBorders>
          </w:tcPr>
          <w:p w14:paraId="0313A644" w14:textId="12C3E5B7" w:rsidR="00A756E1" w:rsidRDefault="00A756E1" w:rsidP="00A756E1">
            <w:pPr>
              <w:spacing w:line="240" w:lineRule="auto"/>
              <w:ind w:rightChars="150" w:right="366" w:firstLineChars="0" w:firstLine="0"/>
              <w:jc w:val="right"/>
              <w:rPr>
                <w:rFonts w:eastAsia="標楷體" w:cs="Times New Roman"/>
                <w:spacing w:val="0"/>
                <w:szCs w:val="24"/>
                <w:lang w:eastAsia="zh-TW"/>
              </w:rPr>
            </w:pPr>
            <w:r>
              <w:rPr>
                <w:rFonts w:eastAsia="標楷體" w:cs="Times New Roman" w:hint="eastAsia"/>
                <w:spacing w:val="0"/>
                <w:szCs w:val="24"/>
                <w:lang w:eastAsia="zh-TW"/>
              </w:rPr>
              <w:t>12.6</w:t>
            </w:r>
            <w:r w:rsidRPr="00A756E1">
              <w:rPr>
                <w:rFonts w:eastAsia="標楷體" w:cs="Times New Roman" w:hint="eastAsia"/>
                <w:spacing w:val="0"/>
                <w:szCs w:val="24"/>
                <w:lang w:eastAsia="zh-TW"/>
              </w:rPr>
              <w:t xml:space="preserve"> %</w:t>
            </w:r>
          </w:p>
        </w:tc>
      </w:tr>
      <w:tr w:rsidR="00A756E1" w:rsidRPr="00A756E1" w14:paraId="7A5D34E5" w14:textId="77777777" w:rsidTr="00A756E1">
        <w:tc>
          <w:tcPr>
            <w:tcW w:w="3114" w:type="dxa"/>
            <w:tcBorders>
              <w:top w:val="nil"/>
              <w:bottom w:val="single" w:sz="12" w:space="0" w:color="auto"/>
            </w:tcBorders>
          </w:tcPr>
          <w:p w14:paraId="790DC938" w14:textId="7F37D7EF" w:rsidR="00A756E1" w:rsidRPr="00350A7E" w:rsidRDefault="00A756E1" w:rsidP="00900B11">
            <w:pPr>
              <w:spacing w:line="240" w:lineRule="auto"/>
              <w:ind w:leftChars="300" w:left="732" w:firstLineChars="0" w:firstLine="0"/>
              <w:rPr>
                <w:rFonts w:eastAsia="標楷體" w:cs="Times New Roman"/>
                <w:spacing w:val="0"/>
                <w:lang w:eastAsia="zh-TW"/>
              </w:rPr>
            </w:pPr>
            <w:proofErr w:type="gramStart"/>
            <w:r w:rsidRPr="00350A7E">
              <w:rPr>
                <w:rFonts w:eastAsia="標楷體" w:cs="Times New Roman"/>
                <w:spacing w:val="0"/>
                <w:lang w:eastAsia="zh-TW"/>
              </w:rPr>
              <w:t>線上帶領</w:t>
            </w:r>
            <w:proofErr w:type="gramEnd"/>
            <w:r w:rsidRPr="00350A7E">
              <w:rPr>
                <w:rFonts w:eastAsia="標楷體" w:cs="Times New Roman"/>
                <w:spacing w:val="0"/>
                <w:lang w:eastAsia="zh-TW"/>
              </w:rPr>
              <w:t>同學操作</w:t>
            </w:r>
          </w:p>
        </w:tc>
        <w:tc>
          <w:tcPr>
            <w:tcW w:w="1701" w:type="dxa"/>
            <w:tcBorders>
              <w:top w:val="nil"/>
              <w:bottom w:val="single" w:sz="12" w:space="0" w:color="auto"/>
            </w:tcBorders>
          </w:tcPr>
          <w:p w14:paraId="20ED6F78" w14:textId="157124AE" w:rsidR="00A756E1" w:rsidRPr="00A756E1" w:rsidRDefault="00900B11" w:rsidP="00A756E1">
            <w:pPr>
              <w:spacing w:line="240" w:lineRule="auto"/>
              <w:ind w:rightChars="100" w:right="244" w:firstLineChars="0" w:firstLine="0"/>
              <w:jc w:val="right"/>
              <w:rPr>
                <w:rFonts w:eastAsia="標楷體" w:cs="Times New Roman"/>
                <w:spacing w:val="0"/>
                <w:szCs w:val="24"/>
                <w:lang w:eastAsia="zh-TW"/>
              </w:rPr>
            </w:pPr>
            <w:r>
              <w:rPr>
                <w:rFonts w:eastAsia="標楷體" w:cs="Times New Roman" w:hint="eastAsia"/>
                <w:spacing w:val="0"/>
                <w:szCs w:val="24"/>
                <w:lang w:eastAsia="zh-TW"/>
              </w:rPr>
              <w:t>109</w:t>
            </w:r>
            <w:r w:rsidR="00A756E1" w:rsidRPr="00A756E1">
              <w:rPr>
                <w:rFonts w:eastAsia="標楷體" w:cs="Times New Roman" w:hint="eastAsia"/>
                <w:spacing w:val="0"/>
                <w:szCs w:val="24"/>
                <w:lang w:eastAsia="zh-TW"/>
              </w:rPr>
              <w:t>人</w:t>
            </w:r>
            <w:r w:rsidR="00A756E1">
              <w:rPr>
                <w:rFonts w:eastAsia="標楷體" w:cs="Times New Roman" w:hint="eastAsia"/>
                <w:spacing w:val="0"/>
                <w:szCs w:val="24"/>
                <w:lang w:eastAsia="zh-TW"/>
              </w:rPr>
              <w:t>次</w:t>
            </w:r>
          </w:p>
        </w:tc>
        <w:tc>
          <w:tcPr>
            <w:tcW w:w="1701" w:type="dxa"/>
            <w:tcBorders>
              <w:top w:val="nil"/>
              <w:bottom w:val="single" w:sz="12" w:space="0" w:color="auto"/>
            </w:tcBorders>
          </w:tcPr>
          <w:p w14:paraId="4FDA0777" w14:textId="542A2830" w:rsidR="00A756E1" w:rsidRDefault="00A756E1" w:rsidP="00A756E1">
            <w:pPr>
              <w:spacing w:line="240" w:lineRule="auto"/>
              <w:ind w:rightChars="150" w:right="366" w:firstLineChars="0" w:firstLine="0"/>
              <w:jc w:val="right"/>
              <w:rPr>
                <w:rFonts w:eastAsia="標楷體" w:cs="Times New Roman"/>
                <w:spacing w:val="0"/>
                <w:szCs w:val="24"/>
                <w:lang w:eastAsia="zh-TW"/>
              </w:rPr>
            </w:pPr>
            <w:r>
              <w:rPr>
                <w:rFonts w:eastAsia="標楷體" w:cs="Times New Roman" w:hint="eastAsia"/>
                <w:spacing w:val="0"/>
                <w:szCs w:val="24"/>
                <w:lang w:eastAsia="zh-TW"/>
              </w:rPr>
              <w:t>11.9</w:t>
            </w:r>
            <w:r w:rsidRPr="00A756E1">
              <w:rPr>
                <w:rFonts w:eastAsia="標楷體" w:cs="Times New Roman" w:hint="eastAsia"/>
                <w:spacing w:val="0"/>
                <w:szCs w:val="24"/>
                <w:lang w:eastAsia="zh-TW"/>
              </w:rPr>
              <w:t xml:space="preserve"> %</w:t>
            </w:r>
          </w:p>
        </w:tc>
      </w:tr>
    </w:tbl>
    <w:p w14:paraId="259666AA" w14:textId="47CD01AB" w:rsidR="007F1EE5" w:rsidRPr="00E96A5E" w:rsidRDefault="007F1EE5" w:rsidP="00900B11">
      <w:pPr>
        <w:pStyle w:val="af1"/>
        <w:numPr>
          <w:ilvl w:val="0"/>
          <w:numId w:val="45"/>
        </w:numPr>
        <w:snapToGrid w:val="0"/>
        <w:spacing w:beforeLines="100" w:before="360" w:line="240" w:lineRule="auto"/>
        <w:ind w:leftChars="0" w:left="567" w:firstLineChars="0" w:hanging="567"/>
        <w:rPr>
          <w:rFonts w:eastAsia="標楷體" w:cs="Times New Roman"/>
          <w:spacing w:val="0"/>
          <w:sz w:val="28"/>
          <w:szCs w:val="28"/>
          <w:lang w:eastAsia="zh-TW"/>
        </w:rPr>
      </w:pPr>
      <w:r w:rsidRPr="00E96A5E">
        <w:rPr>
          <w:rFonts w:eastAsia="標楷體" w:cs="Times New Roman"/>
          <w:spacing w:val="0"/>
          <w:sz w:val="28"/>
          <w:szCs w:val="28"/>
          <w:lang w:eastAsia="zh-TW"/>
        </w:rPr>
        <w:t>上課使用之教學平台</w:t>
      </w:r>
    </w:p>
    <w:p w14:paraId="32B4AC34" w14:textId="224B62E0" w:rsidR="00900B11" w:rsidRDefault="00614A3A" w:rsidP="001A2D84">
      <w:pPr>
        <w:spacing w:line="240" w:lineRule="auto"/>
        <w:ind w:firstLine="480"/>
        <w:rPr>
          <w:rFonts w:eastAsia="標楷體" w:cs="Times New Roman"/>
          <w:spacing w:val="0"/>
          <w:lang w:eastAsia="zh-TW"/>
        </w:rPr>
      </w:pPr>
      <w:bookmarkStart w:id="38" w:name="OLE_LINK62"/>
      <w:r w:rsidRPr="00350A7E">
        <w:rPr>
          <w:rFonts w:eastAsia="標楷體" w:cs="Times New Roman"/>
          <w:spacing w:val="0"/>
          <w:lang w:eastAsia="zh-TW"/>
        </w:rPr>
        <w:t>填答者</w:t>
      </w:r>
      <w:r w:rsidR="00091E73" w:rsidRPr="00350A7E">
        <w:rPr>
          <w:rFonts w:eastAsia="標楷體" w:cs="Times New Roman"/>
          <w:spacing w:val="0"/>
          <w:lang w:eastAsia="zh-TW"/>
        </w:rPr>
        <w:t>中共有</w:t>
      </w:r>
      <w:r w:rsidR="00091E73" w:rsidRPr="00350A7E">
        <w:rPr>
          <w:rFonts w:eastAsia="標楷體" w:cs="Times New Roman"/>
          <w:spacing w:val="0"/>
          <w:lang w:eastAsia="zh-TW"/>
        </w:rPr>
        <w:t xml:space="preserve"> 16</w:t>
      </w:r>
      <w:r w:rsidR="00247873" w:rsidRPr="00350A7E">
        <w:rPr>
          <w:rFonts w:eastAsia="標楷體" w:cs="Times New Roman"/>
          <w:spacing w:val="0"/>
          <w:lang w:eastAsia="zh-TW"/>
        </w:rPr>
        <w:t>2</w:t>
      </w:r>
      <w:r w:rsidR="00091E73" w:rsidRPr="00350A7E">
        <w:rPr>
          <w:rFonts w:eastAsia="標楷體" w:cs="Times New Roman"/>
          <w:spacing w:val="0"/>
          <w:lang w:eastAsia="zh-TW"/>
        </w:rPr>
        <w:t xml:space="preserve"> </w:t>
      </w:r>
      <w:r w:rsidR="00091E73" w:rsidRPr="00350A7E">
        <w:rPr>
          <w:rFonts w:eastAsia="標楷體" w:cs="Times New Roman"/>
          <w:spacing w:val="0"/>
          <w:lang w:eastAsia="zh-TW"/>
        </w:rPr>
        <w:t>位</w:t>
      </w:r>
      <w:r w:rsidR="00091E73" w:rsidRPr="00350A7E">
        <w:rPr>
          <w:rFonts w:eastAsia="標楷體" w:cs="Times New Roman"/>
          <w:spacing w:val="0"/>
          <w:lang w:eastAsia="zh-TW"/>
        </w:rPr>
        <w:t xml:space="preserve"> (47.</w:t>
      </w:r>
      <w:r w:rsidR="00247873" w:rsidRPr="00350A7E">
        <w:rPr>
          <w:rFonts w:eastAsia="標楷體" w:cs="Times New Roman"/>
          <w:spacing w:val="0"/>
          <w:lang w:eastAsia="zh-TW"/>
        </w:rPr>
        <w:t>5</w:t>
      </w:r>
      <w:r w:rsidR="00091E73" w:rsidRPr="00350A7E">
        <w:rPr>
          <w:rFonts w:eastAsia="標楷體" w:cs="Times New Roman"/>
          <w:spacing w:val="0"/>
          <w:lang w:eastAsia="zh-TW"/>
        </w:rPr>
        <w:t xml:space="preserve"> %) </w:t>
      </w:r>
      <w:r w:rsidR="00091E73" w:rsidRPr="00350A7E">
        <w:rPr>
          <w:rFonts w:eastAsia="標楷體" w:cs="Times New Roman"/>
          <w:spacing w:val="0"/>
          <w:lang w:eastAsia="zh-TW"/>
        </w:rPr>
        <w:t>的遠距體育課程是採取多元平台授課</w:t>
      </w:r>
      <w:r w:rsidR="00091E73" w:rsidRPr="00350A7E">
        <w:rPr>
          <w:rFonts w:eastAsia="標楷體" w:cs="Times New Roman"/>
          <w:spacing w:val="0"/>
          <w:lang w:eastAsia="zh-TW"/>
        </w:rPr>
        <w:t xml:space="preserve"> (</w:t>
      </w:r>
      <w:r w:rsidR="00091E73" w:rsidRPr="00350A7E">
        <w:rPr>
          <w:rFonts w:eastAsia="標楷體" w:cs="Times New Roman"/>
          <w:spacing w:val="0"/>
          <w:lang w:eastAsia="zh-TW"/>
        </w:rPr>
        <w:t>兩種以上</w:t>
      </w:r>
      <w:r w:rsidR="00091E73" w:rsidRPr="00350A7E">
        <w:rPr>
          <w:rFonts w:eastAsia="標楷體" w:cs="Times New Roman"/>
          <w:spacing w:val="0"/>
          <w:lang w:eastAsia="zh-TW"/>
        </w:rPr>
        <w:t>)</w:t>
      </w:r>
      <w:r w:rsidR="00091E73" w:rsidRPr="00350A7E">
        <w:rPr>
          <w:rFonts w:eastAsia="標楷體" w:cs="Times New Roman"/>
          <w:spacing w:val="0"/>
          <w:lang w:eastAsia="zh-TW"/>
        </w:rPr>
        <w:t>，</w:t>
      </w:r>
      <w:r w:rsidR="0070215D" w:rsidRPr="00350A7E">
        <w:rPr>
          <w:rFonts w:eastAsia="標楷體" w:cs="Times New Roman"/>
          <w:spacing w:val="0"/>
          <w:lang w:eastAsia="zh-TW"/>
        </w:rPr>
        <w:t>僅使用一種教學平台</w:t>
      </w:r>
      <w:r w:rsidR="00091E73" w:rsidRPr="00350A7E">
        <w:rPr>
          <w:rFonts w:eastAsia="標楷體" w:cs="Times New Roman"/>
          <w:spacing w:val="0"/>
          <w:lang w:eastAsia="zh-TW"/>
        </w:rPr>
        <w:t>的則有</w:t>
      </w:r>
      <w:r w:rsidR="0070215D" w:rsidRPr="00350A7E">
        <w:rPr>
          <w:rFonts w:eastAsia="標楷體" w:cs="Times New Roman"/>
          <w:spacing w:val="0"/>
          <w:lang w:eastAsia="zh-TW"/>
        </w:rPr>
        <w:t xml:space="preserve"> </w:t>
      </w:r>
      <w:r w:rsidR="00091E73" w:rsidRPr="00350A7E">
        <w:rPr>
          <w:rFonts w:eastAsia="標楷體" w:cs="Times New Roman"/>
          <w:spacing w:val="0"/>
          <w:lang w:eastAsia="zh-TW"/>
        </w:rPr>
        <w:t>1</w:t>
      </w:r>
      <w:r w:rsidR="00247873" w:rsidRPr="00350A7E">
        <w:rPr>
          <w:rFonts w:eastAsia="標楷體" w:cs="Times New Roman"/>
          <w:spacing w:val="0"/>
          <w:lang w:eastAsia="zh-TW"/>
        </w:rPr>
        <w:t>79</w:t>
      </w:r>
      <w:r w:rsidR="0070215D" w:rsidRPr="00350A7E">
        <w:rPr>
          <w:rFonts w:eastAsia="標楷體" w:cs="Times New Roman"/>
          <w:spacing w:val="0"/>
          <w:lang w:eastAsia="zh-TW"/>
        </w:rPr>
        <w:t xml:space="preserve"> </w:t>
      </w:r>
      <w:r w:rsidR="00091E73" w:rsidRPr="00350A7E">
        <w:rPr>
          <w:rFonts w:eastAsia="標楷體" w:cs="Times New Roman"/>
          <w:spacing w:val="0"/>
          <w:lang w:eastAsia="zh-TW"/>
        </w:rPr>
        <w:t>位</w:t>
      </w:r>
      <w:r w:rsidR="00091E73" w:rsidRPr="00350A7E">
        <w:rPr>
          <w:rFonts w:eastAsia="標楷體" w:cs="Times New Roman"/>
          <w:spacing w:val="0"/>
          <w:lang w:eastAsia="zh-TW"/>
        </w:rPr>
        <w:t xml:space="preserve"> (52.</w:t>
      </w:r>
      <w:r w:rsidR="00247873" w:rsidRPr="00350A7E">
        <w:rPr>
          <w:rFonts w:eastAsia="標楷體" w:cs="Times New Roman"/>
          <w:spacing w:val="0"/>
          <w:lang w:eastAsia="zh-TW"/>
        </w:rPr>
        <w:t>5</w:t>
      </w:r>
      <w:r w:rsidR="00091E73" w:rsidRPr="00350A7E">
        <w:rPr>
          <w:rFonts w:eastAsia="標楷體" w:cs="Times New Roman"/>
          <w:spacing w:val="0"/>
          <w:lang w:eastAsia="zh-TW"/>
        </w:rPr>
        <w:t xml:space="preserve"> %)</w:t>
      </w:r>
      <w:r w:rsidR="00091E73" w:rsidRPr="00350A7E">
        <w:rPr>
          <w:rFonts w:eastAsia="標楷體" w:cs="Times New Roman"/>
          <w:spacing w:val="0"/>
          <w:lang w:eastAsia="zh-TW"/>
        </w:rPr>
        <w:t>。</w:t>
      </w:r>
      <w:bookmarkEnd w:id="38"/>
      <w:r w:rsidR="009D37F3">
        <w:rPr>
          <w:rFonts w:eastAsia="標楷體" w:cs="Times New Roman" w:hint="eastAsia"/>
          <w:spacing w:val="0"/>
          <w:lang w:eastAsia="zh-TW"/>
        </w:rPr>
        <w:t>各種</w:t>
      </w:r>
      <w:r w:rsidR="00782FDB">
        <w:rPr>
          <w:rFonts w:eastAsia="標楷體" w:cs="Times New Roman" w:hint="eastAsia"/>
          <w:spacing w:val="0"/>
          <w:lang w:eastAsia="zh-TW"/>
        </w:rPr>
        <w:t>教學平台</w:t>
      </w:r>
      <w:r w:rsidR="009D37F3">
        <w:rPr>
          <w:rFonts w:eastAsia="標楷體" w:cs="Times New Roman" w:hint="eastAsia"/>
          <w:spacing w:val="0"/>
          <w:lang w:eastAsia="zh-TW"/>
        </w:rPr>
        <w:t xml:space="preserve"> </w:t>
      </w:r>
      <w:r w:rsidR="009D37F3" w:rsidRPr="00A756E1">
        <w:rPr>
          <w:rFonts w:eastAsia="標楷體" w:cs="Times New Roman"/>
          <w:spacing w:val="0"/>
          <w:lang w:eastAsia="zh-TW"/>
        </w:rPr>
        <w:t>(</w:t>
      </w:r>
      <w:r w:rsidR="009D37F3" w:rsidRPr="00A756E1">
        <w:rPr>
          <w:rFonts w:eastAsia="標楷體" w:cs="Times New Roman"/>
          <w:spacing w:val="0"/>
          <w:lang w:eastAsia="zh-TW"/>
        </w:rPr>
        <w:t>複選題</w:t>
      </w:r>
      <w:r w:rsidR="009D37F3" w:rsidRPr="00A756E1">
        <w:rPr>
          <w:rFonts w:eastAsia="標楷體" w:cs="Times New Roman"/>
          <w:spacing w:val="0"/>
          <w:lang w:eastAsia="zh-TW"/>
        </w:rPr>
        <w:t>)</w:t>
      </w:r>
      <w:r w:rsidR="009D37F3">
        <w:rPr>
          <w:rFonts w:eastAsia="標楷體" w:cs="Times New Roman" w:hint="eastAsia"/>
          <w:spacing w:val="0"/>
          <w:lang w:eastAsia="zh-TW"/>
        </w:rPr>
        <w:t xml:space="preserve"> </w:t>
      </w:r>
      <w:r w:rsidR="00091E73" w:rsidRPr="00350A7E">
        <w:rPr>
          <w:rFonts w:eastAsia="標楷體" w:cs="Times New Roman"/>
          <w:spacing w:val="0"/>
          <w:lang w:eastAsia="zh-TW"/>
        </w:rPr>
        <w:t>使用最多的為</w:t>
      </w:r>
      <w:r w:rsidR="00091E73" w:rsidRPr="00350A7E">
        <w:rPr>
          <w:rFonts w:eastAsia="標楷體" w:cs="Times New Roman"/>
          <w:spacing w:val="0"/>
          <w:lang w:eastAsia="zh-TW"/>
        </w:rPr>
        <w:t xml:space="preserve"> Google Meet  (38.</w:t>
      </w:r>
      <w:r w:rsidR="00DD7A1E">
        <w:rPr>
          <w:rFonts w:eastAsia="標楷體" w:cs="Times New Roman" w:hint="eastAsia"/>
          <w:spacing w:val="0"/>
          <w:lang w:eastAsia="zh-TW"/>
        </w:rPr>
        <w:t xml:space="preserve">1 </w:t>
      </w:r>
      <w:r w:rsidR="00091E73" w:rsidRPr="00350A7E">
        <w:rPr>
          <w:rFonts w:eastAsia="標楷體" w:cs="Times New Roman"/>
          <w:spacing w:val="0"/>
          <w:lang w:eastAsia="zh-TW"/>
        </w:rPr>
        <w:t>%)</w:t>
      </w:r>
      <w:r w:rsidR="00091E73" w:rsidRPr="00350A7E">
        <w:rPr>
          <w:rFonts w:eastAsia="標楷體" w:cs="Times New Roman"/>
          <w:spacing w:val="0"/>
          <w:lang w:eastAsia="zh-TW"/>
        </w:rPr>
        <w:t>，</w:t>
      </w:r>
      <w:r w:rsidR="002E51E8" w:rsidRPr="00350A7E">
        <w:rPr>
          <w:rFonts w:eastAsia="標楷體" w:cs="Times New Roman"/>
          <w:spacing w:val="0"/>
          <w:lang w:eastAsia="zh-TW"/>
        </w:rPr>
        <w:t>其它依序為學校數位學習平台</w:t>
      </w:r>
      <w:r w:rsidR="002E51E8" w:rsidRPr="00350A7E">
        <w:rPr>
          <w:rFonts w:eastAsia="標楷體" w:cs="Times New Roman"/>
          <w:spacing w:val="0"/>
          <w:lang w:eastAsia="zh-TW"/>
        </w:rPr>
        <w:t xml:space="preserve"> (2</w:t>
      </w:r>
      <w:r w:rsidR="00DD7A1E">
        <w:rPr>
          <w:rFonts w:eastAsia="標楷體" w:cs="Times New Roman" w:hint="eastAsia"/>
          <w:spacing w:val="0"/>
          <w:lang w:eastAsia="zh-TW"/>
        </w:rPr>
        <w:t>5.2</w:t>
      </w:r>
      <w:r w:rsidR="002E51E8" w:rsidRPr="00350A7E">
        <w:rPr>
          <w:rFonts w:eastAsia="標楷體" w:cs="Times New Roman"/>
          <w:spacing w:val="0"/>
          <w:lang w:eastAsia="zh-TW"/>
        </w:rPr>
        <w:t xml:space="preserve"> </w:t>
      </w:r>
      <w:r w:rsidR="00DB18DB" w:rsidRPr="00350A7E">
        <w:rPr>
          <w:rFonts w:eastAsia="標楷體" w:cs="Times New Roman"/>
          <w:spacing w:val="0"/>
          <w:lang w:eastAsia="zh-TW"/>
        </w:rPr>
        <w:t>%</w:t>
      </w:r>
      <w:r w:rsidR="002E51E8" w:rsidRPr="00350A7E">
        <w:rPr>
          <w:rFonts w:eastAsia="標楷體" w:cs="Times New Roman"/>
          <w:spacing w:val="0"/>
          <w:lang w:eastAsia="zh-TW"/>
        </w:rPr>
        <w:t>)</w:t>
      </w:r>
      <w:r w:rsidR="00DB18DB" w:rsidRPr="00350A7E">
        <w:rPr>
          <w:rFonts w:eastAsia="標楷體" w:cs="Times New Roman"/>
          <w:spacing w:val="0"/>
          <w:lang w:eastAsia="zh-TW"/>
        </w:rPr>
        <w:t>、</w:t>
      </w:r>
      <w:r w:rsidR="00DB18DB" w:rsidRPr="00350A7E">
        <w:rPr>
          <w:rFonts w:eastAsia="標楷體" w:cs="Times New Roman"/>
          <w:spacing w:val="0"/>
          <w:lang w:eastAsia="zh-TW"/>
        </w:rPr>
        <w:t xml:space="preserve">Line </w:t>
      </w:r>
      <w:r w:rsidR="00DB18DB" w:rsidRPr="00350A7E">
        <w:rPr>
          <w:rFonts w:eastAsia="標楷體" w:cs="Times New Roman"/>
          <w:spacing w:val="0"/>
          <w:lang w:eastAsia="zh-TW"/>
        </w:rPr>
        <w:t>會議室</w:t>
      </w:r>
      <w:r w:rsidR="00DB18DB" w:rsidRPr="00350A7E">
        <w:rPr>
          <w:rFonts w:eastAsia="標楷體" w:cs="Times New Roman"/>
          <w:spacing w:val="0"/>
          <w:lang w:eastAsia="zh-TW"/>
        </w:rPr>
        <w:t xml:space="preserve"> (13.</w:t>
      </w:r>
      <w:r w:rsidR="00DD7A1E">
        <w:rPr>
          <w:rFonts w:eastAsia="標楷體" w:cs="Times New Roman" w:hint="eastAsia"/>
          <w:spacing w:val="0"/>
          <w:lang w:eastAsia="zh-TW"/>
        </w:rPr>
        <w:t>6</w:t>
      </w:r>
      <w:r w:rsidR="00DB18DB" w:rsidRPr="00350A7E">
        <w:rPr>
          <w:rFonts w:eastAsia="標楷體" w:cs="Times New Roman"/>
          <w:spacing w:val="0"/>
          <w:lang w:eastAsia="zh-TW"/>
        </w:rPr>
        <w:t xml:space="preserve"> %)</w:t>
      </w:r>
      <w:r w:rsidR="00DB18DB" w:rsidRPr="00350A7E">
        <w:rPr>
          <w:rFonts w:eastAsia="標楷體" w:cs="Times New Roman"/>
          <w:spacing w:val="0"/>
          <w:lang w:eastAsia="zh-TW"/>
        </w:rPr>
        <w:t>、</w:t>
      </w:r>
      <w:r w:rsidR="00DB18DB" w:rsidRPr="00350A7E">
        <w:rPr>
          <w:rFonts w:eastAsia="標楷體" w:cs="Times New Roman"/>
          <w:spacing w:val="0"/>
          <w:lang w:eastAsia="zh-TW"/>
        </w:rPr>
        <w:t>Microsoft Teams (13.</w:t>
      </w:r>
      <w:r w:rsidR="00DD7A1E">
        <w:rPr>
          <w:rFonts w:eastAsia="標楷體" w:cs="Times New Roman" w:hint="eastAsia"/>
          <w:spacing w:val="0"/>
          <w:lang w:eastAsia="zh-TW"/>
        </w:rPr>
        <w:t>4</w:t>
      </w:r>
      <w:r w:rsidR="00DB18DB" w:rsidRPr="00350A7E">
        <w:rPr>
          <w:rFonts w:eastAsia="標楷體" w:cs="Times New Roman"/>
          <w:spacing w:val="0"/>
          <w:lang w:eastAsia="zh-TW"/>
        </w:rPr>
        <w:t xml:space="preserve"> %)</w:t>
      </w:r>
      <w:r w:rsidR="00DB18DB" w:rsidRPr="00350A7E">
        <w:rPr>
          <w:rFonts w:eastAsia="標楷體" w:cs="Times New Roman"/>
          <w:spacing w:val="0"/>
          <w:lang w:eastAsia="zh-TW"/>
        </w:rPr>
        <w:t>、</w:t>
      </w:r>
      <w:r w:rsidR="00DB18DB" w:rsidRPr="00350A7E">
        <w:rPr>
          <w:rFonts w:eastAsia="標楷體" w:cs="Times New Roman"/>
          <w:spacing w:val="0"/>
          <w:lang w:eastAsia="zh-TW"/>
        </w:rPr>
        <w:t>Zoom (7.</w:t>
      </w:r>
      <w:r w:rsidR="00DD7A1E">
        <w:rPr>
          <w:rFonts w:eastAsia="標楷體" w:cs="Times New Roman" w:hint="eastAsia"/>
          <w:spacing w:val="0"/>
          <w:lang w:eastAsia="zh-TW"/>
        </w:rPr>
        <w:t>8</w:t>
      </w:r>
      <w:r w:rsidR="00DB18DB" w:rsidRPr="00350A7E">
        <w:rPr>
          <w:rFonts w:eastAsia="標楷體" w:cs="Times New Roman"/>
          <w:spacing w:val="0"/>
          <w:lang w:eastAsia="zh-TW"/>
        </w:rPr>
        <w:t xml:space="preserve"> %)</w:t>
      </w:r>
      <w:r w:rsidR="00DB18DB" w:rsidRPr="00350A7E">
        <w:rPr>
          <w:rFonts w:eastAsia="標楷體" w:cs="Times New Roman"/>
          <w:spacing w:val="0"/>
          <w:lang w:eastAsia="zh-TW"/>
        </w:rPr>
        <w:t>、</w:t>
      </w:r>
      <w:r w:rsidR="00DB18DB" w:rsidRPr="00350A7E">
        <w:rPr>
          <w:rFonts w:eastAsia="標楷體" w:cs="Times New Roman"/>
          <w:spacing w:val="0"/>
          <w:lang w:eastAsia="zh-TW"/>
        </w:rPr>
        <w:t xml:space="preserve">Cisco </w:t>
      </w:r>
      <w:proofErr w:type="spellStart"/>
      <w:r w:rsidR="00DB18DB" w:rsidRPr="00350A7E">
        <w:rPr>
          <w:rFonts w:eastAsia="標楷體" w:cs="Times New Roman"/>
          <w:spacing w:val="0"/>
          <w:lang w:eastAsia="zh-TW"/>
        </w:rPr>
        <w:t>WebEX</w:t>
      </w:r>
      <w:proofErr w:type="spellEnd"/>
      <w:r w:rsidR="00DB18DB" w:rsidRPr="00350A7E">
        <w:rPr>
          <w:rFonts w:eastAsia="標楷體" w:cs="Times New Roman"/>
          <w:spacing w:val="0"/>
          <w:lang w:eastAsia="zh-TW"/>
        </w:rPr>
        <w:t xml:space="preserve"> (1.2 %)</w:t>
      </w:r>
      <w:bookmarkStart w:id="39" w:name="OLE_LINK60"/>
      <w:r w:rsidR="00DB18DB" w:rsidRPr="00350A7E">
        <w:rPr>
          <w:rFonts w:eastAsia="標楷體" w:cs="Times New Roman"/>
          <w:spacing w:val="0"/>
          <w:lang w:eastAsia="zh-TW"/>
        </w:rPr>
        <w:t>、其它</w:t>
      </w:r>
      <w:r w:rsidR="00DB18DB" w:rsidRPr="00350A7E">
        <w:rPr>
          <w:rFonts w:eastAsia="標楷體" w:cs="Times New Roman"/>
          <w:spacing w:val="0"/>
          <w:lang w:eastAsia="zh-TW"/>
        </w:rPr>
        <w:t xml:space="preserve"> (0.7 %)</w:t>
      </w:r>
      <w:bookmarkEnd w:id="39"/>
      <w:r w:rsidR="00693969">
        <w:rPr>
          <w:rFonts w:eastAsia="標楷體" w:cs="Times New Roman" w:hint="eastAsia"/>
          <w:spacing w:val="0"/>
          <w:lang w:eastAsia="zh-TW"/>
        </w:rPr>
        <w:t>，詳見</w:t>
      </w:r>
      <w:r w:rsidR="00DD7A1E">
        <w:rPr>
          <w:rFonts w:eastAsia="標楷體" w:cs="Times New Roman" w:hint="eastAsia"/>
          <w:spacing w:val="0"/>
          <w:lang w:eastAsia="zh-TW"/>
        </w:rPr>
        <w:t>表</w:t>
      </w:r>
      <w:r w:rsidR="00DD7A1E">
        <w:rPr>
          <w:rFonts w:eastAsia="標楷體" w:cs="Times New Roman" w:hint="eastAsia"/>
          <w:spacing w:val="0"/>
          <w:lang w:eastAsia="zh-TW"/>
        </w:rPr>
        <w:t xml:space="preserve"> </w:t>
      </w:r>
      <w:r w:rsidR="00693969">
        <w:rPr>
          <w:rFonts w:eastAsia="標楷體" w:cs="Times New Roman" w:hint="eastAsia"/>
          <w:spacing w:val="0"/>
          <w:lang w:eastAsia="zh-TW"/>
        </w:rPr>
        <w:t>3</w:t>
      </w:r>
      <w:r w:rsidR="00DB18DB" w:rsidRPr="00350A7E">
        <w:rPr>
          <w:rFonts w:eastAsia="標楷體" w:cs="Times New Roman"/>
          <w:spacing w:val="0"/>
          <w:lang w:eastAsia="zh-TW"/>
        </w:rPr>
        <w:t>。</w:t>
      </w:r>
    </w:p>
    <w:p w14:paraId="553DC1F4" w14:textId="77777777" w:rsidR="00862DD5" w:rsidRDefault="00862DD5" w:rsidP="00900B11">
      <w:pPr>
        <w:snapToGrid w:val="0"/>
        <w:spacing w:line="240" w:lineRule="auto"/>
        <w:ind w:firstLineChars="0" w:firstLine="0"/>
        <w:rPr>
          <w:rFonts w:eastAsia="標楷體" w:cs="Times New Roman"/>
          <w:b/>
          <w:bCs/>
          <w:spacing w:val="0"/>
          <w:lang w:eastAsia="zh-TW"/>
        </w:rPr>
      </w:pPr>
    </w:p>
    <w:p w14:paraId="26D5B2CA" w14:textId="397193BE" w:rsidR="00900B11" w:rsidRPr="00234176" w:rsidRDefault="00900B11" w:rsidP="00900B11">
      <w:pPr>
        <w:snapToGrid w:val="0"/>
        <w:spacing w:line="240" w:lineRule="auto"/>
        <w:ind w:firstLineChars="0" w:firstLine="0"/>
        <w:rPr>
          <w:rFonts w:eastAsia="標楷體" w:cs="Times New Roman"/>
          <w:b/>
          <w:bCs/>
          <w:spacing w:val="0"/>
          <w:lang w:eastAsia="zh-TW"/>
        </w:rPr>
      </w:pPr>
      <w:r w:rsidRPr="00234176">
        <w:rPr>
          <w:rFonts w:eastAsia="標楷體" w:cs="Times New Roman" w:hint="eastAsia"/>
          <w:b/>
          <w:bCs/>
          <w:spacing w:val="0"/>
          <w:lang w:eastAsia="zh-TW"/>
        </w:rPr>
        <w:t>表</w:t>
      </w:r>
      <w:r>
        <w:rPr>
          <w:rFonts w:eastAsia="標楷體" w:cs="Times New Roman" w:hint="eastAsia"/>
          <w:b/>
          <w:bCs/>
          <w:spacing w:val="0"/>
          <w:lang w:eastAsia="zh-TW"/>
        </w:rPr>
        <w:t>3</w:t>
      </w:r>
    </w:p>
    <w:p w14:paraId="6F38C938" w14:textId="4FE1012C" w:rsidR="00900B11" w:rsidRDefault="00900B11" w:rsidP="00900B11">
      <w:pPr>
        <w:snapToGrid w:val="0"/>
        <w:spacing w:line="240" w:lineRule="auto"/>
        <w:ind w:firstLineChars="0" w:firstLine="0"/>
        <w:rPr>
          <w:rFonts w:eastAsia="標楷體" w:cs="Times New Roman"/>
          <w:i/>
          <w:iCs/>
          <w:spacing w:val="0"/>
          <w:szCs w:val="24"/>
          <w:lang w:eastAsia="zh-TW"/>
        </w:rPr>
      </w:pPr>
      <w:r>
        <w:rPr>
          <w:rFonts w:eastAsia="標楷體" w:cs="Times New Roman" w:hint="eastAsia"/>
          <w:i/>
          <w:iCs/>
          <w:spacing w:val="0"/>
          <w:szCs w:val="24"/>
          <w:lang w:eastAsia="zh-TW"/>
        </w:rPr>
        <w:t>教師</w:t>
      </w:r>
      <w:r w:rsidRPr="00900B11">
        <w:rPr>
          <w:rFonts w:eastAsia="標楷體" w:cs="Times New Roman"/>
          <w:i/>
          <w:iCs/>
          <w:spacing w:val="0"/>
          <w:szCs w:val="24"/>
          <w:lang w:eastAsia="zh-TW"/>
        </w:rPr>
        <w:t>上課使用之教學平台</w:t>
      </w:r>
    </w:p>
    <w:tbl>
      <w:tblPr>
        <w:tblStyle w:val="a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701"/>
        <w:gridCol w:w="1701"/>
      </w:tblGrid>
      <w:tr w:rsidR="00900B11" w14:paraId="3ED638E3" w14:textId="77777777" w:rsidTr="004815AC">
        <w:tc>
          <w:tcPr>
            <w:tcW w:w="3114" w:type="dxa"/>
            <w:tcBorders>
              <w:top w:val="single" w:sz="12" w:space="0" w:color="auto"/>
              <w:bottom w:val="single" w:sz="4" w:space="0" w:color="auto"/>
            </w:tcBorders>
          </w:tcPr>
          <w:p w14:paraId="708C6160" w14:textId="77777777" w:rsidR="00900B11" w:rsidRDefault="00900B11" w:rsidP="004815AC">
            <w:pPr>
              <w:spacing w:line="240" w:lineRule="auto"/>
              <w:ind w:firstLineChars="0" w:firstLine="0"/>
              <w:jc w:val="center"/>
              <w:rPr>
                <w:rFonts w:eastAsia="標楷體" w:cs="Times New Roman"/>
                <w:spacing w:val="0"/>
                <w:sz w:val="22"/>
                <w:szCs w:val="20"/>
                <w:lang w:eastAsia="zh-TW"/>
              </w:rPr>
            </w:pPr>
            <w:r>
              <w:rPr>
                <w:rFonts w:eastAsia="標楷體" w:cs="Times New Roman" w:hint="eastAsia"/>
                <w:spacing w:val="0"/>
                <w:sz w:val="22"/>
                <w:szCs w:val="20"/>
                <w:lang w:eastAsia="zh-TW"/>
              </w:rPr>
              <w:t>教師授課方式</w:t>
            </w:r>
          </w:p>
        </w:tc>
        <w:tc>
          <w:tcPr>
            <w:tcW w:w="1701" w:type="dxa"/>
            <w:tcBorders>
              <w:top w:val="single" w:sz="12" w:space="0" w:color="auto"/>
              <w:bottom w:val="single" w:sz="4" w:space="0" w:color="auto"/>
            </w:tcBorders>
          </w:tcPr>
          <w:p w14:paraId="54809FC7" w14:textId="77777777" w:rsidR="00900B11" w:rsidRDefault="00900B11" w:rsidP="004815AC">
            <w:pPr>
              <w:spacing w:line="240" w:lineRule="auto"/>
              <w:ind w:firstLineChars="0" w:firstLine="0"/>
              <w:jc w:val="center"/>
              <w:rPr>
                <w:rFonts w:eastAsia="標楷體" w:cs="Times New Roman"/>
                <w:spacing w:val="0"/>
                <w:sz w:val="22"/>
                <w:szCs w:val="20"/>
                <w:lang w:eastAsia="zh-TW"/>
              </w:rPr>
            </w:pPr>
            <w:r>
              <w:rPr>
                <w:rFonts w:eastAsia="標楷體" w:cs="Times New Roman" w:hint="eastAsia"/>
                <w:spacing w:val="0"/>
                <w:sz w:val="22"/>
                <w:szCs w:val="20"/>
                <w:lang w:eastAsia="zh-TW"/>
              </w:rPr>
              <w:t>人數</w:t>
            </w:r>
          </w:p>
        </w:tc>
        <w:tc>
          <w:tcPr>
            <w:tcW w:w="1701" w:type="dxa"/>
            <w:tcBorders>
              <w:top w:val="single" w:sz="12" w:space="0" w:color="auto"/>
              <w:bottom w:val="single" w:sz="4" w:space="0" w:color="auto"/>
            </w:tcBorders>
          </w:tcPr>
          <w:p w14:paraId="657E7187" w14:textId="77777777" w:rsidR="00900B11" w:rsidRDefault="00900B11" w:rsidP="004815AC">
            <w:pPr>
              <w:spacing w:line="240" w:lineRule="auto"/>
              <w:ind w:firstLineChars="0" w:firstLine="0"/>
              <w:jc w:val="center"/>
              <w:rPr>
                <w:rFonts w:eastAsia="標楷體" w:cs="Times New Roman"/>
                <w:spacing w:val="0"/>
                <w:sz w:val="22"/>
                <w:szCs w:val="20"/>
                <w:lang w:eastAsia="zh-TW"/>
              </w:rPr>
            </w:pPr>
            <w:r>
              <w:rPr>
                <w:rFonts w:eastAsia="標楷體" w:cs="Times New Roman" w:hint="eastAsia"/>
                <w:spacing w:val="0"/>
                <w:sz w:val="22"/>
                <w:szCs w:val="20"/>
                <w:lang w:eastAsia="zh-TW"/>
              </w:rPr>
              <w:t>比例</w:t>
            </w:r>
          </w:p>
        </w:tc>
      </w:tr>
      <w:tr w:rsidR="00900B11" w:rsidRPr="00A756E1" w14:paraId="64EA2C7C" w14:textId="77777777" w:rsidTr="004815AC">
        <w:tc>
          <w:tcPr>
            <w:tcW w:w="3114" w:type="dxa"/>
            <w:tcBorders>
              <w:top w:val="single" w:sz="4" w:space="0" w:color="auto"/>
              <w:bottom w:val="nil"/>
            </w:tcBorders>
          </w:tcPr>
          <w:p w14:paraId="3B512512" w14:textId="5565AB2B" w:rsidR="00900B11" w:rsidRPr="00A756E1" w:rsidRDefault="00900B11" w:rsidP="004815AC">
            <w:pPr>
              <w:spacing w:line="240" w:lineRule="auto"/>
              <w:ind w:leftChars="12" w:left="29" w:firstLineChars="0" w:firstLine="0"/>
              <w:rPr>
                <w:rFonts w:eastAsia="標楷體" w:cs="Times New Roman"/>
                <w:spacing w:val="0"/>
                <w:szCs w:val="24"/>
                <w:lang w:eastAsia="zh-TW"/>
              </w:rPr>
            </w:pPr>
            <w:r w:rsidRPr="00A756E1">
              <w:rPr>
                <w:rFonts w:eastAsia="標楷體" w:cs="Times New Roman"/>
                <w:spacing w:val="0"/>
                <w:szCs w:val="24"/>
                <w:lang w:eastAsia="zh-TW"/>
              </w:rPr>
              <w:t>單一授課</w:t>
            </w:r>
            <w:r>
              <w:rPr>
                <w:rFonts w:eastAsia="標楷體" w:cs="Times New Roman" w:hint="eastAsia"/>
                <w:spacing w:val="0"/>
                <w:szCs w:val="24"/>
                <w:lang w:eastAsia="zh-TW"/>
              </w:rPr>
              <w:t>平台</w:t>
            </w:r>
          </w:p>
        </w:tc>
        <w:tc>
          <w:tcPr>
            <w:tcW w:w="1701" w:type="dxa"/>
            <w:tcBorders>
              <w:top w:val="single" w:sz="4" w:space="0" w:color="auto"/>
              <w:bottom w:val="nil"/>
            </w:tcBorders>
          </w:tcPr>
          <w:p w14:paraId="3307FDC1" w14:textId="14B80349" w:rsidR="00900B11" w:rsidRPr="00A756E1" w:rsidRDefault="00900B11" w:rsidP="004815AC">
            <w:pPr>
              <w:spacing w:line="240" w:lineRule="auto"/>
              <w:ind w:rightChars="200" w:right="488" w:firstLineChars="0" w:firstLine="0"/>
              <w:jc w:val="right"/>
              <w:rPr>
                <w:rFonts w:eastAsia="標楷體" w:cs="Times New Roman"/>
                <w:spacing w:val="0"/>
                <w:szCs w:val="24"/>
                <w:lang w:eastAsia="zh-TW"/>
              </w:rPr>
            </w:pPr>
            <w:r>
              <w:rPr>
                <w:rFonts w:eastAsia="標楷體" w:cs="Times New Roman" w:hint="eastAsia"/>
                <w:spacing w:val="0"/>
                <w:szCs w:val="24"/>
                <w:lang w:eastAsia="zh-TW"/>
              </w:rPr>
              <w:t>179</w:t>
            </w:r>
            <w:r w:rsidRPr="00A756E1">
              <w:rPr>
                <w:rFonts w:eastAsia="標楷體" w:cs="Times New Roman" w:hint="eastAsia"/>
                <w:spacing w:val="0"/>
                <w:szCs w:val="24"/>
                <w:lang w:eastAsia="zh-TW"/>
              </w:rPr>
              <w:t xml:space="preserve"> </w:t>
            </w:r>
            <w:r w:rsidRPr="00A756E1">
              <w:rPr>
                <w:rFonts w:eastAsia="標楷體" w:cs="Times New Roman" w:hint="eastAsia"/>
                <w:spacing w:val="0"/>
                <w:szCs w:val="24"/>
                <w:lang w:eastAsia="zh-TW"/>
              </w:rPr>
              <w:t>人</w:t>
            </w:r>
          </w:p>
        </w:tc>
        <w:tc>
          <w:tcPr>
            <w:tcW w:w="1701" w:type="dxa"/>
            <w:tcBorders>
              <w:top w:val="single" w:sz="4" w:space="0" w:color="auto"/>
              <w:bottom w:val="nil"/>
            </w:tcBorders>
          </w:tcPr>
          <w:p w14:paraId="549EA343" w14:textId="601232B1" w:rsidR="00900B11" w:rsidRPr="00A756E1" w:rsidRDefault="00900B11" w:rsidP="004815AC">
            <w:pPr>
              <w:spacing w:line="240" w:lineRule="auto"/>
              <w:ind w:rightChars="150" w:right="366" w:firstLineChars="0" w:firstLine="0"/>
              <w:jc w:val="right"/>
              <w:rPr>
                <w:rFonts w:eastAsia="標楷體" w:cs="Times New Roman"/>
                <w:spacing w:val="0"/>
                <w:szCs w:val="24"/>
                <w:lang w:eastAsia="zh-TW"/>
              </w:rPr>
            </w:pPr>
            <w:r w:rsidRPr="00A756E1">
              <w:rPr>
                <w:rFonts w:eastAsia="標楷體" w:cs="Times New Roman" w:hint="eastAsia"/>
                <w:spacing w:val="0"/>
                <w:szCs w:val="24"/>
                <w:lang w:eastAsia="zh-TW"/>
              </w:rPr>
              <w:t xml:space="preserve">  </w:t>
            </w:r>
            <w:r>
              <w:rPr>
                <w:rFonts w:eastAsia="標楷體" w:cs="Times New Roman" w:hint="eastAsia"/>
                <w:spacing w:val="0"/>
                <w:szCs w:val="24"/>
                <w:lang w:eastAsia="zh-TW"/>
              </w:rPr>
              <w:t>52.5</w:t>
            </w:r>
            <w:r w:rsidRPr="00A756E1">
              <w:rPr>
                <w:rFonts w:eastAsia="標楷體" w:cs="Times New Roman" w:hint="eastAsia"/>
                <w:spacing w:val="0"/>
                <w:szCs w:val="24"/>
                <w:lang w:eastAsia="zh-TW"/>
              </w:rPr>
              <w:t xml:space="preserve"> %</w:t>
            </w:r>
          </w:p>
        </w:tc>
      </w:tr>
      <w:tr w:rsidR="00900B11" w:rsidRPr="00A756E1" w14:paraId="7C46577D" w14:textId="77777777" w:rsidTr="004815AC">
        <w:tc>
          <w:tcPr>
            <w:tcW w:w="3114" w:type="dxa"/>
            <w:tcBorders>
              <w:top w:val="nil"/>
              <w:bottom w:val="single" w:sz="4" w:space="0" w:color="auto"/>
            </w:tcBorders>
          </w:tcPr>
          <w:p w14:paraId="06B98783" w14:textId="326D1CCA" w:rsidR="00900B11" w:rsidRPr="00A756E1" w:rsidRDefault="00900B11" w:rsidP="004815AC">
            <w:pPr>
              <w:spacing w:line="240" w:lineRule="auto"/>
              <w:ind w:leftChars="12" w:left="29" w:firstLineChars="0" w:firstLine="0"/>
              <w:rPr>
                <w:rFonts w:eastAsia="標楷體" w:cs="Times New Roman"/>
                <w:spacing w:val="0"/>
                <w:szCs w:val="24"/>
                <w:lang w:eastAsia="zh-TW"/>
              </w:rPr>
            </w:pPr>
            <w:r>
              <w:rPr>
                <w:rFonts w:eastAsia="標楷體" w:cs="Times New Roman" w:hint="eastAsia"/>
                <w:spacing w:val="0"/>
                <w:szCs w:val="24"/>
                <w:lang w:eastAsia="zh-TW"/>
              </w:rPr>
              <w:t>多元授課平台</w:t>
            </w:r>
          </w:p>
        </w:tc>
        <w:tc>
          <w:tcPr>
            <w:tcW w:w="1701" w:type="dxa"/>
            <w:tcBorders>
              <w:top w:val="nil"/>
              <w:bottom w:val="single" w:sz="4" w:space="0" w:color="auto"/>
            </w:tcBorders>
          </w:tcPr>
          <w:p w14:paraId="169066BD" w14:textId="7D299CF9" w:rsidR="00900B11" w:rsidRPr="00A756E1" w:rsidRDefault="00900B11" w:rsidP="004815AC">
            <w:pPr>
              <w:spacing w:line="240" w:lineRule="auto"/>
              <w:ind w:rightChars="200" w:right="488" w:firstLineChars="0" w:firstLine="0"/>
              <w:jc w:val="right"/>
              <w:rPr>
                <w:rFonts w:eastAsia="標楷體" w:cs="Times New Roman"/>
                <w:spacing w:val="0"/>
                <w:szCs w:val="24"/>
                <w:lang w:eastAsia="zh-TW"/>
              </w:rPr>
            </w:pPr>
            <w:r>
              <w:rPr>
                <w:rFonts w:eastAsia="標楷體" w:cs="Times New Roman" w:hint="eastAsia"/>
                <w:spacing w:val="0"/>
                <w:szCs w:val="24"/>
                <w:lang w:eastAsia="zh-TW"/>
              </w:rPr>
              <w:t>162</w:t>
            </w:r>
            <w:r w:rsidRPr="00A756E1">
              <w:rPr>
                <w:rFonts w:eastAsia="標楷體" w:cs="Times New Roman" w:hint="eastAsia"/>
                <w:spacing w:val="0"/>
                <w:szCs w:val="24"/>
                <w:lang w:eastAsia="zh-TW"/>
              </w:rPr>
              <w:t>人</w:t>
            </w:r>
          </w:p>
        </w:tc>
        <w:tc>
          <w:tcPr>
            <w:tcW w:w="1701" w:type="dxa"/>
            <w:tcBorders>
              <w:top w:val="nil"/>
              <w:bottom w:val="single" w:sz="4" w:space="0" w:color="auto"/>
            </w:tcBorders>
          </w:tcPr>
          <w:p w14:paraId="3CC21257" w14:textId="0C7710FE" w:rsidR="00900B11" w:rsidRPr="00A756E1" w:rsidRDefault="00900B11" w:rsidP="004815AC">
            <w:pPr>
              <w:spacing w:line="240" w:lineRule="auto"/>
              <w:ind w:rightChars="150" w:right="366" w:firstLineChars="0" w:firstLine="0"/>
              <w:jc w:val="right"/>
              <w:rPr>
                <w:rFonts w:eastAsia="標楷體" w:cs="Times New Roman"/>
                <w:spacing w:val="0"/>
                <w:szCs w:val="24"/>
                <w:lang w:eastAsia="zh-TW"/>
              </w:rPr>
            </w:pPr>
            <w:r w:rsidRPr="00A756E1">
              <w:rPr>
                <w:rFonts w:eastAsia="標楷體" w:cs="Times New Roman" w:hint="eastAsia"/>
                <w:spacing w:val="0"/>
                <w:szCs w:val="24"/>
                <w:lang w:eastAsia="zh-TW"/>
              </w:rPr>
              <w:t xml:space="preserve">  </w:t>
            </w:r>
            <w:r>
              <w:rPr>
                <w:rFonts w:eastAsia="標楷體" w:cs="Times New Roman" w:hint="eastAsia"/>
                <w:spacing w:val="0"/>
                <w:szCs w:val="24"/>
                <w:lang w:eastAsia="zh-TW"/>
              </w:rPr>
              <w:t>47.5</w:t>
            </w:r>
            <w:r w:rsidRPr="00A756E1">
              <w:rPr>
                <w:rFonts w:eastAsia="標楷體" w:cs="Times New Roman" w:hint="eastAsia"/>
                <w:spacing w:val="0"/>
                <w:szCs w:val="24"/>
                <w:lang w:eastAsia="zh-TW"/>
              </w:rPr>
              <w:t xml:space="preserve"> %</w:t>
            </w:r>
          </w:p>
        </w:tc>
      </w:tr>
      <w:tr w:rsidR="00900B11" w:rsidRPr="00A756E1" w14:paraId="5B4C718B" w14:textId="77777777" w:rsidTr="004815AC">
        <w:tc>
          <w:tcPr>
            <w:tcW w:w="3114" w:type="dxa"/>
            <w:tcBorders>
              <w:top w:val="single" w:sz="4" w:space="0" w:color="auto"/>
            </w:tcBorders>
          </w:tcPr>
          <w:p w14:paraId="319745FB" w14:textId="4C521CAA" w:rsidR="00900B11" w:rsidRPr="00900B11" w:rsidRDefault="00900B11" w:rsidP="004815AC">
            <w:pPr>
              <w:spacing w:line="240" w:lineRule="auto"/>
              <w:ind w:firstLineChars="0" w:firstLine="0"/>
              <w:rPr>
                <w:rFonts w:eastAsia="標楷體" w:cs="Times New Roman"/>
                <w:spacing w:val="0"/>
                <w:lang w:eastAsia="zh-TW"/>
              </w:rPr>
            </w:pPr>
            <w:r>
              <w:rPr>
                <w:rFonts w:eastAsia="標楷體" w:cs="Times New Roman" w:hint="eastAsia"/>
                <w:spacing w:val="0"/>
                <w:lang w:eastAsia="zh-TW"/>
              </w:rPr>
              <w:t>(</w:t>
            </w:r>
            <w:r>
              <w:rPr>
                <w:rFonts w:eastAsia="標楷體" w:cs="Times New Roman" w:hint="eastAsia"/>
                <w:spacing w:val="0"/>
                <w:lang w:eastAsia="zh-TW"/>
              </w:rPr>
              <w:t>複選</w:t>
            </w:r>
            <w:r>
              <w:rPr>
                <w:rFonts w:eastAsia="標楷體" w:cs="Times New Roman" w:hint="eastAsia"/>
                <w:spacing w:val="0"/>
                <w:lang w:eastAsia="zh-TW"/>
              </w:rPr>
              <w:t xml:space="preserve">)  </w:t>
            </w:r>
            <w:r w:rsidR="00DD7A1E" w:rsidRPr="00350A7E">
              <w:rPr>
                <w:rFonts w:eastAsia="標楷體" w:cs="Times New Roman"/>
                <w:spacing w:val="0"/>
                <w:lang w:eastAsia="zh-TW"/>
              </w:rPr>
              <w:t>Google Meet</w:t>
            </w:r>
          </w:p>
        </w:tc>
        <w:tc>
          <w:tcPr>
            <w:tcW w:w="1701" w:type="dxa"/>
            <w:tcBorders>
              <w:top w:val="single" w:sz="4" w:space="0" w:color="auto"/>
            </w:tcBorders>
          </w:tcPr>
          <w:p w14:paraId="1364737F" w14:textId="680533DB" w:rsidR="00900B11" w:rsidRPr="00A756E1" w:rsidRDefault="00DD7A1E" w:rsidP="004815AC">
            <w:pPr>
              <w:spacing w:line="240" w:lineRule="auto"/>
              <w:ind w:rightChars="100" w:right="244" w:firstLineChars="0" w:firstLine="0"/>
              <w:jc w:val="right"/>
              <w:rPr>
                <w:rFonts w:eastAsia="標楷體" w:cs="Times New Roman"/>
                <w:spacing w:val="0"/>
                <w:szCs w:val="24"/>
                <w:lang w:eastAsia="zh-TW"/>
              </w:rPr>
            </w:pPr>
            <w:r>
              <w:rPr>
                <w:rFonts w:eastAsia="標楷體" w:cs="Times New Roman" w:hint="eastAsia"/>
                <w:spacing w:val="0"/>
                <w:szCs w:val="24"/>
                <w:lang w:eastAsia="zh-TW"/>
              </w:rPr>
              <w:t>230</w:t>
            </w:r>
            <w:r w:rsidR="00900B11" w:rsidRPr="00A756E1">
              <w:rPr>
                <w:rFonts w:eastAsia="標楷體" w:cs="Times New Roman" w:hint="eastAsia"/>
                <w:spacing w:val="0"/>
                <w:szCs w:val="24"/>
                <w:lang w:eastAsia="zh-TW"/>
              </w:rPr>
              <w:t>人</w:t>
            </w:r>
            <w:r w:rsidR="00900B11">
              <w:rPr>
                <w:rFonts w:eastAsia="標楷體" w:cs="Times New Roman" w:hint="eastAsia"/>
                <w:spacing w:val="0"/>
                <w:szCs w:val="24"/>
                <w:lang w:eastAsia="zh-TW"/>
              </w:rPr>
              <w:t>次</w:t>
            </w:r>
          </w:p>
        </w:tc>
        <w:tc>
          <w:tcPr>
            <w:tcW w:w="1701" w:type="dxa"/>
            <w:tcBorders>
              <w:top w:val="single" w:sz="4" w:space="0" w:color="auto"/>
            </w:tcBorders>
          </w:tcPr>
          <w:p w14:paraId="0FAF834A" w14:textId="4FE5A151" w:rsidR="00900B11" w:rsidRPr="00A756E1" w:rsidRDefault="00900B11" w:rsidP="004815AC">
            <w:pPr>
              <w:spacing w:line="240" w:lineRule="auto"/>
              <w:ind w:rightChars="150" w:right="366" w:firstLineChars="0" w:firstLine="0"/>
              <w:jc w:val="right"/>
              <w:rPr>
                <w:rFonts w:eastAsia="標楷體" w:cs="Times New Roman"/>
                <w:spacing w:val="0"/>
                <w:szCs w:val="24"/>
                <w:lang w:eastAsia="zh-TW"/>
              </w:rPr>
            </w:pPr>
            <w:r w:rsidRPr="00A756E1">
              <w:rPr>
                <w:rFonts w:eastAsia="標楷體" w:cs="Times New Roman" w:hint="eastAsia"/>
                <w:spacing w:val="0"/>
                <w:szCs w:val="24"/>
                <w:lang w:eastAsia="zh-TW"/>
              </w:rPr>
              <w:t xml:space="preserve">  </w:t>
            </w:r>
            <w:r w:rsidR="00DD7A1E">
              <w:rPr>
                <w:rFonts w:eastAsia="標楷體" w:cs="Times New Roman" w:hint="eastAsia"/>
                <w:spacing w:val="0"/>
                <w:szCs w:val="24"/>
                <w:lang w:eastAsia="zh-TW"/>
              </w:rPr>
              <w:t>38.1</w:t>
            </w:r>
            <w:r w:rsidRPr="00A756E1">
              <w:rPr>
                <w:rFonts w:eastAsia="標楷體" w:cs="Times New Roman" w:hint="eastAsia"/>
                <w:spacing w:val="0"/>
                <w:szCs w:val="24"/>
                <w:lang w:eastAsia="zh-TW"/>
              </w:rPr>
              <w:t xml:space="preserve"> %</w:t>
            </w:r>
          </w:p>
        </w:tc>
      </w:tr>
      <w:tr w:rsidR="00900B11" w:rsidRPr="00A756E1" w14:paraId="76118682" w14:textId="77777777" w:rsidTr="004815AC">
        <w:tc>
          <w:tcPr>
            <w:tcW w:w="3114" w:type="dxa"/>
          </w:tcPr>
          <w:p w14:paraId="1EACBC29" w14:textId="1ECC483E" w:rsidR="00900B11" w:rsidRPr="00900B11" w:rsidRDefault="00DD7A1E" w:rsidP="004815AC">
            <w:pPr>
              <w:spacing w:line="240" w:lineRule="auto"/>
              <w:ind w:leftChars="300" w:left="732" w:firstLineChars="0" w:firstLine="0"/>
              <w:rPr>
                <w:rFonts w:eastAsia="標楷體" w:cs="Times New Roman"/>
                <w:spacing w:val="0"/>
                <w:lang w:eastAsia="zh-TW"/>
              </w:rPr>
            </w:pPr>
            <w:r w:rsidRPr="00350A7E">
              <w:rPr>
                <w:rFonts w:eastAsia="標楷體" w:cs="Times New Roman"/>
                <w:spacing w:val="0"/>
                <w:lang w:eastAsia="zh-TW"/>
              </w:rPr>
              <w:t>學校數位學習平台</w:t>
            </w:r>
          </w:p>
        </w:tc>
        <w:tc>
          <w:tcPr>
            <w:tcW w:w="1701" w:type="dxa"/>
          </w:tcPr>
          <w:p w14:paraId="63BB427D" w14:textId="154B6E66" w:rsidR="00900B11" w:rsidRPr="00A756E1" w:rsidRDefault="00DD7A1E" w:rsidP="004815AC">
            <w:pPr>
              <w:spacing w:line="240" w:lineRule="auto"/>
              <w:ind w:rightChars="100" w:right="244" w:firstLineChars="0" w:firstLine="0"/>
              <w:jc w:val="right"/>
              <w:rPr>
                <w:rFonts w:eastAsia="標楷體" w:cs="Times New Roman"/>
                <w:spacing w:val="0"/>
                <w:szCs w:val="24"/>
                <w:lang w:eastAsia="zh-TW"/>
              </w:rPr>
            </w:pPr>
            <w:r>
              <w:rPr>
                <w:rFonts w:eastAsia="標楷體" w:cs="Times New Roman" w:hint="eastAsia"/>
                <w:spacing w:val="0"/>
                <w:szCs w:val="24"/>
                <w:lang w:eastAsia="zh-TW"/>
              </w:rPr>
              <w:t>152</w:t>
            </w:r>
            <w:r w:rsidR="00900B11" w:rsidRPr="00A756E1">
              <w:rPr>
                <w:rFonts w:eastAsia="標楷體" w:cs="Times New Roman" w:hint="eastAsia"/>
                <w:spacing w:val="0"/>
                <w:szCs w:val="24"/>
                <w:lang w:eastAsia="zh-TW"/>
              </w:rPr>
              <w:t>人</w:t>
            </w:r>
            <w:r w:rsidR="00900B11">
              <w:rPr>
                <w:rFonts w:eastAsia="標楷體" w:cs="Times New Roman" w:hint="eastAsia"/>
                <w:spacing w:val="0"/>
                <w:szCs w:val="24"/>
                <w:lang w:eastAsia="zh-TW"/>
              </w:rPr>
              <w:t>次</w:t>
            </w:r>
          </w:p>
        </w:tc>
        <w:tc>
          <w:tcPr>
            <w:tcW w:w="1701" w:type="dxa"/>
          </w:tcPr>
          <w:p w14:paraId="21F2AE32" w14:textId="2017084B" w:rsidR="00900B11" w:rsidRPr="00A756E1" w:rsidRDefault="00DD7A1E" w:rsidP="004815AC">
            <w:pPr>
              <w:spacing w:line="240" w:lineRule="auto"/>
              <w:ind w:rightChars="150" w:right="366" w:firstLineChars="0" w:firstLine="0"/>
              <w:jc w:val="right"/>
              <w:rPr>
                <w:rFonts w:eastAsia="標楷體" w:cs="Times New Roman"/>
                <w:spacing w:val="0"/>
                <w:szCs w:val="24"/>
                <w:lang w:eastAsia="zh-TW"/>
              </w:rPr>
            </w:pPr>
            <w:r>
              <w:rPr>
                <w:rFonts w:eastAsia="標楷體" w:cs="Times New Roman" w:hint="eastAsia"/>
                <w:spacing w:val="0"/>
                <w:szCs w:val="24"/>
                <w:lang w:eastAsia="zh-TW"/>
              </w:rPr>
              <w:t>25.2</w:t>
            </w:r>
            <w:r w:rsidR="00900B11" w:rsidRPr="00A756E1">
              <w:rPr>
                <w:rFonts w:eastAsia="標楷體" w:cs="Times New Roman" w:hint="eastAsia"/>
                <w:spacing w:val="0"/>
                <w:szCs w:val="24"/>
                <w:lang w:eastAsia="zh-TW"/>
              </w:rPr>
              <w:t xml:space="preserve"> % </w:t>
            </w:r>
          </w:p>
        </w:tc>
      </w:tr>
      <w:tr w:rsidR="00900B11" w:rsidRPr="00A756E1" w14:paraId="33245766" w14:textId="77777777" w:rsidTr="004815AC">
        <w:tc>
          <w:tcPr>
            <w:tcW w:w="3114" w:type="dxa"/>
          </w:tcPr>
          <w:p w14:paraId="19621AF8" w14:textId="37590971" w:rsidR="00900B11" w:rsidRPr="00900B11" w:rsidRDefault="00DD7A1E" w:rsidP="004815AC">
            <w:pPr>
              <w:spacing w:line="240" w:lineRule="auto"/>
              <w:ind w:leftChars="300" w:left="732" w:firstLineChars="0" w:firstLine="0"/>
              <w:rPr>
                <w:rFonts w:eastAsia="標楷體" w:cs="Times New Roman"/>
                <w:spacing w:val="0"/>
                <w:lang w:eastAsia="zh-TW"/>
              </w:rPr>
            </w:pPr>
            <w:r w:rsidRPr="00350A7E">
              <w:rPr>
                <w:rFonts w:eastAsia="標楷體" w:cs="Times New Roman"/>
                <w:spacing w:val="0"/>
                <w:lang w:eastAsia="zh-TW"/>
              </w:rPr>
              <w:t xml:space="preserve">Line </w:t>
            </w:r>
            <w:r w:rsidRPr="00350A7E">
              <w:rPr>
                <w:rFonts w:eastAsia="標楷體" w:cs="Times New Roman"/>
                <w:spacing w:val="0"/>
                <w:lang w:eastAsia="zh-TW"/>
              </w:rPr>
              <w:t>會議室</w:t>
            </w:r>
          </w:p>
        </w:tc>
        <w:tc>
          <w:tcPr>
            <w:tcW w:w="1701" w:type="dxa"/>
          </w:tcPr>
          <w:p w14:paraId="63B16BBE" w14:textId="6158F529" w:rsidR="00900B11" w:rsidRPr="00A756E1" w:rsidRDefault="00DD7A1E" w:rsidP="004815AC">
            <w:pPr>
              <w:spacing w:line="240" w:lineRule="auto"/>
              <w:ind w:rightChars="100" w:right="244" w:firstLineChars="0" w:firstLine="0"/>
              <w:jc w:val="right"/>
              <w:rPr>
                <w:rFonts w:eastAsia="標楷體" w:cs="Times New Roman"/>
                <w:spacing w:val="0"/>
                <w:szCs w:val="24"/>
                <w:lang w:eastAsia="zh-TW"/>
              </w:rPr>
            </w:pPr>
            <w:r>
              <w:rPr>
                <w:rFonts w:eastAsia="標楷體" w:cs="Times New Roman" w:hint="eastAsia"/>
                <w:spacing w:val="0"/>
                <w:szCs w:val="24"/>
                <w:lang w:eastAsia="zh-TW"/>
              </w:rPr>
              <w:t>82</w:t>
            </w:r>
            <w:r w:rsidR="00900B11" w:rsidRPr="00A756E1">
              <w:rPr>
                <w:rFonts w:eastAsia="標楷體" w:cs="Times New Roman" w:hint="eastAsia"/>
                <w:spacing w:val="0"/>
                <w:szCs w:val="24"/>
                <w:lang w:eastAsia="zh-TW"/>
              </w:rPr>
              <w:t>人</w:t>
            </w:r>
            <w:r w:rsidR="00900B11">
              <w:rPr>
                <w:rFonts w:eastAsia="標楷體" w:cs="Times New Roman" w:hint="eastAsia"/>
                <w:spacing w:val="0"/>
                <w:szCs w:val="24"/>
                <w:lang w:eastAsia="zh-TW"/>
              </w:rPr>
              <w:t>次</w:t>
            </w:r>
          </w:p>
        </w:tc>
        <w:tc>
          <w:tcPr>
            <w:tcW w:w="1701" w:type="dxa"/>
          </w:tcPr>
          <w:p w14:paraId="287F3516" w14:textId="325EB82E" w:rsidR="00900B11" w:rsidRDefault="00DD7A1E" w:rsidP="004815AC">
            <w:pPr>
              <w:wordWrap w:val="0"/>
              <w:spacing w:line="240" w:lineRule="auto"/>
              <w:ind w:rightChars="150" w:right="366" w:firstLineChars="0" w:firstLine="0"/>
              <w:jc w:val="right"/>
              <w:rPr>
                <w:rFonts w:eastAsia="標楷體" w:cs="Times New Roman"/>
                <w:spacing w:val="0"/>
                <w:szCs w:val="24"/>
                <w:lang w:eastAsia="zh-TW"/>
              </w:rPr>
            </w:pPr>
            <w:r>
              <w:rPr>
                <w:rFonts w:eastAsia="標楷體" w:cs="Times New Roman" w:hint="eastAsia"/>
                <w:spacing w:val="0"/>
                <w:szCs w:val="24"/>
                <w:lang w:eastAsia="zh-TW"/>
              </w:rPr>
              <w:t>13.6</w:t>
            </w:r>
            <w:r w:rsidR="00900B11" w:rsidRPr="00A756E1">
              <w:rPr>
                <w:rFonts w:eastAsia="標楷體" w:cs="Times New Roman" w:hint="eastAsia"/>
                <w:spacing w:val="0"/>
                <w:szCs w:val="24"/>
                <w:lang w:eastAsia="zh-TW"/>
              </w:rPr>
              <w:t xml:space="preserve"> %</w:t>
            </w:r>
          </w:p>
        </w:tc>
      </w:tr>
      <w:tr w:rsidR="00900B11" w:rsidRPr="00A756E1" w14:paraId="6E1EA794" w14:textId="77777777" w:rsidTr="004815AC">
        <w:tc>
          <w:tcPr>
            <w:tcW w:w="3114" w:type="dxa"/>
            <w:tcBorders>
              <w:bottom w:val="nil"/>
            </w:tcBorders>
          </w:tcPr>
          <w:p w14:paraId="1439A5B2" w14:textId="52461B7D" w:rsidR="00900B11" w:rsidRPr="00900B11" w:rsidRDefault="00DD7A1E" w:rsidP="004815AC">
            <w:pPr>
              <w:spacing w:line="240" w:lineRule="auto"/>
              <w:ind w:leftChars="300" w:left="732" w:firstLineChars="0" w:firstLine="0"/>
              <w:rPr>
                <w:rFonts w:eastAsia="標楷體" w:cs="Times New Roman"/>
                <w:spacing w:val="0"/>
                <w:lang w:eastAsia="zh-TW"/>
              </w:rPr>
            </w:pPr>
            <w:bookmarkStart w:id="40" w:name="OLE_LINK20"/>
            <w:r w:rsidRPr="00350A7E">
              <w:rPr>
                <w:rFonts w:eastAsia="標楷體" w:cs="Times New Roman"/>
                <w:spacing w:val="0"/>
                <w:lang w:eastAsia="zh-TW"/>
              </w:rPr>
              <w:t>Microsoft Teams</w:t>
            </w:r>
            <w:bookmarkEnd w:id="40"/>
          </w:p>
        </w:tc>
        <w:tc>
          <w:tcPr>
            <w:tcW w:w="1701" w:type="dxa"/>
            <w:tcBorders>
              <w:bottom w:val="nil"/>
            </w:tcBorders>
          </w:tcPr>
          <w:p w14:paraId="029655A4" w14:textId="6AB1A512" w:rsidR="00900B11" w:rsidRPr="00A756E1" w:rsidRDefault="00DD7A1E" w:rsidP="004815AC">
            <w:pPr>
              <w:spacing w:line="240" w:lineRule="auto"/>
              <w:ind w:rightChars="100" w:right="244" w:firstLineChars="0" w:firstLine="0"/>
              <w:jc w:val="right"/>
              <w:rPr>
                <w:rFonts w:eastAsia="標楷體" w:cs="Times New Roman"/>
                <w:spacing w:val="0"/>
                <w:szCs w:val="24"/>
                <w:lang w:eastAsia="zh-TW"/>
              </w:rPr>
            </w:pPr>
            <w:r>
              <w:rPr>
                <w:rFonts w:eastAsia="標楷體" w:cs="Times New Roman" w:hint="eastAsia"/>
                <w:spacing w:val="0"/>
                <w:szCs w:val="24"/>
                <w:lang w:eastAsia="zh-TW"/>
              </w:rPr>
              <w:t>81</w:t>
            </w:r>
            <w:r w:rsidR="00900B11" w:rsidRPr="00A756E1">
              <w:rPr>
                <w:rFonts w:eastAsia="標楷體" w:cs="Times New Roman" w:hint="eastAsia"/>
                <w:spacing w:val="0"/>
                <w:szCs w:val="24"/>
                <w:lang w:eastAsia="zh-TW"/>
              </w:rPr>
              <w:t>人</w:t>
            </w:r>
            <w:r w:rsidR="00900B11">
              <w:rPr>
                <w:rFonts w:eastAsia="標楷體" w:cs="Times New Roman" w:hint="eastAsia"/>
                <w:spacing w:val="0"/>
                <w:szCs w:val="24"/>
                <w:lang w:eastAsia="zh-TW"/>
              </w:rPr>
              <w:t>次</w:t>
            </w:r>
          </w:p>
        </w:tc>
        <w:tc>
          <w:tcPr>
            <w:tcW w:w="1701" w:type="dxa"/>
            <w:tcBorders>
              <w:bottom w:val="nil"/>
            </w:tcBorders>
          </w:tcPr>
          <w:p w14:paraId="5C601BFD" w14:textId="5471484F" w:rsidR="00900B11" w:rsidRDefault="00DD7A1E" w:rsidP="004815AC">
            <w:pPr>
              <w:spacing w:line="240" w:lineRule="auto"/>
              <w:ind w:rightChars="150" w:right="366" w:firstLineChars="0" w:firstLine="0"/>
              <w:jc w:val="right"/>
              <w:rPr>
                <w:rFonts w:eastAsia="標楷體" w:cs="Times New Roman"/>
                <w:spacing w:val="0"/>
                <w:szCs w:val="24"/>
                <w:lang w:eastAsia="zh-TW"/>
              </w:rPr>
            </w:pPr>
            <w:r>
              <w:rPr>
                <w:rFonts w:eastAsia="標楷體" w:cs="Times New Roman" w:hint="eastAsia"/>
                <w:spacing w:val="0"/>
                <w:szCs w:val="24"/>
                <w:lang w:eastAsia="zh-TW"/>
              </w:rPr>
              <w:t>13.4</w:t>
            </w:r>
            <w:r w:rsidR="00900B11" w:rsidRPr="00A756E1">
              <w:rPr>
                <w:rFonts w:eastAsia="標楷體" w:cs="Times New Roman" w:hint="eastAsia"/>
                <w:spacing w:val="0"/>
                <w:szCs w:val="24"/>
                <w:lang w:eastAsia="zh-TW"/>
              </w:rPr>
              <w:t xml:space="preserve"> %</w:t>
            </w:r>
          </w:p>
        </w:tc>
      </w:tr>
      <w:tr w:rsidR="00900B11" w:rsidRPr="00A756E1" w14:paraId="21C9D62C" w14:textId="77777777" w:rsidTr="00DD7A1E">
        <w:tc>
          <w:tcPr>
            <w:tcW w:w="3114" w:type="dxa"/>
            <w:tcBorders>
              <w:top w:val="nil"/>
              <w:bottom w:val="nil"/>
            </w:tcBorders>
          </w:tcPr>
          <w:p w14:paraId="290FD479" w14:textId="21D45A1A" w:rsidR="00900B11" w:rsidRPr="00350A7E" w:rsidRDefault="00DD7A1E" w:rsidP="004815AC">
            <w:pPr>
              <w:spacing w:line="240" w:lineRule="auto"/>
              <w:ind w:leftChars="300" w:left="732" w:firstLineChars="0" w:firstLine="0"/>
              <w:rPr>
                <w:rFonts w:eastAsia="標楷體" w:cs="Times New Roman"/>
                <w:spacing w:val="0"/>
                <w:lang w:eastAsia="zh-TW"/>
              </w:rPr>
            </w:pPr>
            <w:r w:rsidRPr="00350A7E">
              <w:rPr>
                <w:rFonts w:eastAsia="標楷體" w:cs="Times New Roman"/>
                <w:spacing w:val="0"/>
                <w:lang w:eastAsia="zh-TW"/>
              </w:rPr>
              <w:t>Zoom</w:t>
            </w:r>
          </w:p>
        </w:tc>
        <w:tc>
          <w:tcPr>
            <w:tcW w:w="1701" w:type="dxa"/>
            <w:tcBorders>
              <w:top w:val="nil"/>
              <w:bottom w:val="nil"/>
            </w:tcBorders>
          </w:tcPr>
          <w:p w14:paraId="5F56FB99" w14:textId="31479CB1" w:rsidR="00900B11" w:rsidRPr="00A756E1" w:rsidRDefault="00DD7A1E" w:rsidP="004815AC">
            <w:pPr>
              <w:spacing w:line="240" w:lineRule="auto"/>
              <w:ind w:rightChars="100" w:right="244" w:firstLineChars="0" w:firstLine="0"/>
              <w:jc w:val="right"/>
              <w:rPr>
                <w:rFonts w:eastAsia="標楷體" w:cs="Times New Roman"/>
                <w:spacing w:val="0"/>
                <w:szCs w:val="24"/>
                <w:lang w:eastAsia="zh-TW"/>
              </w:rPr>
            </w:pPr>
            <w:r>
              <w:rPr>
                <w:rFonts w:eastAsia="標楷體" w:cs="Times New Roman" w:hint="eastAsia"/>
                <w:spacing w:val="0"/>
                <w:szCs w:val="24"/>
                <w:lang w:eastAsia="zh-TW"/>
              </w:rPr>
              <w:t>47</w:t>
            </w:r>
            <w:r w:rsidR="00900B11" w:rsidRPr="00A756E1">
              <w:rPr>
                <w:rFonts w:eastAsia="標楷體" w:cs="Times New Roman" w:hint="eastAsia"/>
                <w:spacing w:val="0"/>
                <w:szCs w:val="24"/>
                <w:lang w:eastAsia="zh-TW"/>
              </w:rPr>
              <w:t>人</w:t>
            </w:r>
            <w:r w:rsidR="00900B11">
              <w:rPr>
                <w:rFonts w:eastAsia="標楷體" w:cs="Times New Roman" w:hint="eastAsia"/>
                <w:spacing w:val="0"/>
                <w:szCs w:val="24"/>
                <w:lang w:eastAsia="zh-TW"/>
              </w:rPr>
              <w:t>次</w:t>
            </w:r>
          </w:p>
        </w:tc>
        <w:tc>
          <w:tcPr>
            <w:tcW w:w="1701" w:type="dxa"/>
            <w:tcBorders>
              <w:top w:val="nil"/>
              <w:bottom w:val="nil"/>
            </w:tcBorders>
          </w:tcPr>
          <w:p w14:paraId="26FF0E06" w14:textId="0CAC94B9" w:rsidR="00900B11" w:rsidRDefault="00DD7A1E" w:rsidP="004815AC">
            <w:pPr>
              <w:spacing w:line="240" w:lineRule="auto"/>
              <w:ind w:rightChars="150" w:right="366" w:firstLineChars="0" w:firstLine="0"/>
              <w:jc w:val="right"/>
              <w:rPr>
                <w:rFonts w:eastAsia="標楷體" w:cs="Times New Roman"/>
                <w:spacing w:val="0"/>
                <w:szCs w:val="24"/>
                <w:lang w:eastAsia="zh-TW"/>
              </w:rPr>
            </w:pPr>
            <w:r>
              <w:rPr>
                <w:rFonts w:eastAsia="標楷體" w:cs="Times New Roman" w:hint="eastAsia"/>
                <w:spacing w:val="0"/>
                <w:szCs w:val="24"/>
                <w:lang w:eastAsia="zh-TW"/>
              </w:rPr>
              <w:t>7.8</w:t>
            </w:r>
            <w:r w:rsidR="00900B11" w:rsidRPr="00A756E1">
              <w:rPr>
                <w:rFonts w:eastAsia="標楷體" w:cs="Times New Roman" w:hint="eastAsia"/>
                <w:spacing w:val="0"/>
                <w:szCs w:val="24"/>
                <w:lang w:eastAsia="zh-TW"/>
              </w:rPr>
              <w:t xml:space="preserve"> %</w:t>
            </w:r>
          </w:p>
        </w:tc>
      </w:tr>
      <w:tr w:rsidR="00DD7A1E" w:rsidRPr="00A756E1" w14:paraId="2CA4CCAE" w14:textId="77777777" w:rsidTr="00DD7A1E">
        <w:tc>
          <w:tcPr>
            <w:tcW w:w="3114" w:type="dxa"/>
            <w:tcBorders>
              <w:top w:val="nil"/>
              <w:bottom w:val="nil"/>
            </w:tcBorders>
          </w:tcPr>
          <w:p w14:paraId="6DA4669C" w14:textId="783D6DA6" w:rsidR="00DD7A1E" w:rsidRPr="00350A7E" w:rsidRDefault="00DD7A1E" w:rsidP="00DD7A1E">
            <w:pPr>
              <w:spacing w:line="240" w:lineRule="auto"/>
              <w:ind w:leftChars="300" w:left="732" w:firstLineChars="0" w:firstLine="0"/>
              <w:rPr>
                <w:rFonts w:eastAsia="標楷體" w:cs="Times New Roman"/>
                <w:spacing w:val="0"/>
                <w:lang w:eastAsia="zh-TW"/>
              </w:rPr>
            </w:pPr>
            <w:r w:rsidRPr="00350A7E">
              <w:rPr>
                <w:rFonts w:eastAsia="標楷體" w:cs="Times New Roman"/>
                <w:spacing w:val="0"/>
                <w:lang w:eastAsia="zh-TW"/>
              </w:rPr>
              <w:t xml:space="preserve">Cisco </w:t>
            </w:r>
            <w:proofErr w:type="spellStart"/>
            <w:r w:rsidRPr="00350A7E">
              <w:rPr>
                <w:rFonts w:eastAsia="標楷體" w:cs="Times New Roman"/>
                <w:spacing w:val="0"/>
                <w:lang w:eastAsia="zh-TW"/>
              </w:rPr>
              <w:t>WebEX</w:t>
            </w:r>
            <w:proofErr w:type="spellEnd"/>
          </w:p>
        </w:tc>
        <w:tc>
          <w:tcPr>
            <w:tcW w:w="1701" w:type="dxa"/>
            <w:tcBorders>
              <w:top w:val="nil"/>
              <w:bottom w:val="nil"/>
            </w:tcBorders>
          </w:tcPr>
          <w:p w14:paraId="570167FB" w14:textId="5ACA3956" w:rsidR="00DD7A1E" w:rsidRDefault="00DD7A1E" w:rsidP="00DD7A1E">
            <w:pPr>
              <w:spacing w:line="240" w:lineRule="auto"/>
              <w:ind w:rightChars="100" w:right="244" w:firstLineChars="0" w:firstLine="0"/>
              <w:jc w:val="right"/>
              <w:rPr>
                <w:rFonts w:eastAsia="標楷體" w:cs="Times New Roman"/>
                <w:spacing w:val="0"/>
                <w:szCs w:val="24"/>
                <w:lang w:eastAsia="zh-TW"/>
              </w:rPr>
            </w:pPr>
            <w:r>
              <w:rPr>
                <w:rFonts w:eastAsia="標楷體" w:cs="Times New Roman" w:hint="eastAsia"/>
                <w:spacing w:val="0"/>
                <w:szCs w:val="24"/>
                <w:lang w:eastAsia="zh-TW"/>
              </w:rPr>
              <w:t>7</w:t>
            </w:r>
            <w:r w:rsidRPr="00A756E1">
              <w:rPr>
                <w:rFonts w:eastAsia="標楷體" w:cs="Times New Roman" w:hint="eastAsia"/>
                <w:spacing w:val="0"/>
                <w:szCs w:val="24"/>
                <w:lang w:eastAsia="zh-TW"/>
              </w:rPr>
              <w:t>人</w:t>
            </w:r>
            <w:r>
              <w:rPr>
                <w:rFonts w:eastAsia="標楷體" w:cs="Times New Roman" w:hint="eastAsia"/>
                <w:spacing w:val="0"/>
                <w:szCs w:val="24"/>
                <w:lang w:eastAsia="zh-TW"/>
              </w:rPr>
              <w:t>次</w:t>
            </w:r>
          </w:p>
        </w:tc>
        <w:tc>
          <w:tcPr>
            <w:tcW w:w="1701" w:type="dxa"/>
            <w:tcBorders>
              <w:top w:val="nil"/>
              <w:bottom w:val="nil"/>
            </w:tcBorders>
          </w:tcPr>
          <w:p w14:paraId="6BFEE504" w14:textId="27D46BF0" w:rsidR="00DD7A1E" w:rsidRDefault="00DD7A1E" w:rsidP="00DD7A1E">
            <w:pPr>
              <w:spacing w:line="240" w:lineRule="auto"/>
              <w:ind w:rightChars="150" w:right="366" w:firstLineChars="0" w:firstLine="0"/>
              <w:jc w:val="right"/>
              <w:rPr>
                <w:rFonts w:eastAsia="標楷體" w:cs="Times New Roman"/>
                <w:spacing w:val="0"/>
                <w:szCs w:val="24"/>
                <w:lang w:eastAsia="zh-TW"/>
              </w:rPr>
            </w:pPr>
            <w:r>
              <w:rPr>
                <w:rFonts w:eastAsia="標楷體" w:cs="Times New Roman" w:hint="eastAsia"/>
                <w:spacing w:val="0"/>
                <w:szCs w:val="24"/>
                <w:lang w:eastAsia="zh-TW"/>
              </w:rPr>
              <w:t>1.2</w:t>
            </w:r>
            <w:r w:rsidRPr="00A756E1">
              <w:rPr>
                <w:rFonts w:eastAsia="標楷體" w:cs="Times New Roman" w:hint="eastAsia"/>
                <w:spacing w:val="0"/>
                <w:szCs w:val="24"/>
                <w:lang w:eastAsia="zh-TW"/>
              </w:rPr>
              <w:t xml:space="preserve"> %</w:t>
            </w:r>
          </w:p>
        </w:tc>
      </w:tr>
      <w:tr w:rsidR="00DD7A1E" w:rsidRPr="00A756E1" w14:paraId="07DB1652" w14:textId="77777777" w:rsidTr="004815AC">
        <w:tc>
          <w:tcPr>
            <w:tcW w:w="3114" w:type="dxa"/>
            <w:tcBorders>
              <w:top w:val="nil"/>
              <w:bottom w:val="single" w:sz="12" w:space="0" w:color="auto"/>
            </w:tcBorders>
          </w:tcPr>
          <w:p w14:paraId="3CFC2C82" w14:textId="29E932EC" w:rsidR="00DD7A1E" w:rsidRPr="00350A7E" w:rsidRDefault="00DD7A1E" w:rsidP="00DD7A1E">
            <w:pPr>
              <w:spacing w:line="240" w:lineRule="auto"/>
              <w:ind w:leftChars="300" w:left="732" w:firstLineChars="0" w:firstLine="0"/>
              <w:rPr>
                <w:rFonts w:eastAsia="標楷體" w:cs="Times New Roman"/>
                <w:spacing w:val="0"/>
                <w:lang w:eastAsia="zh-TW"/>
              </w:rPr>
            </w:pPr>
            <w:r w:rsidRPr="00350A7E">
              <w:rPr>
                <w:rFonts w:eastAsia="標楷體" w:cs="Times New Roman"/>
                <w:spacing w:val="0"/>
                <w:lang w:eastAsia="zh-TW"/>
              </w:rPr>
              <w:t>其它</w:t>
            </w:r>
          </w:p>
        </w:tc>
        <w:tc>
          <w:tcPr>
            <w:tcW w:w="1701" w:type="dxa"/>
            <w:tcBorders>
              <w:top w:val="nil"/>
              <w:bottom w:val="single" w:sz="12" w:space="0" w:color="auto"/>
            </w:tcBorders>
          </w:tcPr>
          <w:p w14:paraId="3144551D" w14:textId="26B9A3AF" w:rsidR="00DD7A1E" w:rsidRDefault="00DD7A1E" w:rsidP="00DD7A1E">
            <w:pPr>
              <w:spacing w:line="240" w:lineRule="auto"/>
              <w:ind w:rightChars="100" w:right="244" w:firstLineChars="0" w:firstLine="0"/>
              <w:jc w:val="right"/>
              <w:rPr>
                <w:rFonts w:eastAsia="標楷體" w:cs="Times New Roman"/>
                <w:spacing w:val="0"/>
                <w:szCs w:val="24"/>
                <w:lang w:eastAsia="zh-TW"/>
              </w:rPr>
            </w:pPr>
            <w:r>
              <w:rPr>
                <w:rFonts w:eastAsia="標楷體" w:cs="Times New Roman" w:hint="eastAsia"/>
                <w:spacing w:val="0"/>
                <w:szCs w:val="24"/>
                <w:lang w:eastAsia="zh-TW"/>
              </w:rPr>
              <w:t>4</w:t>
            </w:r>
            <w:r w:rsidRPr="00A756E1">
              <w:rPr>
                <w:rFonts w:eastAsia="標楷體" w:cs="Times New Roman" w:hint="eastAsia"/>
                <w:spacing w:val="0"/>
                <w:szCs w:val="24"/>
                <w:lang w:eastAsia="zh-TW"/>
              </w:rPr>
              <w:t>人</w:t>
            </w:r>
            <w:r>
              <w:rPr>
                <w:rFonts w:eastAsia="標楷體" w:cs="Times New Roman" w:hint="eastAsia"/>
                <w:spacing w:val="0"/>
                <w:szCs w:val="24"/>
                <w:lang w:eastAsia="zh-TW"/>
              </w:rPr>
              <w:t>次</w:t>
            </w:r>
          </w:p>
        </w:tc>
        <w:tc>
          <w:tcPr>
            <w:tcW w:w="1701" w:type="dxa"/>
            <w:tcBorders>
              <w:top w:val="nil"/>
              <w:bottom w:val="single" w:sz="12" w:space="0" w:color="auto"/>
            </w:tcBorders>
          </w:tcPr>
          <w:p w14:paraId="258203DE" w14:textId="2C0D4F4A" w:rsidR="00DD7A1E" w:rsidRDefault="00DD7A1E" w:rsidP="00DD7A1E">
            <w:pPr>
              <w:spacing w:line="240" w:lineRule="auto"/>
              <w:ind w:rightChars="150" w:right="366" w:firstLineChars="0" w:firstLine="0"/>
              <w:jc w:val="right"/>
              <w:rPr>
                <w:rFonts w:eastAsia="標楷體" w:cs="Times New Roman"/>
                <w:spacing w:val="0"/>
                <w:szCs w:val="24"/>
                <w:lang w:eastAsia="zh-TW"/>
              </w:rPr>
            </w:pPr>
            <w:r>
              <w:rPr>
                <w:rFonts w:eastAsia="標楷體" w:cs="Times New Roman" w:hint="eastAsia"/>
                <w:spacing w:val="0"/>
                <w:szCs w:val="24"/>
                <w:lang w:eastAsia="zh-TW"/>
              </w:rPr>
              <w:t>0.7</w:t>
            </w:r>
            <w:r w:rsidRPr="00A756E1">
              <w:rPr>
                <w:rFonts w:eastAsia="標楷體" w:cs="Times New Roman" w:hint="eastAsia"/>
                <w:spacing w:val="0"/>
                <w:szCs w:val="24"/>
                <w:lang w:eastAsia="zh-TW"/>
              </w:rPr>
              <w:t xml:space="preserve"> %</w:t>
            </w:r>
          </w:p>
        </w:tc>
      </w:tr>
    </w:tbl>
    <w:p w14:paraId="344D6832" w14:textId="67DB1896" w:rsidR="00DB18DB" w:rsidRPr="00E96A5E" w:rsidRDefault="00DB18DB" w:rsidP="00900B11">
      <w:pPr>
        <w:pStyle w:val="af1"/>
        <w:numPr>
          <w:ilvl w:val="0"/>
          <w:numId w:val="45"/>
        </w:numPr>
        <w:snapToGrid w:val="0"/>
        <w:spacing w:beforeLines="100" w:before="360" w:line="240" w:lineRule="auto"/>
        <w:ind w:leftChars="0" w:left="567" w:firstLineChars="0" w:hanging="567"/>
        <w:rPr>
          <w:rFonts w:eastAsia="標楷體" w:cs="Times New Roman"/>
          <w:spacing w:val="0"/>
          <w:sz w:val="28"/>
          <w:szCs w:val="28"/>
          <w:lang w:eastAsia="zh-TW"/>
        </w:rPr>
      </w:pPr>
      <w:r w:rsidRPr="00E96A5E">
        <w:rPr>
          <w:rFonts w:eastAsia="標楷體" w:cs="Times New Roman"/>
          <w:spacing w:val="0"/>
          <w:sz w:val="28"/>
          <w:szCs w:val="28"/>
          <w:lang w:eastAsia="zh-TW"/>
        </w:rPr>
        <w:t xml:space="preserve"> </w:t>
      </w:r>
      <w:bookmarkStart w:id="41" w:name="OLE_LINK55"/>
      <w:r w:rsidRPr="00E96A5E">
        <w:rPr>
          <w:rFonts w:eastAsia="標楷體" w:cs="Times New Roman"/>
          <w:spacing w:val="0"/>
          <w:sz w:val="28"/>
          <w:szCs w:val="28"/>
          <w:lang w:eastAsia="zh-TW"/>
        </w:rPr>
        <w:t>期末成績評量方式</w:t>
      </w:r>
      <w:r w:rsidRPr="00E96A5E">
        <w:rPr>
          <w:rFonts w:eastAsia="標楷體" w:cs="Times New Roman"/>
          <w:spacing w:val="0"/>
          <w:sz w:val="28"/>
          <w:szCs w:val="28"/>
          <w:lang w:eastAsia="zh-TW"/>
        </w:rPr>
        <w:t xml:space="preserve"> </w:t>
      </w:r>
      <w:bookmarkEnd w:id="41"/>
    </w:p>
    <w:p w14:paraId="538813E3" w14:textId="7091DDD5" w:rsidR="003840ED" w:rsidRDefault="00614A3A" w:rsidP="001A2D84">
      <w:pPr>
        <w:spacing w:line="240" w:lineRule="auto"/>
        <w:ind w:firstLine="480"/>
        <w:rPr>
          <w:rFonts w:eastAsia="標楷體" w:cs="Times New Roman"/>
          <w:spacing w:val="0"/>
          <w:lang w:eastAsia="zh-TW"/>
        </w:rPr>
      </w:pPr>
      <w:r w:rsidRPr="00350A7E">
        <w:rPr>
          <w:rFonts w:eastAsia="標楷體" w:cs="Times New Roman"/>
          <w:spacing w:val="0"/>
          <w:lang w:eastAsia="zh-TW"/>
        </w:rPr>
        <w:t>填答者</w:t>
      </w:r>
      <w:r w:rsidR="00EF37AC" w:rsidRPr="00350A7E">
        <w:rPr>
          <w:rFonts w:eastAsia="標楷體" w:cs="Times New Roman"/>
          <w:spacing w:val="0"/>
          <w:lang w:eastAsia="zh-TW"/>
        </w:rPr>
        <w:t>中共有</w:t>
      </w:r>
      <w:r w:rsidR="00EF37AC" w:rsidRPr="00350A7E">
        <w:rPr>
          <w:rFonts w:eastAsia="標楷體" w:cs="Times New Roman"/>
          <w:spacing w:val="0"/>
          <w:lang w:eastAsia="zh-TW"/>
        </w:rPr>
        <w:t xml:space="preserve"> 18</w:t>
      </w:r>
      <w:r w:rsidR="00247873" w:rsidRPr="00350A7E">
        <w:rPr>
          <w:rFonts w:eastAsia="標楷體" w:cs="Times New Roman"/>
          <w:spacing w:val="0"/>
          <w:lang w:eastAsia="zh-TW"/>
        </w:rPr>
        <w:t>3</w:t>
      </w:r>
      <w:r w:rsidR="00EF37AC" w:rsidRPr="00350A7E">
        <w:rPr>
          <w:rFonts w:eastAsia="標楷體" w:cs="Times New Roman"/>
          <w:spacing w:val="0"/>
          <w:lang w:eastAsia="zh-TW"/>
        </w:rPr>
        <w:t xml:space="preserve"> </w:t>
      </w:r>
      <w:r w:rsidR="00EF37AC" w:rsidRPr="00350A7E">
        <w:rPr>
          <w:rFonts w:eastAsia="標楷體" w:cs="Times New Roman"/>
          <w:spacing w:val="0"/>
          <w:lang w:eastAsia="zh-TW"/>
        </w:rPr>
        <w:t>位</w:t>
      </w:r>
      <w:r w:rsidR="00EF37AC" w:rsidRPr="00350A7E">
        <w:rPr>
          <w:rFonts w:eastAsia="標楷體" w:cs="Times New Roman"/>
          <w:spacing w:val="0"/>
          <w:lang w:eastAsia="zh-TW"/>
        </w:rPr>
        <w:t xml:space="preserve"> (53.7 %) </w:t>
      </w:r>
      <w:r w:rsidR="00EF37AC" w:rsidRPr="00350A7E">
        <w:rPr>
          <w:rFonts w:eastAsia="標楷體" w:cs="Times New Roman"/>
          <w:spacing w:val="0"/>
          <w:lang w:eastAsia="zh-TW"/>
        </w:rPr>
        <w:t>的課程</w:t>
      </w:r>
      <w:r w:rsidR="008B7CBA" w:rsidRPr="00350A7E">
        <w:rPr>
          <w:rFonts w:eastAsia="標楷體" w:cs="Times New Roman"/>
          <w:spacing w:val="0"/>
          <w:lang w:eastAsia="zh-TW"/>
        </w:rPr>
        <w:t>期末成績</w:t>
      </w:r>
      <w:r w:rsidR="00EF37AC" w:rsidRPr="00350A7E">
        <w:rPr>
          <w:rFonts w:eastAsia="標楷體" w:cs="Times New Roman"/>
          <w:spacing w:val="0"/>
          <w:lang w:eastAsia="zh-TW"/>
        </w:rPr>
        <w:t>是採取多元</w:t>
      </w:r>
      <w:r w:rsidR="000D73D2" w:rsidRPr="00350A7E">
        <w:rPr>
          <w:rFonts w:eastAsia="標楷體" w:cs="Times New Roman"/>
          <w:spacing w:val="0"/>
          <w:lang w:eastAsia="zh-TW"/>
        </w:rPr>
        <w:t>評量</w:t>
      </w:r>
      <w:r w:rsidR="00EF37AC" w:rsidRPr="00350A7E">
        <w:rPr>
          <w:rFonts w:eastAsia="標楷體" w:cs="Times New Roman"/>
          <w:spacing w:val="0"/>
          <w:lang w:eastAsia="zh-TW"/>
        </w:rPr>
        <w:t>，</w:t>
      </w:r>
      <w:r w:rsidR="008B7CBA" w:rsidRPr="00350A7E">
        <w:rPr>
          <w:rFonts w:eastAsia="標楷體" w:cs="Times New Roman"/>
          <w:spacing w:val="0"/>
          <w:lang w:eastAsia="zh-TW"/>
        </w:rPr>
        <w:t>接受</w:t>
      </w:r>
      <w:r w:rsidR="000D73D2" w:rsidRPr="00350A7E">
        <w:rPr>
          <w:rFonts w:eastAsia="標楷體" w:cs="Times New Roman"/>
          <w:spacing w:val="0"/>
          <w:lang w:eastAsia="zh-TW"/>
        </w:rPr>
        <w:t>單一評量方式</w:t>
      </w:r>
      <w:r w:rsidR="00EF37AC" w:rsidRPr="00350A7E">
        <w:rPr>
          <w:rFonts w:eastAsia="標楷體" w:cs="Times New Roman"/>
          <w:spacing w:val="0"/>
          <w:lang w:eastAsia="zh-TW"/>
        </w:rPr>
        <w:t>的則有</w:t>
      </w:r>
      <w:r w:rsidR="00EF37AC" w:rsidRPr="00350A7E">
        <w:rPr>
          <w:rFonts w:eastAsia="標楷體" w:cs="Times New Roman"/>
          <w:spacing w:val="0"/>
          <w:lang w:eastAsia="zh-TW"/>
        </w:rPr>
        <w:t xml:space="preserve"> 1</w:t>
      </w:r>
      <w:r w:rsidR="00247873" w:rsidRPr="00350A7E">
        <w:rPr>
          <w:rFonts w:eastAsia="標楷體" w:cs="Times New Roman"/>
          <w:spacing w:val="0"/>
          <w:lang w:eastAsia="zh-TW"/>
        </w:rPr>
        <w:t>58</w:t>
      </w:r>
      <w:r w:rsidR="00EF37AC" w:rsidRPr="00350A7E">
        <w:rPr>
          <w:rFonts w:eastAsia="標楷體" w:cs="Times New Roman"/>
          <w:spacing w:val="0"/>
          <w:lang w:eastAsia="zh-TW"/>
        </w:rPr>
        <w:t xml:space="preserve"> </w:t>
      </w:r>
      <w:r w:rsidR="00EF37AC" w:rsidRPr="00350A7E">
        <w:rPr>
          <w:rFonts w:eastAsia="標楷體" w:cs="Times New Roman"/>
          <w:spacing w:val="0"/>
          <w:lang w:eastAsia="zh-TW"/>
        </w:rPr>
        <w:t>位</w:t>
      </w:r>
      <w:r w:rsidR="00EF37AC" w:rsidRPr="00350A7E">
        <w:rPr>
          <w:rFonts w:eastAsia="標楷體" w:cs="Times New Roman"/>
          <w:spacing w:val="0"/>
          <w:lang w:eastAsia="zh-TW"/>
        </w:rPr>
        <w:t xml:space="preserve"> (</w:t>
      </w:r>
      <w:r w:rsidR="000D73D2" w:rsidRPr="00350A7E">
        <w:rPr>
          <w:rFonts w:eastAsia="標楷體" w:cs="Times New Roman"/>
          <w:spacing w:val="0"/>
          <w:lang w:eastAsia="zh-TW"/>
        </w:rPr>
        <w:t>46.3</w:t>
      </w:r>
      <w:r w:rsidR="00EF37AC" w:rsidRPr="00350A7E">
        <w:rPr>
          <w:rFonts w:eastAsia="標楷體" w:cs="Times New Roman"/>
          <w:spacing w:val="0"/>
          <w:lang w:eastAsia="zh-TW"/>
        </w:rPr>
        <w:t xml:space="preserve"> %)</w:t>
      </w:r>
      <w:r w:rsidR="00EF37AC" w:rsidRPr="00350A7E">
        <w:rPr>
          <w:rFonts w:eastAsia="標楷體" w:cs="Times New Roman"/>
          <w:spacing w:val="0"/>
          <w:lang w:eastAsia="zh-TW"/>
        </w:rPr>
        <w:t>。</w:t>
      </w:r>
      <w:r w:rsidR="000D73D2" w:rsidRPr="00350A7E">
        <w:rPr>
          <w:rFonts w:eastAsia="標楷體" w:cs="Times New Roman"/>
          <w:spacing w:val="0"/>
          <w:lang w:eastAsia="zh-TW"/>
        </w:rPr>
        <w:t>在評量方式</w:t>
      </w:r>
      <w:r w:rsidR="00782FDB">
        <w:rPr>
          <w:rFonts w:eastAsia="標楷體" w:cs="Times New Roman" w:hint="eastAsia"/>
          <w:spacing w:val="0"/>
          <w:lang w:eastAsia="zh-TW"/>
        </w:rPr>
        <w:t xml:space="preserve"> </w:t>
      </w:r>
      <w:r w:rsidR="00782FDB" w:rsidRPr="00A756E1">
        <w:rPr>
          <w:rFonts w:eastAsia="標楷體" w:cs="Times New Roman"/>
          <w:spacing w:val="0"/>
          <w:lang w:eastAsia="zh-TW"/>
        </w:rPr>
        <w:t>(</w:t>
      </w:r>
      <w:r w:rsidR="00782FDB" w:rsidRPr="00A756E1">
        <w:rPr>
          <w:rFonts w:eastAsia="標楷體" w:cs="Times New Roman"/>
          <w:spacing w:val="0"/>
          <w:lang w:eastAsia="zh-TW"/>
        </w:rPr>
        <w:t>複選題</w:t>
      </w:r>
      <w:r w:rsidR="00782FDB" w:rsidRPr="00A756E1">
        <w:rPr>
          <w:rFonts w:eastAsia="標楷體" w:cs="Times New Roman"/>
          <w:spacing w:val="0"/>
          <w:lang w:eastAsia="zh-TW"/>
        </w:rPr>
        <w:t>)</w:t>
      </w:r>
      <w:r w:rsidR="00782FDB">
        <w:rPr>
          <w:rFonts w:eastAsia="標楷體" w:cs="Times New Roman" w:hint="eastAsia"/>
          <w:spacing w:val="0"/>
          <w:lang w:eastAsia="zh-TW"/>
        </w:rPr>
        <w:t xml:space="preserve"> </w:t>
      </w:r>
      <w:r w:rsidR="000D73D2" w:rsidRPr="00350A7E">
        <w:rPr>
          <w:rFonts w:eastAsia="標楷體" w:cs="Times New Roman"/>
          <w:spacing w:val="0"/>
          <w:lang w:eastAsia="zh-TW"/>
        </w:rPr>
        <w:t>中</w:t>
      </w:r>
      <w:bookmarkStart w:id="42" w:name="_Hlk137288424"/>
      <w:r w:rsidR="000D73D2" w:rsidRPr="00350A7E">
        <w:rPr>
          <w:rFonts w:eastAsia="標楷體" w:cs="Times New Roman"/>
          <w:spacing w:val="0"/>
          <w:lang w:eastAsia="zh-TW"/>
        </w:rPr>
        <w:t>採用最多的是心得或專題寫作</w:t>
      </w:r>
      <w:r w:rsidR="000D73D2" w:rsidRPr="00350A7E">
        <w:rPr>
          <w:rFonts w:eastAsia="標楷體" w:cs="Times New Roman"/>
          <w:spacing w:val="0"/>
          <w:lang w:eastAsia="zh-TW"/>
        </w:rPr>
        <w:t xml:space="preserve"> (39.</w:t>
      </w:r>
      <w:r w:rsidR="00782FDB">
        <w:rPr>
          <w:rFonts w:eastAsia="標楷體" w:cs="Times New Roman" w:hint="eastAsia"/>
          <w:spacing w:val="0"/>
          <w:lang w:eastAsia="zh-TW"/>
        </w:rPr>
        <w:t xml:space="preserve">2 </w:t>
      </w:r>
      <w:r w:rsidR="000D73D2" w:rsidRPr="00350A7E">
        <w:rPr>
          <w:rFonts w:eastAsia="標楷體" w:cs="Times New Roman"/>
          <w:spacing w:val="0"/>
          <w:lang w:eastAsia="zh-TW"/>
        </w:rPr>
        <w:t>%)</w:t>
      </w:r>
      <w:r w:rsidR="000D73D2" w:rsidRPr="00350A7E">
        <w:rPr>
          <w:rFonts w:eastAsia="標楷體" w:cs="Times New Roman"/>
          <w:spacing w:val="0"/>
          <w:lang w:eastAsia="zh-TW"/>
        </w:rPr>
        <w:t>，其它依序</w:t>
      </w:r>
      <w:proofErr w:type="gramStart"/>
      <w:r w:rsidR="000D73D2" w:rsidRPr="00350A7E">
        <w:rPr>
          <w:rFonts w:eastAsia="標楷體" w:cs="Times New Roman"/>
          <w:spacing w:val="0"/>
          <w:lang w:eastAsia="zh-TW"/>
        </w:rPr>
        <w:t>為線上體育</w:t>
      </w:r>
      <w:proofErr w:type="gramEnd"/>
      <w:r w:rsidR="000D73D2" w:rsidRPr="00350A7E">
        <w:rPr>
          <w:rFonts w:eastAsia="標楷體" w:cs="Times New Roman"/>
          <w:spacing w:val="0"/>
          <w:lang w:eastAsia="zh-TW"/>
        </w:rPr>
        <w:t>常識測驗</w:t>
      </w:r>
      <w:r w:rsidR="000D73D2" w:rsidRPr="00350A7E">
        <w:rPr>
          <w:rFonts w:eastAsia="標楷體" w:cs="Times New Roman"/>
          <w:spacing w:val="0"/>
          <w:lang w:eastAsia="zh-TW"/>
        </w:rPr>
        <w:t xml:space="preserve"> (27.</w:t>
      </w:r>
      <w:r w:rsidR="00782FDB">
        <w:rPr>
          <w:rFonts w:eastAsia="標楷體" w:cs="Times New Roman" w:hint="eastAsia"/>
          <w:spacing w:val="0"/>
          <w:lang w:eastAsia="zh-TW"/>
        </w:rPr>
        <w:t>4</w:t>
      </w:r>
      <w:r w:rsidR="000D73D2" w:rsidRPr="00350A7E">
        <w:rPr>
          <w:rFonts w:eastAsia="標楷體" w:cs="Times New Roman"/>
          <w:spacing w:val="0"/>
          <w:lang w:eastAsia="zh-TW"/>
        </w:rPr>
        <w:t xml:space="preserve"> %)</w:t>
      </w:r>
      <w:r w:rsidR="000D73D2" w:rsidRPr="00350A7E">
        <w:rPr>
          <w:rFonts w:eastAsia="標楷體" w:cs="Times New Roman"/>
          <w:spacing w:val="0"/>
          <w:lang w:eastAsia="zh-TW"/>
        </w:rPr>
        <w:t>、拍攝運動短片或圖片</w:t>
      </w:r>
      <w:bookmarkEnd w:id="42"/>
      <w:r w:rsidR="000D73D2" w:rsidRPr="00350A7E">
        <w:rPr>
          <w:rFonts w:eastAsia="標楷體" w:cs="Times New Roman"/>
          <w:spacing w:val="0"/>
          <w:lang w:eastAsia="zh-TW"/>
        </w:rPr>
        <w:t xml:space="preserve"> (20.</w:t>
      </w:r>
      <w:r w:rsidR="00782FDB">
        <w:rPr>
          <w:rFonts w:eastAsia="標楷體" w:cs="Times New Roman" w:hint="eastAsia"/>
          <w:spacing w:val="0"/>
          <w:lang w:eastAsia="zh-TW"/>
        </w:rPr>
        <w:t>5</w:t>
      </w:r>
      <w:r w:rsidR="000D73D2" w:rsidRPr="00350A7E">
        <w:rPr>
          <w:rFonts w:eastAsia="標楷體" w:cs="Times New Roman"/>
          <w:spacing w:val="0"/>
          <w:lang w:eastAsia="zh-TW"/>
        </w:rPr>
        <w:t xml:space="preserve"> %)</w:t>
      </w:r>
      <w:r w:rsidR="000D73D2" w:rsidRPr="00350A7E">
        <w:rPr>
          <w:rFonts w:eastAsia="標楷體" w:cs="Times New Roman"/>
          <w:spacing w:val="0"/>
          <w:lang w:eastAsia="zh-TW"/>
        </w:rPr>
        <w:t>、</w:t>
      </w:r>
      <w:proofErr w:type="gramStart"/>
      <w:r w:rsidR="000D73D2" w:rsidRPr="00350A7E">
        <w:rPr>
          <w:rFonts w:eastAsia="標楷體" w:cs="Times New Roman"/>
          <w:spacing w:val="0"/>
          <w:lang w:eastAsia="zh-TW"/>
        </w:rPr>
        <w:t>線上同步</w:t>
      </w:r>
      <w:proofErr w:type="gramEnd"/>
      <w:r w:rsidR="000D73D2" w:rsidRPr="00350A7E">
        <w:rPr>
          <w:rFonts w:eastAsia="標楷體" w:cs="Times New Roman"/>
          <w:spacing w:val="0"/>
          <w:lang w:eastAsia="zh-TW"/>
        </w:rPr>
        <w:t>動作考試</w:t>
      </w:r>
      <w:r w:rsidR="000D73D2" w:rsidRPr="00350A7E">
        <w:rPr>
          <w:rFonts w:eastAsia="標楷體" w:cs="Times New Roman"/>
          <w:spacing w:val="0"/>
          <w:lang w:eastAsia="zh-TW"/>
        </w:rPr>
        <w:t xml:space="preserve"> (12.</w:t>
      </w:r>
      <w:r w:rsidR="00782FDB">
        <w:rPr>
          <w:rFonts w:eastAsia="標楷體" w:cs="Times New Roman" w:hint="eastAsia"/>
          <w:spacing w:val="0"/>
          <w:lang w:eastAsia="zh-TW"/>
        </w:rPr>
        <w:t>5</w:t>
      </w:r>
      <w:r w:rsidR="000D73D2" w:rsidRPr="00350A7E">
        <w:rPr>
          <w:rFonts w:eastAsia="標楷體" w:cs="Times New Roman"/>
          <w:spacing w:val="0"/>
          <w:lang w:eastAsia="zh-TW"/>
        </w:rPr>
        <w:t xml:space="preserve"> %)</w:t>
      </w:r>
      <w:r w:rsidR="003F1B58" w:rsidRPr="00350A7E">
        <w:rPr>
          <w:rFonts w:eastAsia="標楷體" w:cs="Times New Roman"/>
          <w:spacing w:val="0"/>
          <w:lang w:eastAsia="zh-TW"/>
        </w:rPr>
        <w:t>、其它</w:t>
      </w:r>
      <w:r w:rsidR="003F1B58" w:rsidRPr="00350A7E">
        <w:rPr>
          <w:rFonts w:eastAsia="標楷體" w:cs="Times New Roman"/>
          <w:spacing w:val="0"/>
          <w:lang w:eastAsia="zh-TW"/>
        </w:rPr>
        <w:t xml:space="preserve"> (0.3 %)</w:t>
      </w:r>
      <w:r w:rsidR="0056720F" w:rsidRPr="00350A7E">
        <w:rPr>
          <w:rFonts w:eastAsia="標楷體" w:cs="Times New Roman"/>
          <w:spacing w:val="0"/>
          <w:lang w:eastAsia="zh-TW"/>
        </w:rPr>
        <w:t>，顯示知識性評量較多，動作技能測驗為少數</w:t>
      </w:r>
      <w:r w:rsidR="00693969">
        <w:rPr>
          <w:rFonts w:eastAsia="標楷體" w:cs="Times New Roman" w:hint="eastAsia"/>
          <w:spacing w:val="0"/>
          <w:lang w:eastAsia="zh-TW"/>
        </w:rPr>
        <w:t xml:space="preserve"> </w:t>
      </w:r>
      <w:r w:rsidR="00693969" w:rsidRPr="00350A7E">
        <w:rPr>
          <w:rFonts w:eastAsia="標楷體" w:cs="Times New Roman"/>
          <w:spacing w:val="0"/>
          <w:lang w:eastAsia="zh-TW"/>
        </w:rPr>
        <w:t>(</w:t>
      </w:r>
      <w:r w:rsidR="009D37F3">
        <w:rPr>
          <w:rFonts w:eastAsia="標楷體" w:cs="Times New Roman" w:hint="eastAsia"/>
          <w:spacing w:val="0"/>
          <w:lang w:eastAsia="zh-TW"/>
        </w:rPr>
        <w:t>表</w:t>
      </w:r>
      <w:r w:rsidR="00693969">
        <w:rPr>
          <w:rFonts w:eastAsia="標楷體" w:cs="Times New Roman" w:hint="eastAsia"/>
          <w:spacing w:val="0"/>
          <w:lang w:eastAsia="zh-TW"/>
        </w:rPr>
        <w:t>4</w:t>
      </w:r>
      <w:r w:rsidR="00693969" w:rsidRPr="00350A7E">
        <w:rPr>
          <w:rFonts w:eastAsia="標楷體" w:cs="Times New Roman"/>
          <w:spacing w:val="0"/>
          <w:lang w:eastAsia="zh-TW"/>
        </w:rPr>
        <w:t>)</w:t>
      </w:r>
      <w:r w:rsidR="003F1B58" w:rsidRPr="00350A7E">
        <w:rPr>
          <w:rFonts w:eastAsia="標楷體" w:cs="Times New Roman"/>
          <w:spacing w:val="0"/>
          <w:lang w:eastAsia="zh-TW"/>
        </w:rPr>
        <w:t>。</w:t>
      </w:r>
      <w:bookmarkStart w:id="43" w:name="OLE_LINK9"/>
      <w:bookmarkEnd w:id="30"/>
    </w:p>
    <w:p w14:paraId="6D3DEB78" w14:textId="77777777" w:rsidR="009D37F3" w:rsidRPr="00234176" w:rsidRDefault="009D37F3" w:rsidP="009D37F3">
      <w:pPr>
        <w:snapToGrid w:val="0"/>
        <w:spacing w:beforeLines="50" w:before="180" w:line="240" w:lineRule="auto"/>
        <w:ind w:firstLineChars="0" w:firstLine="0"/>
        <w:rPr>
          <w:rFonts w:eastAsia="標楷體" w:cs="Times New Roman"/>
          <w:b/>
          <w:bCs/>
          <w:spacing w:val="0"/>
          <w:lang w:eastAsia="zh-TW"/>
        </w:rPr>
      </w:pPr>
      <w:r w:rsidRPr="00234176">
        <w:rPr>
          <w:rFonts w:eastAsia="標楷體" w:cs="Times New Roman" w:hint="eastAsia"/>
          <w:b/>
          <w:bCs/>
          <w:spacing w:val="0"/>
          <w:lang w:eastAsia="zh-TW"/>
        </w:rPr>
        <w:t>表</w:t>
      </w:r>
      <w:r>
        <w:rPr>
          <w:rFonts w:eastAsia="標楷體" w:cs="Times New Roman" w:hint="eastAsia"/>
          <w:b/>
          <w:bCs/>
          <w:spacing w:val="0"/>
          <w:lang w:eastAsia="zh-TW"/>
        </w:rPr>
        <w:t>3</w:t>
      </w:r>
    </w:p>
    <w:p w14:paraId="7B7F5373" w14:textId="7F553D59" w:rsidR="009D37F3" w:rsidRDefault="009D37F3" w:rsidP="009D37F3">
      <w:pPr>
        <w:snapToGrid w:val="0"/>
        <w:spacing w:line="240" w:lineRule="auto"/>
        <w:ind w:firstLineChars="0" w:firstLine="0"/>
        <w:rPr>
          <w:rFonts w:eastAsia="標楷體" w:cs="Times New Roman"/>
          <w:i/>
          <w:iCs/>
          <w:spacing w:val="0"/>
          <w:szCs w:val="24"/>
          <w:lang w:eastAsia="zh-TW"/>
        </w:rPr>
      </w:pPr>
      <w:r>
        <w:rPr>
          <w:rFonts w:eastAsia="標楷體" w:cs="Times New Roman" w:hint="eastAsia"/>
          <w:i/>
          <w:iCs/>
          <w:spacing w:val="0"/>
          <w:szCs w:val="24"/>
          <w:lang w:eastAsia="zh-TW"/>
        </w:rPr>
        <w:t>教師期末評量方式</w:t>
      </w:r>
    </w:p>
    <w:tbl>
      <w:tblPr>
        <w:tblStyle w:val="a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701"/>
        <w:gridCol w:w="1701"/>
      </w:tblGrid>
      <w:tr w:rsidR="009D37F3" w14:paraId="7855CB2C" w14:textId="77777777" w:rsidTr="004815AC">
        <w:tc>
          <w:tcPr>
            <w:tcW w:w="3114" w:type="dxa"/>
            <w:tcBorders>
              <w:top w:val="single" w:sz="12" w:space="0" w:color="auto"/>
              <w:bottom w:val="single" w:sz="4" w:space="0" w:color="auto"/>
            </w:tcBorders>
          </w:tcPr>
          <w:p w14:paraId="5EB16287" w14:textId="77777777" w:rsidR="009D37F3" w:rsidRDefault="009D37F3" w:rsidP="004815AC">
            <w:pPr>
              <w:spacing w:line="240" w:lineRule="auto"/>
              <w:ind w:firstLineChars="0" w:firstLine="0"/>
              <w:jc w:val="center"/>
              <w:rPr>
                <w:rFonts w:eastAsia="標楷體" w:cs="Times New Roman"/>
                <w:spacing w:val="0"/>
                <w:sz w:val="22"/>
                <w:szCs w:val="20"/>
                <w:lang w:eastAsia="zh-TW"/>
              </w:rPr>
            </w:pPr>
            <w:r>
              <w:rPr>
                <w:rFonts w:eastAsia="標楷體" w:cs="Times New Roman" w:hint="eastAsia"/>
                <w:spacing w:val="0"/>
                <w:sz w:val="22"/>
                <w:szCs w:val="20"/>
                <w:lang w:eastAsia="zh-TW"/>
              </w:rPr>
              <w:t>教師授課方式</w:t>
            </w:r>
          </w:p>
        </w:tc>
        <w:tc>
          <w:tcPr>
            <w:tcW w:w="1701" w:type="dxa"/>
            <w:tcBorders>
              <w:top w:val="single" w:sz="12" w:space="0" w:color="auto"/>
              <w:bottom w:val="single" w:sz="4" w:space="0" w:color="auto"/>
            </w:tcBorders>
          </w:tcPr>
          <w:p w14:paraId="561DC9B5" w14:textId="77777777" w:rsidR="009D37F3" w:rsidRDefault="009D37F3" w:rsidP="004815AC">
            <w:pPr>
              <w:spacing w:line="240" w:lineRule="auto"/>
              <w:ind w:firstLineChars="0" w:firstLine="0"/>
              <w:jc w:val="center"/>
              <w:rPr>
                <w:rFonts w:eastAsia="標楷體" w:cs="Times New Roman"/>
                <w:spacing w:val="0"/>
                <w:sz w:val="22"/>
                <w:szCs w:val="20"/>
                <w:lang w:eastAsia="zh-TW"/>
              </w:rPr>
            </w:pPr>
            <w:r>
              <w:rPr>
                <w:rFonts w:eastAsia="標楷體" w:cs="Times New Roman" w:hint="eastAsia"/>
                <w:spacing w:val="0"/>
                <w:sz w:val="22"/>
                <w:szCs w:val="20"/>
                <w:lang w:eastAsia="zh-TW"/>
              </w:rPr>
              <w:t>人數</w:t>
            </w:r>
          </w:p>
        </w:tc>
        <w:tc>
          <w:tcPr>
            <w:tcW w:w="1701" w:type="dxa"/>
            <w:tcBorders>
              <w:top w:val="single" w:sz="12" w:space="0" w:color="auto"/>
              <w:bottom w:val="single" w:sz="4" w:space="0" w:color="auto"/>
            </w:tcBorders>
          </w:tcPr>
          <w:p w14:paraId="4FCFF779" w14:textId="77777777" w:rsidR="009D37F3" w:rsidRDefault="009D37F3" w:rsidP="004815AC">
            <w:pPr>
              <w:spacing w:line="240" w:lineRule="auto"/>
              <w:ind w:firstLineChars="0" w:firstLine="0"/>
              <w:jc w:val="center"/>
              <w:rPr>
                <w:rFonts w:eastAsia="標楷體" w:cs="Times New Roman"/>
                <w:spacing w:val="0"/>
                <w:sz w:val="22"/>
                <w:szCs w:val="20"/>
                <w:lang w:eastAsia="zh-TW"/>
              </w:rPr>
            </w:pPr>
            <w:r>
              <w:rPr>
                <w:rFonts w:eastAsia="標楷體" w:cs="Times New Roman" w:hint="eastAsia"/>
                <w:spacing w:val="0"/>
                <w:sz w:val="22"/>
                <w:szCs w:val="20"/>
                <w:lang w:eastAsia="zh-TW"/>
              </w:rPr>
              <w:t>比例</w:t>
            </w:r>
          </w:p>
        </w:tc>
      </w:tr>
      <w:tr w:rsidR="009D37F3" w:rsidRPr="00A756E1" w14:paraId="21CC4765" w14:textId="77777777" w:rsidTr="004815AC">
        <w:tc>
          <w:tcPr>
            <w:tcW w:w="3114" w:type="dxa"/>
            <w:tcBorders>
              <w:top w:val="single" w:sz="4" w:space="0" w:color="auto"/>
              <w:bottom w:val="nil"/>
            </w:tcBorders>
          </w:tcPr>
          <w:p w14:paraId="0E605E9C" w14:textId="2239C4D6" w:rsidR="009D37F3" w:rsidRPr="00A756E1" w:rsidRDefault="009D37F3" w:rsidP="004815AC">
            <w:pPr>
              <w:spacing w:line="240" w:lineRule="auto"/>
              <w:ind w:leftChars="12" w:left="29" w:firstLineChars="0" w:firstLine="0"/>
              <w:rPr>
                <w:rFonts w:eastAsia="標楷體" w:cs="Times New Roman"/>
                <w:spacing w:val="0"/>
                <w:szCs w:val="24"/>
                <w:lang w:eastAsia="zh-TW"/>
              </w:rPr>
            </w:pPr>
            <w:r w:rsidRPr="00A756E1">
              <w:rPr>
                <w:rFonts w:eastAsia="標楷體" w:cs="Times New Roman"/>
                <w:spacing w:val="0"/>
                <w:szCs w:val="24"/>
                <w:lang w:eastAsia="zh-TW"/>
              </w:rPr>
              <w:t>單一</w:t>
            </w:r>
            <w:r>
              <w:rPr>
                <w:rFonts w:eastAsia="標楷體" w:cs="Times New Roman" w:hint="eastAsia"/>
                <w:spacing w:val="0"/>
                <w:szCs w:val="24"/>
                <w:lang w:eastAsia="zh-TW"/>
              </w:rPr>
              <w:t>評量方式</w:t>
            </w:r>
          </w:p>
        </w:tc>
        <w:tc>
          <w:tcPr>
            <w:tcW w:w="1701" w:type="dxa"/>
            <w:tcBorders>
              <w:top w:val="single" w:sz="4" w:space="0" w:color="auto"/>
              <w:bottom w:val="nil"/>
            </w:tcBorders>
          </w:tcPr>
          <w:p w14:paraId="221A3175" w14:textId="338F069C" w:rsidR="009D37F3" w:rsidRPr="00A756E1" w:rsidRDefault="009D37F3" w:rsidP="004815AC">
            <w:pPr>
              <w:spacing w:line="240" w:lineRule="auto"/>
              <w:ind w:rightChars="200" w:right="488" w:firstLineChars="0" w:firstLine="0"/>
              <w:jc w:val="right"/>
              <w:rPr>
                <w:rFonts w:eastAsia="標楷體" w:cs="Times New Roman"/>
                <w:spacing w:val="0"/>
                <w:szCs w:val="24"/>
                <w:lang w:eastAsia="zh-TW"/>
              </w:rPr>
            </w:pPr>
            <w:r>
              <w:rPr>
                <w:rFonts w:eastAsia="標楷體" w:cs="Times New Roman" w:hint="eastAsia"/>
                <w:spacing w:val="0"/>
                <w:szCs w:val="24"/>
                <w:lang w:eastAsia="zh-TW"/>
              </w:rPr>
              <w:t>158</w:t>
            </w:r>
            <w:r w:rsidRPr="00A756E1">
              <w:rPr>
                <w:rFonts w:eastAsia="標楷體" w:cs="Times New Roman" w:hint="eastAsia"/>
                <w:spacing w:val="0"/>
                <w:szCs w:val="24"/>
                <w:lang w:eastAsia="zh-TW"/>
              </w:rPr>
              <w:t xml:space="preserve"> </w:t>
            </w:r>
            <w:r w:rsidRPr="00A756E1">
              <w:rPr>
                <w:rFonts w:eastAsia="標楷體" w:cs="Times New Roman" w:hint="eastAsia"/>
                <w:spacing w:val="0"/>
                <w:szCs w:val="24"/>
                <w:lang w:eastAsia="zh-TW"/>
              </w:rPr>
              <w:t>人</w:t>
            </w:r>
          </w:p>
        </w:tc>
        <w:tc>
          <w:tcPr>
            <w:tcW w:w="1701" w:type="dxa"/>
            <w:tcBorders>
              <w:top w:val="single" w:sz="4" w:space="0" w:color="auto"/>
              <w:bottom w:val="nil"/>
            </w:tcBorders>
          </w:tcPr>
          <w:p w14:paraId="61E8247A" w14:textId="096E8E40" w:rsidR="009D37F3" w:rsidRPr="00A756E1" w:rsidRDefault="009D37F3" w:rsidP="004815AC">
            <w:pPr>
              <w:spacing w:line="240" w:lineRule="auto"/>
              <w:ind w:rightChars="150" w:right="366" w:firstLineChars="0" w:firstLine="0"/>
              <w:jc w:val="right"/>
              <w:rPr>
                <w:rFonts w:eastAsia="標楷體" w:cs="Times New Roman"/>
                <w:spacing w:val="0"/>
                <w:szCs w:val="24"/>
                <w:lang w:eastAsia="zh-TW"/>
              </w:rPr>
            </w:pPr>
            <w:r w:rsidRPr="00A756E1">
              <w:rPr>
                <w:rFonts w:eastAsia="標楷體" w:cs="Times New Roman" w:hint="eastAsia"/>
                <w:spacing w:val="0"/>
                <w:szCs w:val="24"/>
                <w:lang w:eastAsia="zh-TW"/>
              </w:rPr>
              <w:t xml:space="preserve">  </w:t>
            </w:r>
            <w:r>
              <w:rPr>
                <w:rFonts w:eastAsia="標楷體" w:cs="Times New Roman" w:hint="eastAsia"/>
                <w:spacing w:val="0"/>
                <w:szCs w:val="24"/>
                <w:lang w:eastAsia="zh-TW"/>
              </w:rPr>
              <w:t>46.3</w:t>
            </w:r>
            <w:r w:rsidRPr="00A756E1">
              <w:rPr>
                <w:rFonts w:eastAsia="標楷體" w:cs="Times New Roman" w:hint="eastAsia"/>
                <w:spacing w:val="0"/>
                <w:szCs w:val="24"/>
                <w:lang w:eastAsia="zh-TW"/>
              </w:rPr>
              <w:t xml:space="preserve"> %</w:t>
            </w:r>
          </w:p>
        </w:tc>
      </w:tr>
      <w:tr w:rsidR="009D37F3" w:rsidRPr="00A756E1" w14:paraId="07F88431" w14:textId="77777777" w:rsidTr="004815AC">
        <w:tc>
          <w:tcPr>
            <w:tcW w:w="3114" w:type="dxa"/>
            <w:tcBorders>
              <w:top w:val="nil"/>
              <w:bottom w:val="single" w:sz="4" w:space="0" w:color="auto"/>
            </w:tcBorders>
          </w:tcPr>
          <w:p w14:paraId="34DBB6D3" w14:textId="6C1ED7A7" w:rsidR="009D37F3" w:rsidRPr="00A756E1" w:rsidRDefault="009D37F3" w:rsidP="004815AC">
            <w:pPr>
              <w:spacing w:line="240" w:lineRule="auto"/>
              <w:ind w:leftChars="12" w:left="29" w:firstLineChars="0" w:firstLine="0"/>
              <w:rPr>
                <w:rFonts w:eastAsia="標楷體" w:cs="Times New Roman"/>
                <w:spacing w:val="0"/>
                <w:szCs w:val="24"/>
                <w:lang w:eastAsia="zh-TW"/>
              </w:rPr>
            </w:pPr>
            <w:r>
              <w:rPr>
                <w:rFonts w:eastAsia="標楷體" w:cs="Times New Roman" w:hint="eastAsia"/>
                <w:spacing w:val="0"/>
                <w:szCs w:val="24"/>
                <w:lang w:eastAsia="zh-TW"/>
              </w:rPr>
              <w:t>多元評量方式</w:t>
            </w:r>
          </w:p>
        </w:tc>
        <w:tc>
          <w:tcPr>
            <w:tcW w:w="1701" w:type="dxa"/>
            <w:tcBorders>
              <w:top w:val="nil"/>
              <w:bottom w:val="single" w:sz="4" w:space="0" w:color="auto"/>
            </w:tcBorders>
          </w:tcPr>
          <w:p w14:paraId="6C017AEA" w14:textId="7775AD06" w:rsidR="009D37F3" w:rsidRPr="00A756E1" w:rsidRDefault="009D37F3" w:rsidP="004815AC">
            <w:pPr>
              <w:spacing w:line="240" w:lineRule="auto"/>
              <w:ind w:rightChars="200" w:right="488" w:firstLineChars="0" w:firstLine="0"/>
              <w:jc w:val="right"/>
              <w:rPr>
                <w:rFonts w:eastAsia="標楷體" w:cs="Times New Roman"/>
                <w:spacing w:val="0"/>
                <w:szCs w:val="24"/>
                <w:lang w:eastAsia="zh-TW"/>
              </w:rPr>
            </w:pPr>
            <w:r>
              <w:rPr>
                <w:rFonts w:eastAsia="標楷體" w:cs="Times New Roman" w:hint="eastAsia"/>
                <w:spacing w:val="0"/>
                <w:szCs w:val="24"/>
                <w:lang w:eastAsia="zh-TW"/>
              </w:rPr>
              <w:t>183</w:t>
            </w:r>
            <w:r w:rsidRPr="00A756E1">
              <w:rPr>
                <w:rFonts w:eastAsia="標楷體" w:cs="Times New Roman" w:hint="eastAsia"/>
                <w:spacing w:val="0"/>
                <w:szCs w:val="24"/>
                <w:lang w:eastAsia="zh-TW"/>
              </w:rPr>
              <w:t>人</w:t>
            </w:r>
          </w:p>
        </w:tc>
        <w:tc>
          <w:tcPr>
            <w:tcW w:w="1701" w:type="dxa"/>
            <w:tcBorders>
              <w:top w:val="nil"/>
              <w:bottom w:val="single" w:sz="4" w:space="0" w:color="auto"/>
            </w:tcBorders>
          </w:tcPr>
          <w:p w14:paraId="0FD5610A" w14:textId="4CF1DCE0" w:rsidR="009D37F3" w:rsidRPr="00A756E1" w:rsidRDefault="009D37F3" w:rsidP="004815AC">
            <w:pPr>
              <w:spacing w:line="240" w:lineRule="auto"/>
              <w:ind w:rightChars="150" w:right="366" w:firstLineChars="0" w:firstLine="0"/>
              <w:jc w:val="right"/>
              <w:rPr>
                <w:rFonts w:eastAsia="標楷體" w:cs="Times New Roman"/>
                <w:spacing w:val="0"/>
                <w:szCs w:val="24"/>
                <w:lang w:eastAsia="zh-TW"/>
              </w:rPr>
            </w:pPr>
            <w:r w:rsidRPr="00A756E1">
              <w:rPr>
                <w:rFonts w:eastAsia="標楷體" w:cs="Times New Roman" w:hint="eastAsia"/>
                <w:spacing w:val="0"/>
                <w:szCs w:val="24"/>
                <w:lang w:eastAsia="zh-TW"/>
              </w:rPr>
              <w:t xml:space="preserve">  </w:t>
            </w:r>
            <w:r>
              <w:rPr>
                <w:rFonts w:eastAsia="標楷體" w:cs="Times New Roman" w:hint="eastAsia"/>
                <w:spacing w:val="0"/>
                <w:szCs w:val="24"/>
                <w:lang w:eastAsia="zh-TW"/>
              </w:rPr>
              <w:t>53.7</w:t>
            </w:r>
            <w:r w:rsidRPr="00A756E1">
              <w:rPr>
                <w:rFonts w:eastAsia="標楷體" w:cs="Times New Roman" w:hint="eastAsia"/>
                <w:spacing w:val="0"/>
                <w:szCs w:val="24"/>
                <w:lang w:eastAsia="zh-TW"/>
              </w:rPr>
              <w:t xml:space="preserve"> %</w:t>
            </w:r>
          </w:p>
        </w:tc>
      </w:tr>
      <w:tr w:rsidR="009D37F3" w:rsidRPr="00A756E1" w14:paraId="39249073" w14:textId="77777777" w:rsidTr="004815AC">
        <w:tc>
          <w:tcPr>
            <w:tcW w:w="3114" w:type="dxa"/>
            <w:tcBorders>
              <w:top w:val="single" w:sz="4" w:space="0" w:color="auto"/>
            </w:tcBorders>
          </w:tcPr>
          <w:p w14:paraId="63F4112F" w14:textId="50BFB353" w:rsidR="009D37F3" w:rsidRPr="00900B11" w:rsidRDefault="009D37F3" w:rsidP="004815AC">
            <w:pPr>
              <w:spacing w:line="240" w:lineRule="auto"/>
              <w:ind w:firstLineChars="0" w:firstLine="0"/>
              <w:rPr>
                <w:rFonts w:eastAsia="標楷體" w:cs="Times New Roman"/>
                <w:spacing w:val="0"/>
                <w:lang w:eastAsia="zh-TW"/>
              </w:rPr>
            </w:pPr>
            <w:r>
              <w:rPr>
                <w:rFonts w:eastAsia="標楷體" w:cs="Times New Roman" w:hint="eastAsia"/>
                <w:spacing w:val="0"/>
                <w:lang w:eastAsia="zh-TW"/>
              </w:rPr>
              <w:lastRenderedPageBreak/>
              <w:t>(</w:t>
            </w:r>
            <w:r>
              <w:rPr>
                <w:rFonts w:eastAsia="標楷體" w:cs="Times New Roman" w:hint="eastAsia"/>
                <w:spacing w:val="0"/>
                <w:lang w:eastAsia="zh-TW"/>
              </w:rPr>
              <w:t>複選</w:t>
            </w:r>
            <w:r>
              <w:rPr>
                <w:rFonts w:eastAsia="標楷體" w:cs="Times New Roman" w:hint="eastAsia"/>
                <w:spacing w:val="0"/>
                <w:lang w:eastAsia="zh-TW"/>
              </w:rPr>
              <w:t xml:space="preserve">) </w:t>
            </w:r>
            <w:r w:rsidRPr="00350A7E">
              <w:rPr>
                <w:rFonts w:eastAsia="標楷體" w:cs="Times New Roman"/>
                <w:spacing w:val="0"/>
                <w:lang w:eastAsia="zh-TW"/>
              </w:rPr>
              <w:t>心得或專題寫作</w:t>
            </w:r>
          </w:p>
        </w:tc>
        <w:tc>
          <w:tcPr>
            <w:tcW w:w="1701" w:type="dxa"/>
            <w:tcBorders>
              <w:top w:val="single" w:sz="4" w:space="0" w:color="auto"/>
            </w:tcBorders>
          </w:tcPr>
          <w:p w14:paraId="2544198F" w14:textId="414C7961" w:rsidR="009D37F3" w:rsidRPr="00A756E1" w:rsidRDefault="00782FDB" w:rsidP="004815AC">
            <w:pPr>
              <w:spacing w:line="240" w:lineRule="auto"/>
              <w:ind w:rightChars="100" w:right="244" w:firstLineChars="0" w:firstLine="0"/>
              <w:jc w:val="right"/>
              <w:rPr>
                <w:rFonts w:eastAsia="標楷體" w:cs="Times New Roman"/>
                <w:spacing w:val="0"/>
                <w:szCs w:val="24"/>
                <w:lang w:eastAsia="zh-TW"/>
              </w:rPr>
            </w:pPr>
            <w:r>
              <w:rPr>
                <w:rFonts w:eastAsia="標楷體" w:cs="Times New Roman" w:hint="eastAsia"/>
                <w:spacing w:val="0"/>
                <w:szCs w:val="24"/>
                <w:lang w:eastAsia="zh-TW"/>
              </w:rPr>
              <w:t>244</w:t>
            </w:r>
            <w:r w:rsidR="009D37F3" w:rsidRPr="00A756E1">
              <w:rPr>
                <w:rFonts w:eastAsia="標楷體" w:cs="Times New Roman" w:hint="eastAsia"/>
                <w:spacing w:val="0"/>
                <w:szCs w:val="24"/>
                <w:lang w:eastAsia="zh-TW"/>
              </w:rPr>
              <w:t>人</w:t>
            </w:r>
            <w:r w:rsidR="009D37F3">
              <w:rPr>
                <w:rFonts w:eastAsia="標楷體" w:cs="Times New Roman" w:hint="eastAsia"/>
                <w:spacing w:val="0"/>
                <w:szCs w:val="24"/>
                <w:lang w:eastAsia="zh-TW"/>
              </w:rPr>
              <w:t>次</w:t>
            </w:r>
          </w:p>
        </w:tc>
        <w:tc>
          <w:tcPr>
            <w:tcW w:w="1701" w:type="dxa"/>
            <w:tcBorders>
              <w:top w:val="single" w:sz="4" w:space="0" w:color="auto"/>
            </w:tcBorders>
          </w:tcPr>
          <w:p w14:paraId="4095427D" w14:textId="6F9D7399" w:rsidR="009D37F3" w:rsidRPr="00A756E1" w:rsidRDefault="009D37F3" w:rsidP="004815AC">
            <w:pPr>
              <w:spacing w:line="240" w:lineRule="auto"/>
              <w:ind w:rightChars="150" w:right="366" w:firstLineChars="0" w:firstLine="0"/>
              <w:jc w:val="right"/>
              <w:rPr>
                <w:rFonts w:eastAsia="標楷體" w:cs="Times New Roman"/>
                <w:spacing w:val="0"/>
                <w:szCs w:val="24"/>
                <w:lang w:eastAsia="zh-TW"/>
              </w:rPr>
            </w:pPr>
            <w:r w:rsidRPr="00A756E1">
              <w:rPr>
                <w:rFonts w:eastAsia="標楷體" w:cs="Times New Roman" w:hint="eastAsia"/>
                <w:spacing w:val="0"/>
                <w:szCs w:val="24"/>
                <w:lang w:eastAsia="zh-TW"/>
              </w:rPr>
              <w:t xml:space="preserve">  </w:t>
            </w:r>
            <w:r w:rsidR="00782FDB">
              <w:rPr>
                <w:rFonts w:eastAsia="標楷體" w:cs="Times New Roman" w:hint="eastAsia"/>
                <w:spacing w:val="0"/>
                <w:szCs w:val="24"/>
                <w:lang w:eastAsia="zh-TW"/>
              </w:rPr>
              <w:t>39.2</w:t>
            </w:r>
            <w:r w:rsidRPr="00A756E1">
              <w:rPr>
                <w:rFonts w:eastAsia="標楷體" w:cs="Times New Roman" w:hint="eastAsia"/>
                <w:spacing w:val="0"/>
                <w:szCs w:val="24"/>
                <w:lang w:eastAsia="zh-TW"/>
              </w:rPr>
              <w:t xml:space="preserve"> %</w:t>
            </w:r>
          </w:p>
        </w:tc>
      </w:tr>
      <w:tr w:rsidR="00782FDB" w:rsidRPr="00A756E1" w14:paraId="6A42761A" w14:textId="77777777" w:rsidTr="009360A7">
        <w:tc>
          <w:tcPr>
            <w:tcW w:w="3114" w:type="dxa"/>
            <w:tcBorders>
              <w:bottom w:val="nil"/>
            </w:tcBorders>
          </w:tcPr>
          <w:p w14:paraId="0E497340" w14:textId="77777777" w:rsidR="00782FDB" w:rsidRPr="00900B11" w:rsidRDefault="00782FDB" w:rsidP="009360A7">
            <w:pPr>
              <w:spacing w:line="240" w:lineRule="auto"/>
              <w:ind w:leftChars="300" w:left="732" w:firstLineChars="0" w:firstLine="0"/>
              <w:rPr>
                <w:rFonts w:eastAsia="標楷體" w:cs="Times New Roman"/>
                <w:spacing w:val="0"/>
                <w:lang w:eastAsia="zh-TW"/>
              </w:rPr>
            </w:pPr>
            <w:proofErr w:type="gramStart"/>
            <w:r w:rsidRPr="00350A7E">
              <w:rPr>
                <w:rFonts w:eastAsia="標楷體" w:cs="Times New Roman"/>
                <w:spacing w:val="0"/>
                <w:lang w:eastAsia="zh-TW"/>
              </w:rPr>
              <w:t>線上體育</w:t>
            </w:r>
            <w:proofErr w:type="gramEnd"/>
            <w:r w:rsidRPr="00350A7E">
              <w:rPr>
                <w:rFonts w:eastAsia="標楷體" w:cs="Times New Roman"/>
                <w:spacing w:val="0"/>
                <w:lang w:eastAsia="zh-TW"/>
              </w:rPr>
              <w:t>常識測驗</w:t>
            </w:r>
          </w:p>
        </w:tc>
        <w:tc>
          <w:tcPr>
            <w:tcW w:w="1701" w:type="dxa"/>
            <w:tcBorders>
              <w:bottom w:val="nil"/>
            </w:tcBorders>
          </w:tcPr>
          <w:p w14:paraId="32D719D2" w14:textId="57352CD2" w:rsidR="00782FDB" w:rsidRPr="00A756E1" w:rsidRDefault="00782FDB" w:rsidP="009360A7">
            <w:pPr>
              <w:spacing w:line="240" w:lineRule="auto"/>
              <w:ind w:rightChars="100" w:right="244" w:firstLineChars="0" w:firstLine="0"/>
              <w:jc w:val="right"/>
              <w:rPr>
                <w:rFonts w:eastAsia="標楷體" w:cs="Times New Roman"/>
                <w:spacing w:val="0"/>
                <w:szCs w:val="24"/>
                <w:lang w:eastAsia="zh-TW"/>
              </w:rPr>
            </w:pPr>
            <w:r>
              <w:rPr>
                <w:rFonts w:eastAsia="標楷體" w:cs="Times New Roman" w:hint="eastAsia"/>
                <w:spacing w:val="0"/>
                <w:szCs w:val="24"/>
                <w:lang w:eastAsia="zh-TW"/>
              </w:rPr>
              <w:t>171</w:t>
            </w:r>
            <w:r w:rsidRPr="00A756E1">
              <w:rPr>
                <w:rFonts w:eastAsia="標楷體" w:cs="Times New Roman" w:hint="eastAsia"/>
                <w:spacing w:val="0"/>
                <w:szCs w:val="24"/>
                <w:lang w:eastAsia="zh-TW"/>
              </w:rPr>
              <w:t>人</w:t>
            </w:r>
            <w:r>
              <w:rPr>
                <w:rFonts w:eastAsia="標楷體" w:cs="Times New Roman" w:hint="eastAsia"/>
                <w:spacing w:val="0"/>
                <w:szCs w:val="24"/>
                <w:lang w:eastAsia="zh-TW"/>
              </w:rPr>
              <w:t>次</w:t>
            </w:r>
          </w:p>
        </w:tc>
        <w:tc>
          <w:tcPr>
            <w:tcW w:w="1701" w:type="dxa"/>
            <w:tcBorders>
              <w:bottom w:val="nil"/>
            </w:tcBorders>
          </w:tcPr>
          <w:p w14:paraId="01065047" w14:textId="579E6D38" w:rsidR="00782FDB" w:rsidRDefault="00782FDB" w:rsidP="009360A7">
            <w:pPr>
              <w:spacing w:line="240" w:lineRule="auto"/>
              <w:ind w:rightChars="150" w:right="366" w:firstLineChars="0" w:firstLine="0"/>
              <w:jc w:val="right"/>
              <w:rPr>
                <w:rFonts w:eastAsia="標楷體" w:cs="Times New Roman"/>
                <w:spacing w:val="0"/>
                <w:szCs w:val="24"/>
                <w:lang w:eastAsia="zh-TW"/>
              </w:rPr>
            </w:pPr>
            <w:r>
              <w:rPr>
                <w:rFonts w:eastAsia="標楷體" w:cs="Times New Roman" w:hint="eastAsia"/>
                <w:spacing w:val="0"/>
                <w:szCs w:val="24"/>
                <w:lang w:eastAsia="zh-TW"/>
              </w:rPr>
              <w:t>27.4</w:t>
            </w:r>
            <w:r w:rsidRPr="00A756E1">
              <w:rPr>
                <w:rFonts w:eastAsia="標楷體" w:cs="Times New Roman" w:hint="eastAsia"/>
                <w:spacing w:val="0"/>
                <w:szCs w:val="24"/>
                <w:lang w:eastAsia="zh-TW"/>
              </w:rPr>
              <w:t xml:space="preserve"> %</w:t>
            </w:r>
          </w:p>
        </w:tc>
      </w:tr>
      <w:tr w:rsidR="009D37F3" w:rsidRPr="00A756E1" w14:paraId="6EDD77D9" w14:textId="77777777" w:rsidTr="004815AC">
        <w:tc>
          <w:tcPr>
            <w:tcW w:w="3114" w:type="dxa"/>
          </w:tcPr>
          <w:p w14:paraId="4AC659DA" w14:textId="274045CA" w:rsidR="009D37F3" w:rsidRPr="00900B11" w:rsidRDefault="00782FDB" w:rsidP="004815AC">
            <w:pPr>
              <w:spacing w:line="240" w:lineRule="auto"/>
              <w:ind w:leftChars="300" w:left="732" w:firstLineChars="0" w:firstLine="0"/>
              <w:rPr>
                <w:rFonts w:eastAsia="標楷體" w:cs="Times New Roman"/>
                <w:spacing w:val="0"/>
                <w:lang w:eastAsia="zh-TW"/>
              </w:rPr>
            </w:pPr>
            <w:r w:rsidRPr="00350A7E">
              <w:rPr>
                <w:rFonts w:eastAsia="標楷體" w:cs="Times New Roman"/>
                <w:spacing w:val="0"/>
                <w:lang w:eastAsia="zh-TW"/>
              </w:rPr>
              <w:t>拍攝運動短片或圖片</w:t>
            </w:r>
          </w:p>
        </w:tc>
        <w:tc>
          <w:tcPr>
            <w:tcW w:w="1701" w:type="dxa"/>
          </w:tcPr>
          <w:p w14:paraId="3671E460" w14:textId="43E3FF60" w:rsidR="009D37F3" w:rsidRPr="00A756E1" w:rsidRDefault="009D37F3" w:rsidP="004815AC">
            <w:pPr>
              <w:spacing w:line="240" w:lineRule="auto"/>
              <w:ind w:rightChars="100" w:right="244" w:firstLineChars="0" w:firstLine="0"/>
              <w:jc w:val="right"/>
              <w:rPr>
                <w:rFonts w:eastAsia="標楷體" w:cs="Times New Roman"/>
                <w:spacing w:val="0"/>
                <w:szCs w:val="24"/>
                <w:lang w:eastAsia="zh-TW"/>
              </w:rPr>
            </w:pPr>
            <w:r>
              <w:rPr>
                <w:rFonts w:eastAsia="標楷體" w:cs="Times New Roman" w:hint="eastAsia"/>
                <w:spacing w:val="0"/>
                <w:szCs w:val="24"/>
                <w:lang w:eastAsia="zh-TW"/>
              </w:rPr>
              <w:t>1</w:t>
            </w:r>
            <w:r w:rsidR="00782FDB">
              <w:rPr>
                <w:rFonts w:eastAsia="標楷體" w:cs="Times New Roman" w:hint="eastAsia"/>
                <w:spacing w:val="0"/>
                <w:szCs w:val="24"/>
                <w:lang w:eastAsia="zh-TW"/>
              </w:rPr>
              <w:t>28</w:t>
            </w:r>
            <w:r w:rsidRPr="00A756E1">
              <w:rPr>
                <w:rFonts w:eastAsia="標楷體" w:cs="Times New Roman" w:hint="eastAsia"/>
                <w:spacing w:val="0"/>
                <w:szCs w:val="24"/>
                <w:lang w:eastAsia="zh-TW"/>
              </w:rPr>
              <w:t>人</w:t>
            </w:r>
            <w:r>
              <w:rPr>
                <w:rFonts w:eastAsia="標楷體" w:cs="Times New Roman" w:hint="eastAsia"/>
                <w:spacing w:val="0"/>
                <w:szCs w:val="24"/>
                <w:lang w:eastAsia="zh-TW"/>
              </w:rPr>
              <w:t>次</w:t>
            </w:r>
          </w:p>
        </w:tc>
        <w:tc>
          <w:tcPr>
            <w:tcW w:w="1701" w:type="dxa"/>
          </w:tcPr>
          <w:p w14:paraId="4A530B18" w14:textId="2D1EA169" w:rsidR="009D37F3" w:rsidRPr="00A756E1" w:rsidRDefault="00782FDB" w:rsidP="004815AC">
            <w:pPr>
              <w:spacing w:line="240" w:lineRule="auto"/>
              <w:ind w:rightChars="150" w:right="366" w:firstLineChars="0" w:firstLine="0"/>
              <w:jc w:val="right"/>
              <w:rPr>
                <w:rFonts w:eastAsia="標楷體" w:cs="Times New Roman"/>
                <w:spacing w:val="0"/>
                <w:szCs w:val="24"/>
                <w:lang w:eastAsia="zh-TW"/>
              </w:rPr>
            </w:pPr>
            <w:r>
              <w:rPr>
                <w:rFonts w:eastAsia="標楷體" w:cs="Times New Roman" w:hint="eastAsia"/>
                <w:spacing w:val="0"/>
                <w:szCs w:val="24"/>
                <w:lang w:eastAsia="zh-TW"/>
              </w:rPr>
              <w:t>20.5</w:t>
            </w:r>
            <w:r w:rsidR="009D37F3" w:rsidRPr="00A756E1">
              <w:rPr>
                <w:rFonts w:eastAsia="標楷體" w:cs="Times New Roman" w:hint="eastAsia"/>
                <w:spacing w:val="0"/>
                <w:szCs w:val="24"/>
                <w:lang w:eastAsia="zh-TW"/>
              </w:rPr>
              <w:t xml:space="preserve"> % </w:t>
            </w:r>
          </w:p>
        </w:tc>
      </w:tr>
      <w:tr w:rsidR="009D37F3" w:rsidRPr="00A756E1" w14:paraId="26820C39" w14:textId="77777777" w:rsidTr="004815AC">
        <w:tc>
          <w:tcPr>
            <w:tcW w:w="3114" w:type="dxa"/>
          </w:tcPr>
          <w:p w14:paraId="414BC1C2" w14:textId="4659D1D6" w:rsidR="009D37F3" w:rsidRPr="00900B11" w:rsidRDefault="00782FDB" w:rsidP="004815AC">
            <w:pPr>
              <w:spacing w:line="240" w:lineRule="auto"/>
              <w:ind w:leftChars="300" w:left="732" w:firstLineChars="0" w:firstLine="0"/>
              <w:rPr>
                <w:rFonts w:eastAsia="標楷體" w:cs="Times New Roman"/>
                <w:spacing w:val="0"/>
                <w:lang w:eastAsia="zh-TW"/>
              </w:rPr>
            </w:pPr>
            <w:proofErr w:type="gramStart"/>
            <w:r w:rsidRPr="00350A7E">
              <w:rPr>
                <w:rFonts w:eastAsia="標楷體" w:cs="Times New Roman"/>
                <w:spacing w:val="0"/>
                <w:lang w:eastAsia="zh-TW"/>
              </w:rPr>
              <w:t>線上同步</w:t>
            </w:r>
            <w:proofErr w:type="gramEnd"/>
            <w:r w:rsidRPr="00350A7E">
              <w:rPr>
                <w:rFonts w:eastAsia="標楷體" w:cs="Times New Roman"/>
                <w:spacing w:val="0"/>
                <w:lang w:eastAsia="zh-TW"/>
              </w:rPr>
              <w:t>動作考試</w:t>
            </w:r>
          </w:p>
        </w:tc>
        <w:tc>
          <w:tcPr>
            <w:tcW w:w="1701" w:type="dxa"/>
          </w:tcPr>
          <w:p w14:paraId="1255081F" w14:textId="06188D67" w:rsidR="009D37F3" w:rsidRPr="00A756E1" w:rsidRDefault="00782FDB" w:rsidP="004815AC">
            <w:pPr>
              <w:spacing w:line="240" w:lineRule="auto"/>
              <w:ind w:rightChars="100" w:right="244" w:firstLineChars="0" w:firstLine="0"/>
              <w:jc w:val="right"/>
              <w:rPr>
                <w:rFonts w:eastAsia="標楷體" w:cs="Times New Roman"/>
                <w:spacing w:val="0"/>
                <w:szCs w:val="24"/>
                <w:lang w:eastAsia="zh-TW"/>
              </w:rPr>
            </w:pPr>
            <w:r>
              <w:rPr>
                <w:rFonts w:eastAsia="標楷體" w:cs="Times New Roman" w:hint="eastAsia"/>
                <w:spacing w:val="0"/>
                <w:szCs w:val="24"/>
                <w:lang w:eastAsia="zh-TW"/>
              </w:rPr>
              <w:t>78</w:t>
            </w:r>
            <w:r w:rsidR="009D37F3" w:rsidRPr="00A756E1">
              <w:rPr>
                <w:rFonts w:eastAsia="標楷體" w:cs="Times New Roman" w:hint="eastAsia"/>
                <w:spacing w:val="0"/>
                <w:szCs w:val="24"/>
                <w:lang w:eastAsia="zh-TW"/>
              </w:rPr>
              <w:t>人</w:t>
            </w:r>
            <w:r w:rsidR="009D37F3">
              <w:rPr>
                <w:rFonts w:eastAsia="標楷體" w:cs="Times New Roman" w:hint="eastAsia"/>
                <w:spacing w:val="0"/>
                <w:szCs w:val="24"/>
                <w:lang w:eastAsia="zh-TW"/>
              </w:rPr>
              <w:t>次</w:t>
            </w:r>
          </w:p>
        </w:tc>
        <w:tc>
          <w:tcPr>
            <w:tcW w:w="1701" w:type="dxa"/>
          </w:tcPr>
          <w:p w14:paraId="63253C2A" w14:textId="084F5A93" w:rsidR="009D37F3" w:rsidRDefault="00782FDB" w:rsidP="004815AC">
            <w:pPr>
              <w:wordWrap w:val="0"/>
              <w:spacing w:line="240" w:lineRule="auto"/>
              <w:ind w:rightChars="150" w:right="366" w:firstLineChars="0" w:firstLine="0"/>
              <w:jc w:val="right"/>
              <w:rPr>
                <w:rFonts w:eastAsia="標楷體" w:cs="Times New Roman"/>
                <w:spacing w:val="0"/>
                <w:szCs w:val="24"/>
                <w:lang w:eastAsia="zh-TW"/>
              </w:rPr>
            </w:pPr>
            <w:r>
              <w:rPr>
                <w:rFonts w:eastAsia="標楷體" w:cs="Times New Roman" w:hint="eastAsia"/>
                <w:spacing w:val="0"/>
                <w:szCs w:val="24"/>
                <w:lang w:eastAsia="zh-TW"/>
              </w:rPr>
              <w:t>12.5</w:t>
            </w:r>
            <w:r w:rsidR="009D37F3" w:rsidRPr="00A756E1">
              <w:rPr>
                <w:rFonts w:eastAsia="標楷體" w:cs="Times New Roman" w:hint="eastAsia"/>
                <w:spacing w:val="0"/>
                <w:szCs w:val="24"/>
                <w:lang w:eastAsia="zh-TW"/>
              </w:rPr>
              <w:t xml:space="preserve"> %</w:t>
            </w:r>
          </w:p>
        </w:tc>
      </w:tr>
      <w:tr w:rsidR="009D37F3" w:rsidRPr="00A756E1" w14:paraId="2767B9E3" w14:textId="77777777" w:rsidTr="004815AC">
        <w:tc>
          <w:tcPr>
            <w:tcW w:w="3114" w:type="dxa"/>
            <w:tcBorders>
              <w:top w:val="nil"/>
              <w:bottom w:val="single" w:sz="12" w:space="0" w:color="auto"/>
            </w:tcBorders>
          </w:tcPr>
          <w:p w14:paraId="3035309B" w14:textId="77777777" w:rsidR="009D37F3" w:rsidRPr="00350A7E" w:rsidRDefault="009D37F3" w:rsidP="004815AC">
            <w:pPr>
              <w:spacing w:line="240" w:lineRule="auto"/>
              <w:ind w:leftChars="300" w:left="732" w:firstLineChars="0" w:firstLine="0"/>
              <w:rPr>
                <w:rFonts w:eastAsia="標楷體" w:cs="Times New Roman"/>
                <w:spacing w:val="0"/>
                <w:lang w:eastAsia="zh-TW"/>
              </w:rPr>
            </w:pPr>
            <w:r w:rsidRPr="00350A7E">
              <w:rPr>
                <w:rFonts w:eastAsia="標楷體" w:cs="Times New Roman"/>
                <w:spacing w:val="0"/>
                <w:lang w:eastAsia="zh-TW"/>
              </w:rPr>
              <w:t>其它</w:t>
            </w:r>
          </w:p>
        </w:tc>
        <w:tc>
          <w:tcPr>
            <w:tcW w:w="1701" w:type="dxa"/>
            <w:tcBorders>
              <w:top w:val="nil"/>
              <w:bottom w:val="single" w:sz="12" w:space="0" w:color="auto"/>
            </w:tcBorders>
          </w:tcPr>
          <w:p w14:paraId="03966AAD" w14:textId="405FB482" w:rsidR="009D37F3" w:rsidRDefault="00782FDB" w:rsidP="004815AC">
            <w:pPr>
              <w:spacing w:line="240" w:lineRule="auto"/>
              <w:ind w:rightChars="100" w:right="244" w:firstLineChars="0" w:firstLine="0"/>
              <w:jc w:val="right"/>
              <w:rPr>
                <w:rFonts w:eastAsia="標楷體" w:cs="Times New Roman"/>
                <w:spacing w:val="0"/>
                <w:szCs w:val="24"/>
                <w:lang w:eastAsia="zh-TW"/>
              </w:rPr>
            </w:pPr>
            <w:r>
              <w:rPr>
                <w:rFonts w:eastAsia="標楷體" w:cs="Times New Roman" w:hint="eastAsia"/>
                <w:spacing w:val="0"/>
                <w:szCs w:val="24"/>
                <w:lang w:eastAsia="zh-TW"/>
              </w:rPr>
              <w:t>2</w:t>
            </w:r>
            <w:r w:rsidR="009D37F3" w:rsidRPr="00A756E1">
              <w:rPr>
                <w:rFonts w:eastAsia="標楷體" w:cs="Times New Roman" w:hint="eastAsia"/>
                <w:spacing w:val="0"/>
                <w:szCs w:val="24"/>
                <w:lang w:eastAsia="zh-TW"/>
              </w:rPr>
              <w:t>人</w:t>
            </w:r>
            <w:r w:rsidR="009D37F3">
              <w:rPr>
                <w:rFonts w:eastAsia="標楷體" w:cs="Times New Roman" w:hint="eastAsia"/>
                <w:spacing w:val="0"/>
                <w:szCs w:val="24"/>
                <w:lang w:eastAsia="zh-TW"/>
              </w:rPr>
              <w:t>次</w:t>
            </w:r>
          </w:p>
        </w:tc>
        <w:tc>
          <w:tcPr>
            <w:tcW w:w="1701" w:type="dxa"/>
            <w:tcBorders>
              <w:top w:val="nil"/>
              <w:bottom w:val="single" w:sz="12" w:space="0" w:color="auto"/>
            </w:tcBorders>
          </w:tcPr>
          <w:p w14:paraId="3C872373" w14:textId="6CB5AE13" w:rsidR="009D37F3" w:rsidRDefault="009D37F3" w:rsidP="004815AC">
            <w:pPr>
              <w:spacing w:line="240" w:lineRule="auto"/>
              <w:ind w:rightChars="150" w:right="366" w:firstLineChars="0" w:firstLine="0"/>
              <w:jc w:val="right"/>
              <w:rPr>
                <w:rFonts w:eastAsia="標楷體" w:cs="Times New Roman"/>
                <w:spacing w:val="0"/>
                <w:szCs w:val="24"/>
                <w:lang w:eastAsia="zh-TW"/>
              </w:rPr>
            </w:pPr>
            <w:r>
              <w:rPr>
                <w:rFonts w:eastAsia="標楷體" w:cs="Times New Roman" w:hint="eastAsia"/>
                <w:spacing w:val="0"/>
                <w:szCs w:val="24"/>
                <w:lang w:eastAsia="zh-TW"/>
              </w:rPr>
              <w:t>0.</w:t>
            </w:r>
            <w:r w:rsidR="00782FDB">
              <w:rPr>
                <w:rFonts w:eastAsia="標楷體" w:cs="Times New Roman" w:hint="eastAsia"/>
                <w:spacing w:val="0"/>
                <w:szCs w:val="24"/>
                <w:lang w:eastAsia="zh-TW"/>
              </w:rPr>
              <w:t>3</w:t>
            </w:r>
            <w:r w:rsidRPr="00A756E1">
              <w:rPr>
                <w:rFonts w:eastAsia="標楷體" w:cs="Times New Roman" w:hint="eastAsia"/>
                <w:spacing w:val="0"/>
                <w:szCs w:val="24"/>
                <w:lang w:eastAsia="zh-TW"/>
              </w:rPr>
              <w:t xml:space="preserve"> %</w:t>
            </w:r>
          </w:p>
        </w:tc>
      </w:tr>
    </w:tbl>
    <w:p w14:paraId="3E858CB6" w14:textId="77777777" w:rsidR="00693969" w:rsidRPr="00350A7E" w:rsidRDefault="00693969" w:rsidP="00C30056">
      <w:pPr>
        <w:snapToGrid w:val="0"/>
        <w:spacing w:line="240" w:lineRule="auto"/>
        <w:ind w:firstLine="480"/>
        <w:rPr>
          <w:rFonts w:eastAsia="標楷體" w:cs="Times New Roman"/>
          <w:spacing w:val="0"/>
          <w:lang w:eastAsia="zh-TW"/>
        </w:rPr>
      </w:pPr>
    </w:p>
    <w:bookmarkEnd w:id="43"/>
    <w:p w14:paraId="1F3DC80D" w14:textId="7C603763" w:rsidR="071553CE" w:rsidRPr="00350A7E" w:rsidRDefault="002A00E0" w:rsidP="001A2D84">
      <w:pPr>
        <w:spacing w:line="240" w:lineRule="auto"/>
        <w:ind w:firstLineChars="0" w:firstLine="0"/>
        <w:jc w:val="center"/>
        <w:rPr>
          <w:rFonts w:eastAsia="標楷體" w:cs="Times New Roman"/>
          <w:sz w:val="32"/>
          <w:szCs w:val="32"/>
          <w:lang w:eastAsia="zh-TW"/>
        </w:rPr>
      </w:pPr>
      <w:r w:rsidRPr="00350A7E">
        <w:rPr>
          <w:rFonts w:eastAsia="標楷體" w:cs="Times New Roman"/>
          <w:sz w:val="32"/>
          <w:szCs w:val="32"/>
          <w:lang w:eastAsia="zh-TW"/>
        </w:rPr>
        <w:t>肆、</w:t>
      </w:r>
      <w:r w:rsidR="071553CE" w:rsidRPr="00350A7E">
        <w:rPr>
          <w:rFonts w:eastAsia="標楷體" w:cs="Times New Roman"/>
          <w:sz w:val="32"/>
          <w:szCs w:val="32"/>
          <w:lang w:eastAsia="zh-TW"/>
        </w:rPr>
        <w:t>討論</w:t>
      </w:r>
    </w:p>
    <w:p w14:paraId="16876284" w14:textId="57DA46C1" w:rsidR="00B97BA9" w:rsidRPr="00E96A5E" w:rsidRDefault="00C1362B" w:rsidP="00E96A5E">
      <w:pPr>
        <w:pStyle w:val="af1"/>
        <w:numPr>
          <w:ilvl w:val="0"/>
          <w:numId w:val="44"/>
        </w:numPr>
        <w:spacing w:line="240" w:lineRule="auto"/>
        <w:ind w:leftChars="0" w:left="709" w:firstLineChars="0" w:hanging="709"/>
        <w:rPr>
          <w:rFonts w:ascii="標楷體" w:eastAsia="標楷體" w:hAnsi="標楷體"/>
          <w:sz w:val="28"/>
          <w:szCs w:val="28"/>
          <w:lang w:eastAsia="zh-TW"/>
        </w:rPr>
      </w:pPr>
      <w:bookmarkStart w:id="44" w:name="OLE_LINK74"/>
      <w:proofErr w:type="gramStart"/>
      <w:r w:rsidRPr="00C1362B">
        <w:rPr>
          <w:rFonts w:ascii="標楷體" w:eastAsia="標楷體" w:hAnsi="標楷體"/>
          <w:sz w:val="28"/>
          <w:szCs w:val="28"/>
          <w:lang w:eastAsia="zh-TW"/>
        </w:rPr>
        <w:t>線上體育</w:t>
      </w:r>
      <w:proofErr w:type="gramEnd"/>
      <w:r w:rsidRPr="00C1362B">
        <w:rPr>
          <w:rFonts w:ascii="標楷體" w:eastAsia="標楷體" w:hAnsi="標楷體"/>
          <w:sz w:val="28"/>
          <w:szCs w:val="28"/>
          <w:lang w:eastAsia="zh-TW"/>
        </w:rPr>
        <w:t>課程缺少運動或身體活動之實踐</w:t>
      </w:r>
    </w:p>
    <w:bookmarkEnd w:id="44"/>
    <w:p w14:paraId="19537366" w14:textId="72B84454" w:rsidR="00C07F56" w:rsidRPr="00791B17" w:rsidRDefault="00934D73" w:rsidP="00791B17">
      <w:pPr>
        <w:spacing w:line="240" w:lineRule="auto"/>
        <w:ind w:firstLine="480"/>
        <w:rPr>
          <w:rStyle w:val="a8"/>
          <w:rFonts w:eastAsia="標楷體" w:cs="Times New Roman" w:hint="eastAsia"/>
          <w:iCs w:val="0"/>
          <w:spacing w:val="0"/>
          <w:lang w:eastAsia="zh-TW"/>
        </w:rPr>
      </w:pPr>
      <w:r w:rsidRPr="00350A7E">
        <w:rPr>
          <w:rStyle w:val="a8"/>
          <w:rFonts w:eastAsia="標楷體" w:cs="Times New Roman"/>
          <w:iCs w:val="0"/>
          <w:spacing w:val="0"/>
          <w:lang w:eastAsia="zh-TW"/>
        </w:rPr>
        <w:t>有別於一般教室內的課程，身體的活動是體育課程中的重要組成，在體育教學當中，提升學生身體活動量不但是重要的一項目標，同時也是教師有效教學與否的重要指標</w:t>
      </w:r>
      <w:r w:rsidRPr="00350A7E">
        <w:rPr>
          <w:rStyle w:val="a8"/>
          <w:rFonts w:eastAsia="標楷體" w:cs="Times New Roman"/>
          <w:iCs w:val="0"/>
          <w:spacing w:val="0"/>
          <w:lang w:eastAsia="zh-TW"/>
        </w:rPr>
        <w:t xml:space="preserve"> (</w:t>
      </w:r>
      <w:bookmarkStart w:id="45" w:name="OLE_LINK38"/>
      <w:r w:rsidRPr="00350A7E">
        <w:rPr>
          <w:rStyle w:val="a8"/>
          <w:rFonts w:eastAsia="標楷體" w:cs="Times New Roman"/>
          <w:iCs w:val="0"/>
          <w:spacing w:val="0"/>
          <w:lang w:eastAsia="zh-TW"/>
        </w:rPr>
        <w:t>林安</w:t>
      </w:r>
      <w:bookmarkStart w:id="46" w:name="_Hlk169720444"/>
      <w:r w:rsidRPr="00350A7E">
        <w:rPr>
          <w:rStyle w:val="a8"/>
          <w:rFonts w:eastAsia="標楷體" w:cs="Times New Roman"/>
          <w:iCs w:val="0"/>
          <w:spacing w:val="0"/>
          <w:lang w:eastAsia="zh-TW"/>
        </w:rPr>
        <w:t>廸</w:t>
      </w:r>
      <w:bookmarkEnd w:id="45"/>
      <w:bookmarkEnd w:id="46"/>
      <w:r w:rsidRPr="00350A7E">
        <w:rPr>
          <w:rStyle w:val="a8"/>
          <w:rFonts w:eastAsia="標楷體" w:cs="Times New Roman"/>
          <w:iCs w:val="0"/>
          <w:spacing w:val="0"/>
          <w:lang w:eastAsia="zh-TW"/>
        </w:rPr>
        <w:t>、陳品安，</w:t>
      </w:r>
      <w:r w:rsidRPr="00350A7E">
        <w:rPr>
          <w:rStyle w:val="a8"/>
          <w:rFonts w:eastAsia="標楷體" w:cs="Times New Roman"/>
          <w:iCs w:val="0"/>
          <w:spacing w:val="0"/>
          <w:lang w:eastAsia="zh-TW"/>
        </w:rPr>
        <w:t>2022)</w:t>
      </w:r>
      <w:r w:rsidRPr="00350A7E">
        <w:rPr>
          <w:rStyle w:val="a8"/>
          <w:rFonts w:eastAsia="標楷體" w:cs="Times New Roman"/>
          <w:iCs w:val="0"/>
          <w:spacing w:val="0"/>
          <w:lang w:eastAsia="zh-TW"/>
        </w:rPr>
        <w:t>。</w:t>
      </w:r>
      <w:r w:rsidR="00E86B43" w:rsidRPr="00350A7E">
        <w:rPr>
          <w:rStyle w:val="a8"/>
          <w:rFonts w:eastAsia="標楷體" w:cs="Times New Roman"/>
          <w:iCs w:val="0"/>
          <w:spacing w:val="0"/>
          <w:lang w:eastAsia="zh-TW"/>
        </w:rPr>
        <w:t>然而，根據本研究的結果</w:t>
      </w:r>
      <w:r w:rsidR="00AD4CEE" w:rsidRPr="00350A7E">
        <w:rPr>
          <w:rStyle w:val="a8"/>
          <w:rFonts w:eastAsia="標楷體" w:cs="Times New Roman"/>
          <w:iCs w:val="0"/>
          <w:spacing w:val="0"/>
          <w:lang w:eastAsia="zh-TW"/>
        </w:rPr>
        <w:t>發現</w:t>
      </w:r>
      <w:r w:rsidR="00E86B43" w:rsidRPr="00350A7E">
        <w:rPr>
          <w:rStyle w:val="a8"/>
          <w:rFonts w:eastAsia="標楷體" w:cs="Times New Roman"/>
          <w:iCs w:val="0"/>
          <w:spacing w:val="0"/>
          <w:lang w:eastAsia="zh-TW"/>
        </w:rPr>
        <w:t>，</w:t>
      </w:r>
      <w:r w:rsidR="00AD4CEE" w:rsidRPr="00350A7E">
        <w:rPr>
          <w:rStyle w:val="a8"/>
          <w:rFonts w:eastAsia="標楷體" w:cs="Times New Roman"/>
          <w:iCs w:val="0"/>
          <w:spacing w:val="0"/>
          <w:lang w:eastAsia="zh-TW"/>
        </w:rPr>
        <w:t>雖然</w:t>
      </w:r>
      <w:r w:rsidR="00614A3A" w:rsidRPr="00350A7E">
        <w:rPr>
          <w:rStyle w:val="a8"/>
          <w:rFonts w:eastAsia="標楷體" w:cs="Times New Roman"/>
          <w:iCs w:val="0"/>
          <w:spacing w:val="0"/>
          <w:lang w:eastAsia="zh-TW"/>
        </w:rPr>
        <w:t>填答者</w:t>
      </w:r>
      <w:r w:rsidR="00AD4CEE" w:rsidRPr="00350A7E">
        <w:rPr>
          <w:rStyle w:val="a8"/>
          <w:rFonts w:eastAsia="標楷體" w:cs="Times New Roman"/>
          <w:iCs w:val="0"/>
          <w:spacing w:val="0"/>
          <w:lang w:eastAsia="zh-TW"/>
        </w:rPr>
        <w:t>接受</w:t>
      </w:r>
      <w:r w:rsidR="00AD4CEE" w:rsidRPr="00350A7E">
        <w:rPr>
          <w:rFonts w:eastAsia="標楷體" w:cs="Times New Roman"/>
          <w:spacing w:val="0"/>
          <w:lang w:eastAsia="zh-TW"/>
        </w:rPr>
        <w:t>同步遠距視訊授課和同步加非同步混合教學</w:t>
      </w:r>
      <w:r w:rsidR="00BB419C" w:rsidRPr="00350A7E">
        <w:rPr>
          <w:rFonts w:eastAsia="標楷體" w:cs="Times New Roman"/>
          <w:spacing w:val="0"/>
          <w:lang w:eastAsia="zh-TW"/>
        </w:rPr>
        <w:t>的比例合計</w:t>
      </w:r>
      <w:proofErr w:type="gramStart"/>
      <w:r w:rsidR="00AD4CEE" w:rsidRPr="00350A7E">
        <w:rPr>
          <w:rFonts w:eastAsia="標楷體" w:cs="Times New Roman"/>
          <w:spacing w:val="0"/>
          <w:lang w:eastAsia="zh-TW"/>
        </w:rPr>
        <w:t>佔</w:t>
      </w:r>
      <w:proofErr w:type="gramEnd"/>
      <w:r w:rsidR="00AD4CEE" w:rsidRPr="00350A7E">
        <w:rPr>
          <w:rFonts w:eastAsia="標楷體" w:cs="Times New Roman"/>
          <w:spacing w:val="0"/>
          <w:lang w:eastAsia="zh-TW"/>
        </w:rPr>
        <w:t>七成以上，</w:t>
      </w:r>
      <w:r w:rsidR="00B10497" w:rsidRPr="00350A7E">
        <w:rPr>
          <w:rFonts w:eastAsia="標楷體" w:cs="Times New Roman"/>
          <w:spacing w:val="0"/>
          <w:lang w:eastAsia="zh-TW"/>
        </w:rPr>
        <w:t>這個結果與陳昭珍等人</w:t>
      </w:r>
      <w:r w:rsidR="00B10497" w:rsidRPr="00350A7E">
        <w:rPr>
          <w:rFonts w:eastAsia="標楷體" w:cs="Times New Roman"/>
          <w:spacing w:val="0"/>
          <w:lang w:eastAsia="zh-TW"/>
        </w:rPr>
        <w:t xml:space="preserve"> (2021) </w:t>
      </w:r>
      <w:r w:rsidR="00B10497" w:rsidRPr="00350A7E">
        <w:rPr>
          <w:rFonts w:eastAsia="標楷體" w:cs="Times New Roman"/>
          <w:spacing w:val="0"/>
          <w:lang w:eastAsia="zh-TW"/>
        </w:rPr>
        <w:t>的研究結果相近</w:t>
      </w:r>
      <w:r w:rsidR="00B10497" w:rsidRPr="00350A7E">
        <w:rPr>
          <w:rFonts w:eastAsia="標楷體" w:cs="Times New Roman"/>
          <w:spacing w:val="0"/>
          <w:lang w:eastAsia="zh-TW"/>
        </w:rPr>
        <w:t xml:space="preserve"> (68</w:t>
      </w:r>
      <w:r w:rsidR="009945E9" w:rsidRPr="00350A7E">
        <w:rPr>
          <w:rFonts w:eastAsia="標楷體" w:cs="Times New Roman"/>
          <w:spacing w:val="0"/>
          <w:lang w:eastAsia="zh-TW"/>
        </w:rPr>
        <w:t xml:space="preserve"> </w:t>
      </w:r>
      <w:r w:rsidR="00B10497" w:rsidRPr="00350A7E">
        <w:rPr>
          <w:rFonts w:eastAsia="標楷體" w:cs="Times New Roman"/>
          <w:spacing w:val="0"/>
          <w:lang w:eastAsia="zh-TW"/>
        </w:rPr>
        <w:t>%)</w:t>
      </w:r>
      <w:r w:rsidR="00B10497" w:rsidRPr="00350A7E">
        <w:rPr>
          <w:rFonts w:eastAsia="標楷體" w:cs="Times New Roman"/>
          <w:spacing w:val="0"/>
          <w:lang w:eastAsia="zh-TW"/>
        </w:rPr>
        <w:t>。</w:t>
      </w:r>
      <w:r w:rsidR="00E86B43" w:rsidRPr="00350A7E">
        <w:rPr>
          <w:rStyle w:val="a8"/>
          <w:rFonts w:eastAsia="標楷體" w:cs="Times New Roman"/>
          <w:iCs w:val="0"/>
          <w:spacing w:val="0"/>
          <w:lang w:eastAsia="zh-TW"/>
        </w:rPr>
        <w:t>在</w:t>
      </w:r>
      <w:proofErr w:type="gramStart"/>
      <w:r w:rsidR="00970AD4" w:rsidRPr="00350A7E">
        <w:rPr>
          <w:rStyle w:val="a8"/>
          <w:rFonts w:eastAsia="標楷體" w:cs="Times New Roman"/>
          <w:iCs w:val="0"/>
          <w:spacing w:val="0"/>
          <w:lang w:eastAsia="zh-TW"/>
        </w:rPr>
        <w:t>疫</w:t>
      </w:r>
      <w:proofErr w:type="gramEnd"/>
      <w:r w:rsidR="00970AD4" w:rsidRPr="00350A7E">
        <w:rPr>
          <w:rStyle w:val="a8"/>
          <w:rFonts w:eastAsia="標楷體" w:cs="Times New Roman"/>
          <w:iCs w:val="0"/>
          <w:spacing w:val="0"/>
          <w:lang w:eastAsia="zh-TW"/>
        </w:rPr>
        <w:t>情</w:t>
      </w:r>
      <w:proofErr w:type="gramStart"/>
      <w:r w:rsidR="00970AD4" w:rsidRPr="00350A7E">
        <w:rPr>
          <w:rStyle w:val="a8"/>
          <w:rFonts w:eastAsia="標楷體" w:cs="Times New Roman"/>
          <w:iCs w:val="0"/>
          <w:spacing w:val="0"/>
          <w:lang w:eastAsia="zh-TW"/>
        </w:rPr>
        <w:t>間的體育</w:t>
      </w:r>
      <w:r w:rsidR="00E86B43" w:rsidRPr="00350A7E">
        <w:rPr>
          <w:rFonts w:eastAsia="標楷體" w:cs="Times New Roman"/>
          <w:spacing w:val="0"/>
          <w:lang w:eastAsia="zh-TW"/>
        </w:rPr>
        <w:t>線上</w:t>
      </w:r>
      <w:proofErr w:type="gramEnd"/>
      <w:r w:rsidR="00E86B43" w:rsidRPr="00350A7E">
        <w:rPr>
          <w:rFonts w:eastAsia="標楷體" w:cs="Times New Roman"/>
          <w:spacing w:val="0"/>
          <w:lang w:eastAsia="zh-TW"/>
        </w:rPr>
        <w:t>課堂中</w:t>
      </w:r>
      <w:r w:rsidR="00970AD4" w:rsidRPr="00350A7E">
        <w:rPr>
          <w:rFonts w:eastAsia="標楷體" w:cs="Times New Roman"/>
          <w:spacing w:val="0"/>
          <w:lang w:eastAsia="zh-TW"/>
        </w:rPr>
        <w:t>，</w:t>
      </w:r>
      <w:r w:rsidR="00BB419C" w:rsidRPr="00350A7E">
        <w:rPr>
          <w:rFonts w:eastAsia="標楷體" w:cs="Times New Roman"/>
          <w:spacing w:val="0"/>
          <w:lang w:eastAsia="zh-TW"/>
        </w:rPr>
        <w:t>大多數還是以運動影片欣賞、體育運動常識講解及同步動作講授示範做為授課方式，</w:t>
      </w:r>
      <w:r w:rsidR="00970AD4" w:rsidRPr="00350A7E">
        <w:rPr>
          <w:rFonts w:eastAsia="標楷體" w:cs="Times New Roman"/>
          <w:spacing w:val="0"/>
          <w:lang w:eastAsia="zh-TW"/>
        </w:rPr>
        <w:t>實際</w:t>
      </w:r>
      <w:r w:rsidR="00E86B43" w:rsidRPr="00350A7E">
        <w:rPr>
          <w:rFonts w:eastAsia="標楷體" w:cs="Times New Roman"/>
          <w:spacing w:val="0"/>
          <w:lang w:eastAsia="zh-TW"/>
        </w:rPr>
        <w:t>帶領同學進行</w:t>
      </w:r>
      <w:r w:rsidR="00970AD4" w:rsidRPr="00350A7E">
        <w:rPr>
          <w:rFonts w:eastAsia="標楷體" w:cs="Times New Roman"/>
          <w:spacing w:val="0"/>
          <w:lang w:eastAsia="zh-TW"/>
        </w:rPr>
        <w:t>身體活動</w:t>
      </w:r>
      <w:r w:rsidR="00E86B43" w:rsidRPr="00350A7E">
        <w:rPr>
          <w:rFonts w:eastAsia="標楷體" w:cs="Times New Roman"/>
          <w:spacing w:val="0"/>
          <w:lang w:eastAsia="zh-TW"/>
        </w:rPr>
        <w:t>的</w:t>
      </w:r>
      <w:r w:rsidR="00BB419C" w:rsidRPr="00350A7E">
        <w:rPr>
          <w:rFonts w:eastAsia="標楷體" w:cs="Times New Roman"/>
          <w:spacing w:val="0"/>
          <w:lang w:eastAsia="zh-TW"/>
        </w:rPr>
        <w:t>課</w:t>
      </w:r>
      <w:r w:rsidR="00022F30" w:rsidRPr="00350A7E">
        <w:rPr>
          <w:rFonts w:eastAsia="標楷體" w:cs="Times New Roman"/>
          <w:spacing w:val="0"/>
          <w:lang w:eastAsia="zh-TW"/>
        </w:rPr>
        <w:t>程</w:t>
      </w:r>
      <w:r w:rsidR="00E86B43" w:rsidRPr="00350A7E">
        <w:rPr>
          <w:rFonts w:eastAsia="標楷體" w:cs="Times New Roman"/>
          <w:spacing w:val="0"/>
          <w:lang w:eastAsia="zh-TW"/>
        </w:rPr>
        <w:t>僅</w:t>
      </w:r>
      <w:proofErr w:type="gramStart"/>
      <w:r w:rsidR="00E86B43" w:rsidRPr="00350A7E">
        <w:rPr>
          <w:rFonts w:eastAsia="標楷體" w:cs="Times New Roman"/>
          <w:spacing w:val="0"/>
          <w:lang w:eastAsia="zh-TW"/>
        </w:rPr>
        <w:t>佔</w:t>
      </w:r>
      <w:proofErr w:type="gramEnd"/>
      <w:r w:rsidR="00E86B43" w:rsidRPr="00350A7E">
        <w:rPr>
          <w:rFonts w:eastAsia="標楷體" w:cs="Times New Roman"/>
          <w:spacing w:val="0"/>
          <w:lang w:eastAsia="zh-TW"/>
        </w:rPr>
        <w:t xml:space="preserve"> 11.9 %</w:t>
      </w:r>
      <w:r w:rsidR="0042648C" w:rsidRPr="00350A7E">
        <w:rPr>
          <w:rFonts w:eastAsia="標楷體" w:cs="Times New Roman"/>
          <w:spacing w:val="0"/>
          <w:lang w:eastAsia="zh-TW"/>
        </w:rPr>
        <w:t>，近九成的學生在遠距體育課程中並沒有</w:t>
      </w:r>
      <w:r w:rsidR="006225F3" w:rsidRPr="00350A7E">
        <w:rPr>
          <w:rFonts w:eastAsia="標楷體" w:cs="Times New Roman"/>
          <w:spacing w:val="0"/>
          <w:lang w:eastAsia="zh-TW"/>
        </w:rPr>
        <w:t>從事</w:t>
      </w:r>
      <w:r w:rsidR="0042648C" w:rsidRPr="00350A7E">
        <w:rPr>
          <w:rFonts w:eastAsia="標楷體" w:cs="Times New Roman"/>
          <w:spacing w:val="0"/>
          <w:lang w:eastAsia="zh-TW"/>
        </w:rPr>
        <w:t>身體</w:t>
      </w:r>
      <w:r w:rsidR="00022F30" w:rsidRPr="00350A7E">
        <w:rPr>
          <w:rFonts w:eastAsia="標楷體" w:cs="Times New Roman"/>
          <w:spacing w:val="0"/>
          <w:lang w:eastAsia="zh-TW"/>
        </w:rPr>
        <w:t>的</w:t>
      </w:r>
      <w:r w:rsidR="0042648C" w:rsidRPr="00350A7E">
        <w:rPr>
          <w:rFonts w:eastAsia="標楷體" w:cs="Times New Roman"/>
          <w:spacing w:val="0"/>
          <w:lang w:eastAsia="zh-TW"/>
        </w:rPr>
        <w:t>活動</w:t>
      </w:r>
      <w:r w:rsidR="00970AD4" w:rsidRPr="00350A7E">
        <w:rPr>
          <w:rFonts w:eastAsia="標楷體" w:cs="Times New Roman"/>
          <w:spacing w:val="0"/>
          <w:lang w:eastAsia="zh-TW"/>
        </w:rPr>
        <w:t>。根據</w:t>
      </w:r>
      <w:r w:rsidR="00305882" w:rsidRPr="00350A7E">
        <w:rPr>
          <w:rFonts w:eastAsia="標楷體" w:cs="Times New Roman"/>
          <w:spacing w:val="0"/>
          <w:lang w:eastAsia="zh-TW"/>
        </w:rPr>
        <w:t xml:space="preserve"> Cai</w:t>
      </w:r>
      <w:r w:rsidR="009945E9" w:rsidRPr="00350A7E">
        <w:rPr>
          <w:rFonts w:eastAsia="標楷體" w:cs="Times New Roman"/>
          <w:spacing w:val="0"/>
          <w:lang w:eastAsia="zh-TW"/>
        </w:rPr>
        <w:t xml:space="preserve"> </w:t>
      </w:r>
      <w:r w:rsidR="00305882" w:rsidRPr="00350A7E">
        <w:rPr>
          <w:rFonts w:eastAsia="標楷體" w:cs="Times New Roman"/>
          <w:spacing w:val="0"/>
          <w:lang w:eastAsia="zh-TW"/>
        </w:rPr>
        <w:t>和</w:t>
      </w:r>
      <w:r w:rsidR="00305882" w:rsidRPr="00350A7E">
        <w:rPr>
          <w:rFonts w:eastAsia="標楷體" w:cs="Times New Roman"/>
          <w:spacing w:val="0"/>
          <w:lang w:eastAsia="zh-TW"/>
        </w:rPr>
        <w:t xml:space="preserve"> Wang (2023) </w:t>
      </w:r>
      <w:r w:rsidR="00970AD4" w:rsidRPr="00350A7E">
        <w:rPr>
          <w:rFonts w:eastAsia="標楷體" w:cs="Times New Roman"/>
          <w:spacing w:val="0"/>
          <w:lang w:eastAsia="zh-TW"/>
        </w:rPr>
        <w:t>的研究指出，</w:t>
      </w:r>
      <w:proofErr w:type="gramStart"/>
      <w:r w:rsidR="00305882" w:rsidRPr="00350A7E">
        <w:rPr>
          <w:rFonts w:eastAsia="標楷體" w:cs="Times New Roman"/>
          <w:spacing w:val="0"/>
          <w:lang w:eastAsia="zh-TW"/>
        </w:rPr>
        <w:t>線上教學</w:t>
      </w:r>
      <w:proofErr w:type="gramEnd"/>
      <w:r w:rsidR="00305882" w:rsidRPr="00350A7E">
        <w:rPr>
          <w:rFonts w:eastAsia="標楷體" w:cs="Times New Roman"/>
          <w:spacing w:val="0"/>
          <w:lang w:eastAsia="zh-TW"/>
        </w:rPr>
        <w:t>運動的效果優於學生自主運動，如果遠距體育課程未帶領學生進行身體活動，僅靠課後</w:t>
      </w:r>
      <w:r w:rsidR="000A5B5E" w:rsidRPr="00350A7E">
        <w:rPr>
          <w:rFonts w:eastAsia="標楷體" w:cs="Times New Roman"/>
          <w:spacing w:val="0"/>
          <w:lang w:eastAsia="zh-TW"/>
        </w:rPr>
        <w:t>的</w:t>
      </w:r>
      <w:r w:rsidR="00305882" w:rsidRPr="00350A7E">
        <w:rPr>
          <w:rFonts w:eastAsia="標楷體" w:cs="Times New Roman"/>
          <w:spacing w:val="0"/>
          <w:lang w:eastAsia="zh-TW"/>
        </w:rPr>
        <w:t>自主居家練習，恐難以達到理想的身體活動水準。</w:t>
      </w:r>
      <w:bookmarkStart w:id="47" w:name="OLE_LINK167"/>
      <w:r w:rsidR="00305882" w:rsidRPr="00350A7E">
        <w:rPr>
          <w:rStyle w:val="a8"/>
          <w:rFonts w:eastAsia="標楷體" w:cs="Times New Roman"/>
          <w:iCs w:val="0"/>
          <w:spacing w:val="0"/>
          <w:lang w:eastAsia="zh-TW"/>
        </w:rPr>
        <w:t>López-Valenciano</w:t>
      </w:r>
      <w:bookmarkEnd w:id="47"/>
      <w:r w:rsidR="00305882" w:rsidRPr="00350A7E">
        <w:rPr>
          <w:rStyle w:val="a8"/>
          <w:rFonts w:eastAsia="標楷體" w:cs="Times New Roman"/>
          <w:iCs w:val="0"/>
          <w:spacing w:val="0"/>
          <w:lang w:eastAsia="zh-TW"/>
        </w:rPr>
        <w:t xml:space="preserve"> </w:t>
      </w:r>
      <w:r w:rsidR="00305882" w:rsidRPr="00350A7E">
        <w:rPr>
          <w:rStyle w:val="a8"/>
          <w:rFonts w:eastAsia="標楷體" w:cs="Times New Roman"/>
          <w:iCs w:val="0"/>
          <w:spacing w:val="0"/>
          <w:lang w:eastAsia="zh-TW"/>
        </w:rPr>
        <w:t>等人</w:t>
      </w:r>
      <w:r w:rsidR="00305882" w:rsidRPr="00350A7E">
        <w:rPr>
          <w:rStyle w:val="a8"/>
          <w:rFonts w:eastAsia="標楷體" w:cs="Times New Roman"/>
          <w:iCs w:val="0"/>
          <w:spacing w:val="0"/>
          <w:lang w:eastAsia="zh-TW"/>
        </w:rPr>
        <w:t xml:space="preserve"> (2021) </w:t>
      </w:r>
      <w:r w:rsidR="00305882" w:rsidRPr="00350A7E">
        <w:rPr>
          <w:rStyle w:val="a8"/>
          <w:rFonts w:eastAsia="標楷體" w:cs="Times New Roman"/>
          <w:iCs w:val="0"/>
          <w:spacing w:val="0"/>
          <w:lang w:eastAsia="zh-TW"/>
        </w:rPr>
        <w:t>的研究結果即驗證了，</w:t>
      </w:r>
      <w:r w:rsidR="00970AD4" w:rsidRPr="00350A7E">
        <w:rPr>
          <w:rStyle w:val="a8"/>
          <w:rFonts w:eastAsia="標楷體" w:cs="Times New Roman"/>
          <w:iCs w:val="0"/>
          <w:spacing w:val="0"/>
          <w:lang w:eastAsia="zh-TW"/>
        </w:rPr>
        <w:t>在</w:t>
      </w:r>
      <w:r w:rsidR="00970AD4" w:rsidRPr="00350A7E">
        <w:rPr>
          <w:rStyle w:val="a8"/>
          <w:rFonts w:eastAsia="標楷體" w:cs="Times New Roman"/>
          <w:iCs w:val="0"/>
          <w:spacing w:val="0"/>
          <w:lang w:eastAsia="zh-TW"/>
        </w:rPr>
        <w:t xml:space="preserve"> COVID-19 </w:t>
      </w:r>
      <w:r w:rsidR="00970AD4" w:rsidRPr="00350A7E">
        <w:rPr>
          <w:rStyle w:val="a8"/>
          <w:rFonts w:eastAsia="標楷體" w:cs="Times New Roman"/>
          <w:iCs w:val="0"/>
          <w:spacing w:val="0"/>
          <w:lang w:eastAsia="zh-TW"/>
        </w:rPr>
        <w:t>大流行</w:t>
      </w:r>
      <w:proofErr w:type="gramStart"/>
      <w:r w:rsidR="00970AD4" w:rsidRPr="00350A7E">
        <w:rPr>
          <w:rStyle w:val="a8"/>
          <w:rFonts w:eastAsia="標楷體" w:cs="Times New Roman"/>
          <w:iCs w:val="0"/>
          <w:spacing w:val="0"/>
          <w:lang w:eastAsia="zh-TW"/>
        </w:rPr>
        <w:t>期間，</w:t>
      </w:r>
      <w:proofErr w:type="gramEnd"/>
      <w:r w:rsidR="00970AD4" w:rsidRPr="00350A7E">
        <w:rPr>
          <w:rStyle w:val="a8"/>
          <w:rFonts w:eastAsia="標楷體" w:cs="Times New Roman"/>
          <w:iCs w:val="0"/>
          <w:spacing w:val="0"/>
          <w:lang w:eastAsia="zh-TW"/>
        </w:rPr>
        <w:t>不同國家的大學生的步行、中等強度、劇烈運動和整體體力活動水平均</w:t>
      </w:r>
      <w:r w:rsidR="000A5B5E" w:rsidRPr="00350A7E">
        <w:rPr>
          <w:rStyle w:val="a8"/>
          <w:rFonts w:eastAsia="標楷體" w:cs="Times New Roman"/>
          <w:iCs w:val="0"/>
          <w:spacing w:val="0"/>
          <w:lang w:eastAsia="zh-TW"/>
        </w:rPr>
        <w:t>呈現</w:t>
      </w:r>
      <w:r w:rsidR="00970AD4" w:rsidRPr="00350A7E">
        <w:rPr>
          <w:rStyle w:val="a8"/>
          <w:rFonts w:eastAsia="標楷體" w:cs="Times New Roman"/>
          <w:iCs w:val="0"/>
          <w:spacing w:val="0"/>
          <w:lang w:eastAsia="zh-TW"/>
        </w:rPr>
        <w:t>下降</w:t>
      </w:r>
      <w:r w:rsidR="000A5B5E" w:rsidRPr="00350A7E">
        <w:rPr>
          <w:rStyle w:val="a8"/>
          <w:rFonts w:eastAsia="標楷體" w:cs="Times New Roman"/>
          <w:iCs w:val="0"/>
          <w:spacing w:val="0"/>
          <w:lang w:eastAsia="zh-TW"/>
        </w:rPr>
        <w:t>的情況</w:t>
      </w:r>
      <w:r w:rsidR="00970AD4" w:rsidRPr="00350A7E">
        <w:rPr>
          <w:rStyle w:val="a8"/>
          <w:rFonts w:eastAsia="標楷體" w:cs="Times New Roman"/>
          <w:iCs w:val="0"/>
          <w:spacing w:val="0"/>
          <w:lang w:eastAsia="zh-TW"/>
        </w:rPr>
        <w:t>。</w:t>
      </w:r>
      <w:r w:rsidR="008B6A54" w:rsidRPr="00350A7E">
        <w:rPr>
          <w:rStyle w:val="a8"/>
          <w:rFonts w:eastAsia="標楷體" w:cs="Times New Roman"/>
          <w:iCs w:val="0"/>
          <w:spacing w:val="0"/>
          <w:lang w:eastAsia="zh-TW"/>
        </w:rPr>
        <w:t>然而，</w:t>
      </w:r>
      <w:r w:rsidR="008B6A54" w:rsidRPr="00350A7E">
        <w:rPr>
          <w:rStyle w:val="a8"/>
          <w:rFonts w:eastAsia="標楷體" w:cs="Times New Roman"/>
          <w:spacing w:val="0"/>
          <w:lang w:eastAsia="zh-TW"/>
        </w:rPr>
        <w:t>儘管體育</w:t>
      </w:r>
      <w:r w:rsidR="008B6A54" w:rsidRPr="00350A7E">
        <w:rPr>
          <w:rStyle w:val="a8"/>
          <w:rFonts w:eastAsia="標楷體" w:cs="Times New Roman"/>
          <w:iCs w:val="0"/>
          <w:spacing w:val="0"/>
          <w:lang w:eastAsia="zh-TW"/>
        </w:rPr>
        <w:t>課程</w:t>
      </w:r>
      <w:r w:rsidR="008B6A54" w:rsidRPr="00350A7E">
        <w:rPr>
          <w:rStyle w:val="a8"/>
          <w:rFonts w:eastAsia="標楷體" w:cs="Times New Roman"/>
          <w:spacing w:val="0"/>
          <w:lang w:eastAsia="zh-TW"/>
        </w:rPr>
        <w:t>中身體活動水平的下降是全球</w:t>
      </w:r>
      <w:proofErr w:type="gramStart"/>
      <w:r w:rsidR="008B6A54" w:rsidRPr="00350A7E">
        <w:rPr>
          <w:rStyle w:val="a8"/>
          <w:rFonts w:eastAsia="標楷體" w:cs="Times New Roman"/>
          <w:spacing w:val="0"/>
          <w:lang w:eastAsia="zh-TW"/>
        </w:rPr>
        <w:t>疫</w:t>
      </w:r>
      <w:proofErr w:type="gramEnd"/>
      <w:r w:rsidR="008B6A54" w:rsidRPr="00350A7E">
        <w:rPr>
          <w:rStyle w:val="a8"/>
          <w:rFonts w:eastAsia="標楷體" w:cs="Times New Roman"/>
          <w:spacing w:val="0"/>
          <w:lang w:eastAsia="zh-TW"/>
        </w:rPr>
        <w:t>情中的普遍現象，但如果體育教學減少健身活動的參與，體育的教育成分可能會消失。</w:t>
      </w:r>
      <w:r w:rsidR="008B6A54" w:rsidRPr="00350A7E">
        <w:rPr>
          <w:rStyle w:val="a8"/>
          <w:rFonts w:eastAsia="標楷體" w:cs="Times New Roman"/>
          <w:spacing w:val="0"/>
          <w:lang w:eastAsia="zh-TW"/>
        </w:rPr>
        <w:t>(</w:t>
      </w:r>
      <w:bookmarkStart w:id="48" w:name="OLE_LINK168"/>
      <w:proofErr w:type="spellStart"/>
      <w:r w:rsidR="008B6A54" w:rsidRPr="00350A7E">
        <w:rPr>
          <w:rFonts w:eastAsia="標楷體" w:cs="Times New Roman"/>
          <w:spacing w:val="0"/>
          <w:lang w:eastAsia="zh-TW"/>
        </w:rPr>
        <w:t>Varea</w:t>
      </w:r>
      <w:bookmarkEnd w:id="48"/>
      <w:proofErr w:type="spellEnd"/>
      <w:r w:rsidR="008B6A54" w:rsidRPr="00350A7E">
        <w:rPr>
          <w:rFonts w:eastAsia="標楷體" w:cs="Times New Roman"/>
          <w:spacing w:val="0"/>
          <w:lang w:eastAsia="zh-TW"/>
        </w:rPr>
        <w:t xml:space="preserve"> et al., </w:t>
      </w:r>
      <w:proofErr w:type="gramStart"/>
      <w:r w:rsidR="008B6A54" w:rsidRPr="00350A7E">
        <w:rPr>
          <w:rFonts w:eastAsia="標楷體" w:cs="Times New Roman"/>
          <w:spacing w:val="0"/>
          <w:lang w:eastAsia="zh-TW"/>
        </w:rPr>
        <w:t>2023)</w:t>
      </w:r>
      <w:r w:rsidR="008B6A54" w:rsidRPr="00350A7E">
        <w:rPr>
          <w:rFonts w:eastAsia="標楷體" w:cs="Times New Roman"/>
          <w:spacing w:val="0"/>
          <w:lang w:eastAsia="zh-TW"/>
        </w:rPr>
        <w:t>。</w:t>
      </w:r>
      <w:proofErr w:type="gramEnd"/>
      <w:r w:rsidR="008B6A54" w:rsidRPr="00350A7E">
        <w:rPr>
          <w:rFonts w:eastAsia="標楷體" w:cs="Times New Roman"/>
          <w:spacing w:val="0"/>
          <w:lang w:eastAsia="zh-TW"/>
        </w:rPr>
        <w:t>當體育課程中缺少運動或身體活動的實踐，成為口說言傳的知識傳授，似乎便偏離了體育教學的重要目標，同時也減損了課程本身的價值與教學成效。遠距教學偏向「智育」為重之屬性，亟易忽略體育課程中的其他教育內涵</w:t>
      </w:r>
      <w:r w:rsidR="008B6A54" w:rsidRPr="00350A7E">
        <w:rPr>
          <w:rFonts w:eastAsia="標楷體" w:cs="Times New Roman"/>
          <w:spacing w:val="0"/>
          <w:lang w:eastAsia="zh-TW"/>
        </w:rPr>
        <w:t xml:space="preserve"> (</w:t>
      </w:r>
      <w:bookmarkStart w:id="49" w:name="OLE_LINK169"/>
      <w:r w:rsidR="008B6A54" w:rsidRPr="00350A7E">
        <w:rPr>
          <w:rStyle w:val="a8"/>
          <w:rFonts w:eastAsia="標楷體" w:cs="Times New Roman"/>
          <w:spacing w:val="0"/>
          <w:lang w:eastAsia="zh-TW"/>
        </w:rPr>
        <w:t>羅皓文</w:t>
      </w:r>
      <w:bookmarkEnd w:id="49"/>
      <w:r w:rsidR="008B6A54" w:rsidRPr="00350A7E">
        <w:rPr>
          <w:rStyle w:val="a8"/>
          <w:rFonts w:eastAsia="標楷體" w:cs="Times New Roman"/>
          <w:spacing w:val="0"/>
          <w:lang w:eastAsia="zh-TW"/>
        </w:rPr>
        <w:t>、林志哲，</w:t>
      </w:r>
      <w:r w:rsidR="008B6A54" w:rsidRPr="00350A7E">
        <w:rPr>
          <w:rStyle w:val="a8"/>
          <w:rFonts w:eastAsia="標楷體" w:cs="Times New Roman"/>
          <w:spacing w:val="0"/>
          <w:lang w:eastAsia="zh-TW"/>
        </w:rPr>
        <w:t>2021)</w:t>
      </w:r>
      <w:r w:rsidR="008B6A54" w:rsidRPr="00350A7E">
        <w:rPr>
          <w:rFonts w:eastAsia="標楷體" w:cs="Times New Roman"/>
          <w:spacing w:val="0"/>
          <w:lang w:eastAsia="zh-TW"/>
        </w:rPr>
        <w:t>。</w:t>
      </w:r>
      <w:bookmarkStart w:id="50" w:name="OLE_LINK100"/>
      <w:r w:rsidR="00791B17">
        <w:rPr>
          <w:rFonts w:eastAsia="標楷體" w:cs="Times New Roman"/>
          <w:spacing w:val="0"/>
          <w:lang w:eastAsia="zh-TW"/>
        </w:rPr>
        <w:t>…</w:t>
      </w:r>
      <w:r w:rsidR="00791B17" w:rsidRPr="00791B17">
        <w:rPr>
          <w:rFonts w:eastAsia="標楷體" w:cs="Times New Roman" w:hint="eastAsia"/>
          <w:b/>
          <w:bCs/>
          <w:spacing w:val="0"/>
          <w:lang w:eastAsia="zh-TW"/>
        </w:rPr>
        <w:t>以下省略</w:t>
      </w:r>
    </w:p>
    <w:bookmarkEnd w:id="50"/>
    <w:p w14:paraId="4185E828" w14:textId="492555B1" w:rsidR="00C1362B" w:rsidRPr="00C1362B" w:rsidRDefault="00C1362B" w:rsidP="00C1362B">
      <w:pPr>
        <w:pStyle w:val="af1"/>
        <w:numPr>
          <w:ilvl w:val="0"/>
          <w:numId w:val="44"/>
        </w:numPr>
        <w:spacing w:line="240" w:lineRule="auto"/>
        <w:ind w:leftChars="0" w:left="709" w:firstLineChars="0" w:hanging="709"/>
        <w:rPr>
          <w:rFonts w:ascii="標楷體" w:eastAsia="標楷體" w:hAnsi="標楷體"/>
          <w:sz w:val="28"/>
          <w:szCs w:val="28"/>
          <w:lang w:eastAsia="zh-TW"/>
        </w:rPr>
      </w:pPr>
      <w:r w:rsidRPr="00C1362B">
        <w:rPr>
          <w:rFonts w:ascii="標楷體" w:eastAsia="標楷體" w:hAnsi="標楷體" w:hint="eastAsia"/>
          <w:sz w:val="28"/>
          <w:szCs w:val="28"/>
          <w:lang w:eastAsia="zh-TW"/>
        </w:rPr>
        <w:t>體育遠距教學</w:t>
      </w:r>
      <w:r>
        <w:rPr>
          <w:rFonts w:ascii="標楷體" w:eastAsia="標楷體" w:hAnsi="標楷體" w:hint="eastAsia"/>
          <w:sz w:val="28"/>
          <w:szCs w:val="28"/>
          <w:lang w:eastAsia="zh-TW"/>
        </w:rPr>
        <w:t>多結合不同平台以兼顧互補性與實用性</w:t>
      </w:r>
    </w:p>
    <w:p w14:paraId="3BBEAEC0" w14:textId="2D146E8F" w:rsidR="00FF40FF" w:rsidRPr="00791B17" w:rsidRDefault="00442EFB" w:rsidP="001A2D84">
      <w:pPr>
        <w:spacing w:line="240" w:lineRule="auto"/>
        <w:ind w:firstLine="480"/>
        <w:rPr>
          <w:rFonts w:eastAsia="標楷體" w:cs="Times New Roman"/>
          <w:color w:val="FF0000"/>
          <w:spacing w:val="0"/>
          <w:lang w:eastAsia="zh-TW"/>
        </w:rPr>
      </w:pPr>
      <w:r w:rsidRPr="00350A7E">
        <w:rPr>
          <w:rFonts w:eastAsia="標楷體" w:cs="Times New Roman"/>
          <w:spacing w:val="0"/>
          <w:lang w:eastAsia="zh-TW"/>
        </w:rPr>
        <w:t>依本研究調查結果發現，</w:t>
      </w:r>
      <w:r w:rsidR="000C18B2" w:rsidRPr="00350A7E">
        <w:rPr>
          <w:rFonts w:eastAsia="標楷體" w:cs="Times New Roman"/>
          <w:spacing w:val="0"/>
          <w:lang w:eastAsia="zh-TW"/>
        </w:rPr>
        <w:t>約有四成七以上的遠距體育課程採用了兩種以上的視訊平台授課。</w:t>
      </w:r>
      <w:bookmarkStart w:id="51" w:name="OLE_LINK72"/>
      <w:r w:rsidR="00F51561" w:rsidRPr="00350A7E">
        <w:rPr>
          <w:rFonts w:eastAsia="標楷體" w:cs="Times New Roman"/>
          <w:spacing w:val="0"/>
          <w:lang w:eastAsia="zh-TW"/>
        </w:rPr>
        <w:t>陳昭珍等人</w:t>
      </w:r>
      <w:r w:rsidR="00FC523B" w:rsidRPr="00350A7E">
        <w:rPr>
          <w:rFonts w:eastAsia="標楷體" w:cs="Times New Roman"/>
          <w:spacing w:val="0"/>
          <w:lang w:eastAsia="zh-TW"/>
        </w:rPr>
        <w:t xml:space="preserve"> (2021)</w:t>
      </w:r>
      <w:r w:rsidR="00764BC1" w:rsidRPr="00350A7E">
        <w:rPr>
          <w:rFonts w:eastAsia="標楷體" w:cs="Times New Roman"/>
          <w:spacing w:val="0"/>
          <w:lang w:eastAsia="zh-TW"/>
        </w:rPr>
        <w:t xml:space="preserve"> </w:t>
      </w:r>
      <w:r w:rsidR="00807837" w:rsidRPr="00350A7E">
        <w:rPr>
          <w:rFonts w:eastAsia="標楷體" w:cs="Times New Roman"/>
          <w:spacing w:val="0"/>
          <w:lang w:eastAsia="zh-TW"/>
        </w:rPr>
        <w:t>的調查研究</w:t>
      </w:r>
      <w:bookmarkEnd w:id="51"/>
      <w:r w:rsidR="00807837" w:rsidRPr="00350A7E">
        <w:rPr>
          <w:rFonts w:eastAsia="標楷體" w:cs="Times New Roman"/>
          <w:spacing w:val="0"/>
          <w:lang w:eastAsia="zh-TW"/>
        </w:rPr>
        <w:t>指出，</w:t>
      </w:r>
      <w:r w:rsidR="00553EAA" w:rsidRPr="00350A7E">
        <w:rPr>
          <w:rFonts w:eastAsia="標楷體" w:cs="Times New Roman"/>
          <w:spacing w:val="0"/>
          <w:lang w:eastAsia="zh-TW"/>
        </w:rPr>
        <w:t>學生認為遠距教學最需改進之處是「視訊平台太多」，雖然一門課可能只用一種視訊平台，但</w:t>
      </w:r>
      <w:r w:rsidR="00FE77BF" w:rsidRPr="00350A7E">
        <w:rPr>
          <w:rFonts w:eastAsia="標楷體" w:cs="Times New Roman"/>
          <w:spacing w:val="0"/>
          <w:lang w:eastAsia="zh-TW"/>
        </w:rPr>
        <w:t>不同課程中使</w:t>
      </w:r>
      <w:r w:rsidR="00553EAA" w:rsidRPr="00350A7E">
        <w:rPr>
          <w:rFonts w:eastAsia="標楷體" w:cs="Times New Roman"/>
          <w:spacing w:val="0"/>
          <w:lang w:eastAsia="zh-TW"/>
        </w:rPr>
        <w:t>用不同的</w:t>
      </w:r>
      <w:r w:rsidR="00FE77BF" w:rsidRPr="00350A7E">
        <w:rPr>
          <w:rFonts w:eastAsia="標楷體" w:cs="Times New Roman"/>
          <w:spacing w:val="0"/>
          <w:lang w:eastAsia="zh-TW"/>
        </w:rPr>
        <w:t>平台</w:t>
      </w:r>
      <w:r w:rsidR="00553EAA" w:rsidRPr="00350A7E">
        <w:rPr>
          <w:rFonts w:eastAsia="標楷體" w:cs="Times New Roman"/>
          <w:spacing w:val="0"/>
          <w:lang w:eastAsia="zh-TW"/>
        </w:rPr>
        <w:t>，</w:t>
      </w:r>
      <w:r w:rsidR="009F48C4" w:rsidRPr="00350A7E">
        <w:rPr>
          <w:rFonts w:eastAsia="標楷體" w:cs="Times New Roman"/>
          <w:spacing w:val="0"/>
          <w:lang w:eastAsia="zh-TW"/>
        </w:rPr>
        <w:t>對</w:t>
      </w:r>
      <w:r w:rsidR="00553EAA" w:rsidRPr="00350A7E">
        <w:rPr>
          <w:rFonts w:eastAsia="標楷體" w:cs="Times New Roman"/>
          <w:spacing w:val="0"/>
          <w:lang w:eastAsia="zh-TW"/>
        </w:rPr>
        <w:t>尚不熟悉視訊工具的同學</w:t>
      </w:r>
      <w:r w:rsidR="009F48C4" w:rsidRPr="00350A7E">
        <w:rPr>
          <w:rFonts w:eastAsia="標楷體" w:cs="Times New Roman"/>
          <w:spacing w:val="0"/>
          <w:lang w:eastAsia="zh-TW"/>
        </w:rPr>
        <w:t>而言，同時要學習多種平台的使用仍是一大挑戰。</w:t>
      </w:r>
      <w:r w:rsidR="0070143C" w:rsidRPr="00350A7E">
        <w:rPr>
          <w:rFonts w:eastAsia="標楷體" w:cs="Times New Roman"/>
          <w:spacing w:val="0"/>
          <w:lang w:eastAsia="zh-TW"/>
        </w:rPr>
        <w:t>不過</w:t>
      </w:r>
      <w:r w:rsidR="0070143C" w:rsidRPr="00350A7E">
        <w:rPr>
          <w:rFonts w:eastAsia="標楷體" w:cs="Times New Roman"/>
          <w:spacing w:val="0"/>
          <w:lang w:eastAsia="zh-TW"/>
        </w:rPr>
        <w:t xml:space="preserve"> </w:t>
      </w:r>
      <w:bookmarkStart w:id="52" w:name="OLE_LINK170"/>
      <w:proofErr w:type="spellStart"/>
      <w:r w:rsidR="0070143C" w:rsidRPr="00350A7E">
        <w:rPr>
          <w:rFonts w:eastAsia="標楷體" w:cs="Times New Roman"/>
          <w:spacing w:val="0"/>
          <w:lang w:eastAsia="zh-TW"/>
        </w:rPr>
        <w:t>El</w:t>
      </w:r>
      <w:r w:rsidR="00A4113A" w:rsidRPr="00350A7E">
        <w:rPr>
          <w:rFonts w:eastAsia="標楷體" w:cs="Times New Roman"/>
          <w:spacing w:val="0"/>
          <w:lang w:eastAsia="zh-TW"/>
        </w:rPr>
        <w:t>f</w:t>
      </w:r>
      <w:r w:rsidR="0070143C" w:rsidRPr="00350A7E">
        <w:rPr>
          <w:rFonts w:eastAsia="標楷體" w:cs="Times New Roman"/>
          <w:spacing w:val="0"/>
          <w:lang w:eastAsia="zh-TW"/>
        </w:rPr>
        <w:t>irdoussi</w:t>
      </w:r>
      <w:bookmarkEnd w:id="52"/>
      <w:proofErr w:type="spellEnd"/>
      <w:r w:rsidR="0070143C" w:rsidRPr="00350A7E">
        <w:rPr>
          <w:rFonts w:eastAsia="標楷體" w:cs="Times New Roman"/>
          <w:spacing w:val="0"/>
          <w:lang w:eastAsia="zh-TW"/>
        </w:rPr>
        <w:t xml:space="preserve"> </w:t>
      </w:r>
      <w:r w:rsidR="0070143C" w:rsidRPr="00350A7E">
        <w:rPr>
          <w:rFonts w:eastAsia="標楷體" w:cs="Times New Roman"/>
          <w:spacing w:val="0"/>
          <w:lang w:eastAsia="zh-TW"/>
        </w:rPr>
        <w:t>等人</w:t>
      </w:r>
      <w:r w:rsidR="0070143C" w:rsidRPr="00350A7E">
        <w:rPr>
          <w:rFonts w:eastAsia="標楷體" w:cs="Times New Roman"/>
          <w:spacing w:val="0"/>
          <w:lang w:eastAsia="zh-TW"/>
        </w:rPr>
        <w:t xml:space="preserve"> (2020) </w:t>
      </w:r>
      <w:r w:rsidR="0070143C" w:rsidRPr="00350A7E">
        <w:rPr>
          <w:rFonts w:eastAsia="標楷體" w:cs="Times New Roman"/>
          <w:spacing w:val="0"/>
          <w:lang w:eastAsia="zh-TW"/>
        </w:rPr>
        <w:t>的研究</w:t>
      </w:r>
      <w:r w:rsidR="002B6770" w:rsidRPr="00350A7E">
        <w:rPr>
          <w:rFonts w:eastAsia="標楷體" w:cs="Times New Roman"/>
          <w:spacing w:val="0"/>
          <w:lang w:eastAsia="zh-TW"/>
        </w:rPr>
        <w:t>從教師的觀點</w:t>
      </w:r>
      <w:r w:rsidR="008B28F7" w:rsidRPr="00350A7E">
        <w:rPr>
          <w:rFonts w:eastAsia="標楷體" w:cs="Times New Roman"/>
          <w:spacing w:val="0"/>
          <w:lang w:eastAsia="zh-TW"/>
        </w:rPr>
        <w:t>則顯示，</w:t>
      </w:r>
      <w:r w:rsidR="00310A93" w:rsidRPr="00350A7E">
        <w:rPr>
          <w:rFonts w:eastAsia="標楷體" w:cs="Times New Roman"/>
          <w:spacing w:val="0"/>
          <w:lang w:eastAsia="zh-TW"/>
        </w:rPr>
        <w:t>大多數教師的課程結合了多個平台，且超過一半以上的教師對這種方式感到</w:t>
      </w:r>
      <w:proofErr w:type="gramStart"/>
      <w:r w:rsidR="00310A93" w:rsidRPr="00350A7E">
        <w:rPr>
          <w:rFonts w:eastAsia="標楷體" w:cs="Times New Roman"/>
          <w:spacing w:val="0"/>
          <w:lang w:eastAsia="zh-TW"/>
        </w:rPr>
        <w:t>滿意，</w:t>
      </w:r>
      <w:proofErr w:type="gramEnd"/>
      <w:r w:rsidR="00310A93" w:rsidRPr="00350A7E">
        <w:rPr>
          <w:rFonts w:eastAsia="標楷體" w:cs="Times New Roman"/>
          <w:spacing w:val="0"/>
          <w:lang w:eastAsia="zh-TW"/>
        </w:rPr>
        <w:t>最主要的原因是平台之間的互補性</w:t>
      </w:r>
      <w:r w:rsidR="00A25E8C" w:rsidRPr="00350A7E">
        <w:rPr>
          <w:rFonts w:eastAsia="標楷體" w:cs="Times New Roman"/>
          <w:spacing w:val="0"/>
          <w:lang w:eastAsia="zh-TW"/>
        </w:rPr>
        <w:t>及</w:t>
      </w:r>
      <w:r w:rsidR="00310A93" w:rsidRPr="00350A7E">
        <w:rPr>
          <w:rFonts w:eastAsia="標楷體" w:cs="Times New Roman"/>
          <w:spacing w:val="0"/>
          <w:lang w:eastAsia="zh-TW"/>
        </w:rPr>
        <w:t>實用</w:t>
      </w:r>
      <w:r w:rsidR="00310A93" w:rsidRPr="00791B17">
        <w:rPr>
          <w:rFonts w:eastAsia="標楷體" w:cs="Times New Roman"/>
          <w:color w:val="0D0D0D" w:themeColor="text1" w:themeTint="F2"/>
          <w:spacing w:val="0"/>
          <w:lang w:eastAsia="zh-TW"/>
        </w:rPr>
        <w:t>性。</w:t>
      </w:r>
      <w:proofErr w:type="gramStart"/>
      <w:r w:rsidR="00B44695" w:rsidRPr="00791B17">
        <w:rPr>
          <w:rFonts w:eastAsia="標楷體" w:cs="Times New Roman" w:hint="eastAsia"/>
          <w:color w:val="0D0D0D" w:themeColor="text1" w:themeTint="F2"/>
          <w:spacing w:val="0"/>
          <w:lang w:eastAsia="zh-TW"/>
        </w:rPr>
        <w:t>疫</w:t>
      </w:r>
      <w:proofErr w:type="gramEnd"/>
      <w:r w:rsidR="00B44695" w:rsidRPr="00791B17">
        <w:rPr>
          <w:rFonts w:eastAsia="標楷體" w:cs="Times New Roman" w:hint="eastAsia"/>
          <w:color w:val="0D0D0D" w:themeColor="text1" w:themeTint="F2"/>
          <w:spacing w:val="0"/>
          <w:lang w:eastAsia="zh-TW"/>
        </w:rPr>
        <w:t>情期間因為緊急由實體變更為遠距教學，</w:t>
      </w:r>
      <w:r w:rsidR="00806BAD" w:rsidRPr="00791B17">
        <w:rPr>
          <w:rFonts w:eastAsia="標楷體" w:cs="Times New Roman" w:hint="eastAsia"/>
          <w:color w:val="0D0D0D" w:themeColor="text1" w:themeTint="F2"/>
          <w:spacing w:val="0"/>
          <w:lang w:eastAsia="zh-TW"/>
        </w:rPr>
        <w:t>因臺灣大多使用者皆已有</w:t>
      </w:r>
      <w:r w:rsidR="00806BAD" w:rsidRPr="00791B17">
        <w:rPr>
          <w:rFonts w:eastAsia="標楷體" w:cs="Times New Roman" w:hint="eastAsia"/>
          <w:color w:val="0D0D0D" w:themeColor="text1" w:themeTint="F2"/>
          <w:spacing w:val="0"/>
          <w:lang w:eastAsia="zh-TW"/>
        </w:rPr>
        <w:t xml:space="preserve"> Google</w:t>
      </w:r>
      <w:r w:rsidR="00806BAD" w:rsidRPr="00791B17">
        <w:rPr>
          <w:rFonts w:eastAsia="標楷體" w:cs="Times New Roman" w:hint="eastAsia"/>
          <w:color w:val="0D0D0D" w:themeColor="text1" w:themeTint="F2"/>
          <w:spacing w:val="0"/>
          <w:lang w:eastAsia="zh-TW"/>
        </w:rPr>
        <w:t>帳號無須另行註冊，且</w:t>
      </w:r>
      <w:r w:rsidR="00806BAD" w:rsidRPr="00791B17">
        <w:rPr>
          <w:rFonts w:eastAsia="標楷體" w:cs="Times New Roman" w:hint="eastAsia"/>
          <w:color w:val="0D0D0D" w:themeColor="text1" w:themeTint="F2"/>
          <w:spacing w:val="0"/>
          <w:lang w:eastAsia="zh-TW"/>
        </w:rPr>
        <w:t xml:space="preserve"> </w:t>
      </w:r>
      <w:r w:rsidR="00806BAD" w:rsidRPr="00791B17">
        <w:rPr>
          <w:rFonts w:eastAsia="標楷體" w:cs="Times New Roman"/>
          <w:color w:val="0D0D0D" w:themeColor="text1" w:themeTint="F2"/>
          <w:spacing w:val="0"/>
          <w:lang w:eastAsia="zh-TW"/>
        </w:rPr>
        <w:t>Google Meet</w:t>
      </w:r>
      <w:r w:rsidR="00806BAD" w:rsidRPr="00791B17">
        <w:rPr>
          <w:rFonts w:eastAsia="標楷體" w:cs="Times New Roman" w:hint="eastAsia"/>
          <w:color w:val="0D0D0D" w:themeColor="text1" w:themeTint="F2"/>
          <w:spacing w:val="0"/>
          <w:lang w:eastAsia="zh-TW"/>
        </w:rPr>
        <w:t xml:space="preserve"> </w:t>
      </w:r>
      <w:r w:rsidR="00806BAD" w:rsidRPr="00791B17">
        <w:rPr>
          <w:rFonts w:eastAsia="標楷體" w:cs="Times New Roman" w:hint="eastAsia"/>
          <w:color w:val="0D0D0D" w:themeColor="text1" w:themeTint="F2"/>
          <w:spacing w:val="0"/>
          <w:lang w:eastAsia="zh-TW"/>
        </w:rPr>
        <w:t>與</w:t>
      </w:r>
      <w:r w:rsidR="00806BAD" w:rsidRPr="00791B17">
        <w:rPr>
          <w:rFonts w:eastAsia="標楷體" w:cs="Times New Roman" w:hint="eastAsia"/>
          <w:color w:val="0D0D0D" w:themeColor="text1" w:themeTint="F2"/>
          <w:spacing w:val="0"/>
          <w:lang w:eastAsia="zh-TW"/>
        </w:rPr>
        <w:t xml:space="preserve">Google </w:t>
      </w:r>
      <w:r w:rsidR="00806BAD" w:rsidRPr="00791B17">
        <w:rPr>
          <w:rFonts w:eastAsia="標楷體" w:cs="Times New Roman" w:hint="eastAsia"/>
          <w:color w:val="0D0D0D" w:themeColor="text1" w:themeTint="F2"/>
          <w:spacing w:val="0"/>
          <w:lang w:eastAsia="zh-TW"/>
        </w:rPr>
        <w:t>各項服務</w:t>
      </w:r>
      <w:r w:rsidR="00806BAD" w:rsidRPr="00791B17">
        <w:rPr>
          <w:rFonts w:eastAsia="標楷體" w:cs="Times New Roman" w:hint="eastAsia"/>
          <w:color w:val="0D0D0D" w:themeColor="text1" w:themeTint="F2"/>
          <w:spacing w:val="0"/>
          <w:lang w:eastAsia="zh-TW"/>
        </w:rPr>
        <w:t xml:space="preserve"> (</w:t>
      </w:r>
      <w:r w:rsidR="00806BAD" w:rsidRPr="00791B17">
        <w:rPr>
          <w:rFonts w:eastAsia="標楷體" w:cs="Times New Roman"/>
          <w:color w:val="0D0D0D" w:themeColor="text1" w:themeTint="F2"/>
          <w:spacing w:val="0"/>
          <w:lang w:eastAsia="zh-TW"/>
        </w:rPr>
        <w:t>如</w:t>
      </w:r>
      <w:r w:rsidR="00806BAD" w:rsidRPr="00791B17">
        <w:rPr>
          <w:rFonts w:eastAsia="標楷體" w:cs="Times New Roman"/>
          <w:color w:val="0D0D0D" w:themeColor="text1" w:themeTint="F2"/>
          <w:spacing w:val="0"/>
          <w:lang w:eastAsia="zh-TW"/>
        </w:rPr>
        <w:t xml:space="preserve"> Gmail</w:t>
      </w:r>
      <w:r w:rsidR="00806BAD" w:rsidRPr="00791B17">
        <w:rPr>
          <w:rFonts w:eastAsia="標楷體" w:cs="Times New Roman"/>
          <w:color w:val="0D0D0D" w:themeColor="text1" w:themeTint="F2"/>
          <w:spacing w:val="0"/>
          <w:lang w:eastAsia="zh-TW"/>
        </w:rPr>
        <w:t>、</w:t>
      </w:r>
      <w:r w:rsidR="00806BAD" w:rsidRPr="00791B17">
        <w:rPr>
          <w:rFonts w:eastAsia="標楷體" w:cs="Times New Roman"/>
          <w:color w:val="0D0D0D" w:themeColor="text1" w:themeTint="F2"/>
          <w:spacing w:val="0"/>
          <w:lang w:eastAsia="zh-TW"/>
        </w:rPr>
        <w:t>Google Calendar</w:t>
      </w:r>
      <w:r w:rsidR="00806BAD" w:rsidRPr="00791B17">
        <w:rPr>
          <w:rFonts w:eastAsia="標楷體" w:cs="Times New Roman"/>
          <w:color w:val="0D0D0D" w:themeColor="text1" w:themeTint="F2"/>
          <w:spacing w:val="0"/>
          <w:lang w:eastAsia="zh-TW"/>
        </w:rPr>
        <w:t>、</w:t>
      </w:r>
      <w:r w:rsidR="00806BAD" w:rsidRPr="00791B17">
        <w:rPr>
          <w:rFonts w:eastAsia="標楷體" w:cs="Times New Roman"/>
          <w:color w:val="0D0D0D" w:themeColor="text1" w:themeTint="F2"/>
          <w:spacing w:val="0"/>
          <w:lang w:eastAsia="zh-TW"/>
        </w:rPr>
        <w:t>Google Drive</w:t>
      </w:r>
      <w:r w:rsidR="00806BAD" w:rsidRPr="00791B17">
        <w:rPr>
          <w:rFonts w:eastAsia="標楷體" w:cs="Times New Roman" w:hint="eastAsia"/>
          <w:color w:val="0D0D0D" w:themeColor="text1" w:themeTint="F2"/>
          <w:spacing w:val="0"/>
          <w:lang w:eastAsia="zh-TW"/>
        </w:rPr>
        <w:t xml:space="preserve">) </w:t>
      </w:r>
      <w:r w:rsidR="00806BAD" w:rsidRPr="00791B17">
        <w:rPr>
          <w:rFonts w:eastAsia="標楷體" w:cs="Times New Roman" w:hint="eastAsia"/>
          <w:color w:val="0D0D0D" w:themeColor="text1" w:themeTint="F2"/>
          <w:spacing w:val="0"/>
          <w:lang w:eastAsia="zh-TW"/>
        </w:rPr>
        <w:t>可緊密結</w:t>
      </w:r>
      <w:r w:rsidR="00806BAD" w:rsidRPr="00791B17">
        <w:rPr>
          <w:rFonts w:eastAsia="標楷體" w:cs="Times New Roman" w:hint="eastAsia"/>
          <w:color w:val="0D0D0D" w:themeColor="text1" w:themeTint="F2"/>
          <w:spacing w:val="0"/>
          <w:lang w:eastAsia="zh-TW"/>
        </w:rPr>
        <w:lastRenderedPageBreak/>
        <w:t>合及介面簡單易用容易上手，因此初期多採用</w:t>
      </w:r>
      <w:r w:rsidR="00806BAD" w:rsidRPr="00791B17">
        <w:rPr>
          <w:rFonts w:eastAsia="標楷體" w:cs="Times New Roman" w:hint="eastAsia"/>
          <w:color w:val="0D0D0D" w:themeColor="text1" w:themeTint="F2"/>
          <w:spacing w:val="0"/>
          <w:lang w:eastAsia="zh-TW"/>
        </w:rPr>
        <w:t xml:space="preserve">Meet </w:t>
      </w:r>
      <w:r w:rsidR="00806BAD" w:rsidRPr="00791B17">
        <w:rPr>
          <w:rFonts w:eastAsia="標楷體" w:cs="Times New Roman" w:hint="eastAsia"/>
          <w:color w:val="0D0D0D" w:themeColor="text1" w:themeTint="F2"/>
          <w:spacing w:val="0"/>
          <w:lang w:eastAsia="zh-TW"/>
        </w:rPr>
        <w:t>做為上課平台。然</w:t>
      </w:r>
      <w:r w:rsidR="00806BAD" w:rsidRPr="00791B17">
        <w:rPr>
          <w:rFonts w:eastAsia="標楷體" w:cs="Times New Roman" w:hint="eastAsia"/>
          <w:color w:val="0D0D0D" w:themeColor="text1" w:themeTint="F2"/>
          <w:spacing w:val="0"/>
          <w:lang w:eastAsia="zh-TW"/>
        </w:rPr>
        <w:t xml:space="preserve"> Zoom </w:t>
      </w:r>
      <w:r w:rsidR="00806BAD" w:rsidRPr="00791B17">
        <w:rPr>
          <w:rFonts w:eastAsia="標楷體" w:cs="Times New Roman" w:hint="eastAsia"/>
          <w:color w:val="0D0D0D" w:themeColor="text1" w:themeTint="F2"/>
          <w:spacing w:val="0"/>
          <w:lang w:eastAsia="zh-TW"/>
        </w:rPr>
        <w:t>則具有強大的</w:t>
      </w:r>
      <w:r w:rsidR="003D38A7" w:rsidRPr="00791B17">
        <w:rPr>
          <w:rFonts w:eastAsia="標楷體" w:cs="Times New Roman" w:hint="eastAsia"/>
          <w:color w:val="0D0D0D" w:themeColor="text1" w:themeTint="F2"/>
          <w:spacing w:val="0"/>
          <w:lang w:eastAsia="zh-TW"/>
        </w:rPr>
        <w:t>互動</w:t>
      </w:r>
      <w:r w:rsidR="00806BAD" w:rsidRPr="00791B17">
        <w:rPr>
          <w:rFonts w:eastAsia="標楷體" w:cs="Times New Roman" w:hint="eastAsia"/>
          <w:color w:val="0D0D0D" w:themeColor="text1" w:themeTint="F2"/>
          <w:spacing w:val="0"/>
          <w:lang w:eastAsia="zh-TW"/>
        </w:rPr>
        <w:t>功能及較佳的</w:t>
      </w:r>
      <w:r w:rsidR="003D38A7" w:rsidRPr="00791B17">
        <w:rPr>
          <w:rFonts w:eastAsia="標楷體" w:cs="Times New Roman" w:hint="eastAsia"/>
          <w:color w:val="0D0D0D" w:themeColor="text1" w:themeTint="F2"/>
          <w:spacing w:val="0"/>
          <w:lang w:eastAsia="zh-TW"/>
        </w:rPr>
        <w:t>音訊品質與</w:t>
      </w:r>
      <w:r w:rsidR="00806BAD" w:rsidRPr="00791B17">
        <w:rPr>
          <w:rFonts w:eastAsia="標楷體" w:cs="Times New Roman" w:hint="eastAsia"/>
          <w:color w:val="0D0D0D" w:themeColor="text1" w:themeTint="F2"/>
          <w:spacing w:val="0"/>
          <w:lang w:eastAsia="zh-TW"/>
        </w:rPr>
        <w:t>穩定性，</w:t>
      </w:r>
      <w:r w:rsidR="003D38A7" w:rsidRPr="00791B17">
        <w:rPr>
          <w:rFonts w:eastAsia="標楷體" w:cs="Times New Roman" w:hint="eastAsia"/>
          <w:color w:val="0D0D0D" w:themeColor="text1" w:themeTint="F2"/>
          <w:spacing w:val="0"/>
          <w:lang w:eastAsia="zh-TW"/>
        </w:rPr>
        <w:t>因此追求較佳上課品質的老師往往會使用</w:t>
      </w:r>
      <w:r w:rsidR="003D38A7" w:rsidRPr="00791B17">
        <w:rPr>
          <w:rFonts w:eastAsia="標楷體" w:cs="Times New Roman" w:hint="eastAsia"/>
          <w:color w:val="0D0D0D" w:themeColor="text1" w:themeTint="F2"/>
          <w:spacing w:val="0"/>
          <w:lang w:eastAsia="zh-TW"/>
        </w:rPr>
        <w:t xml:space="preserve"> Zoom </w:t>
      </w:r>
      <w:r w:rsidR="003D38A7" w:rsidRPr="00791B17">
        <w:rPr>
          <w:rFonts w:eastAsia="標楷體" w:cs="Times New Roman" w:hint="eastAsia"/>
          <w:color w:val="0D0D0D" w:themeColor="text1" w:themeTint="F2"/>
          <w:spacing w:val="0"/>
          <w:lang w:eastAsia="zh-TW"/>
        </w:rPr>
        <w:t>平台</w:t>
      </w:r>
      <w:r w:rsidR="003D38A7" w:rsidRPr="00791B17">
        <w:rPr>
          <w:rFonts w:eastAsia="標楷體" w:cs="Times New Roman" w:hint="eastAsia"/>
          <w:color w:val="0D0D0D" w:themeColor="text1" w:themeTint="F2"/>
          <w:spacing w:val="0"/>
          <w:lang w:eastAsia="zh-TW"/>
        </w:rPr>
        <w:t xml:space="preserve"> </w:t>
      </w:r>
      <w:r w:rsidR="003D38A7" w:rsidRPr="00791B17">
        <w:rPr>
          <w:rFonts w:eastAsia="標楷體" w:cs="Times New Roman"/>
          <w:color w:val="0D0D0D" w:themeColor="text1" w:themeTint="F2"/>
          <w:spacing w:val="0"/>
          <w:lang w:eastAsia="zh-TW"/>
        </w:rPr>
        <w:t>(</w:t>
      </w:r>
      <w:r w:rsidR="009A0332" w:rsidRPr="00791B17">
        <w:rPr>
          <w:rFonts w:eastAsia="標楷體" w:cs="Times New Roman"/>
          <w:color w:val="0D0D0D" w:themeColor="text1" w:themeTint="F2"/>
          <w:spacing w:val="0"/>
          <w:lang w:eastAsia="zh-TW"/>
        </w:rPr>
        <w:t>Arifin</w:t>
      </w:r>
      <w:r w:rsidR="009A0332" w:rsidRPr="00791B17">
        <w:rPr>
          <w:rFonts w:eastAsia="標楷體" w:cs="Times New Roman" w:hint="eastAsia"/>
          <w:color w:val="0D0D0D" w:themeColor="text1" w:themeTint="F2"/>
          <w:spacing w:val="0"/>
          <w:lang w:eastAsia="zh-TW"/>
        </w:rPr>
        <w:t xml:space="preserve"> et al.</w:t>
      </w:r>
      <w:r w:rsidR="009A0332" w:rsidRPr="00791B17">
        <w:rPr>
          <w:rFonts w:eastAsia="標楷體" w:cs="Times New Roman"/>
          <w:color w:val="0D0D0D" w:themeColor="text1" w:themeTint="F2"/>
          <w:spacing w:val="0"/>
          <w:lang w:eastAsia="zh-TW"/>
        </w:rPr>
        <w:t>, 2021</w:t>
      </w:r>
      <w:r w:rsidR="009A0332" w:rsidRPr="00791B17">
        <w:rPr>
          <w:rFonts w:eastAsia="標楷體" w:cs="Times New Roman" w:hint="eastAsia"/>
          <w:color w:val="0D0D0D" w:themeColor="text1" w:themeTint="F2"/>
          <w:spacing w:val="0"/>
          <w:lang w:eastAsia="zh-TW"/>
        </w:rPr>
        <w:t xml:space="preserve">; </w:t>
      </w:r>
      <w:proofErr w:type="spellStart"/>
      <w:r w:rsidR="003D38A7" w:rsidRPr="00791B17">
        <w:rPr>
          <w:rFonts w:eastAsia="標楷體" w:cs="Times New Roman"/>
          <w:color w:val="0D0D0D" w:themeColor="text1" w:themeTint="F2"/>
          <w:spacing w:val="0"/>
          <w:lang w:eastAsia="zh-TW"/>
        </w:rPr>
        <w:t>Surmana</w:t>
      </w:r>
      <w:proofErr w:type="spellEnd"/>
      <w:r w:rsidR="003D38A7" w:rsidRPr="00791B17">
        <w:rPr>
          <w:rFonts w:eastAsia="標楷體" w:cs="Times New Roman"/>
          <w:color w:val="0D0D0D" w:themeColor="text1" w:themeTint="F2"/>
          <w:spacing w:val="0"/>
          <w:lang w:eastAsia="zh-TW"/>
        </w:rPr>
        <w:t xml:space="preserve"> &amp; Hamzah, 2022)</w:t>
      </w:r>
      <w:r w:rsidR="003D38A7" w:rsidRPr="00791B17">
        <w:rPr>
          <w:rFonts w:eastAsia="標楷體" w:cs="Times New Roman" w:hint="eastAsia"/>
          <w:color w:val="0D0D0D" w:themeColor="text1" w:themeTint="F2"/>
          <w:spacing w:val="0"/>
          <w:lang w:eastAsia="zh-TW"/>
        </w:rPr>
        <w:t>。</w:t>
      </w:r>
      <w:proofErr w:type="gramStart"/>
      <w:r w:rsidR="009A0332" w:rsidRPr="00791B17">
        <w:rPr>
          <w:rFonts w:eastAsia="標楷體" w:cs="Times New Roman" w:hint="eastAsia"/>
          <w:color w:val="0D0D0D" w:themeColor="text1" w:themeTint="F2"/>
          <w:spacing w:val="0"/>
          <w:lang w:eastAsia="zh-TW"/>
        </w:rPr>
        <w:t>再者，</w:t>
      </w:r>
      <w:proofErr w:type="gramEnd"/>
      <w:r w:rsidR="009A0332" w:rsidRPr="00791B17">
        <w:rPr>
          <w:rFonts w:eastAsia="標楷體" w:cs="Times New Roman" w:hint="eastAsia"/>
          <w:color w:val="0D0D0D" w:themeColor="text1" w:themeTint="F2"/>
          <w:spacing w:val="0"/>
          <w:lang w:eastAsia="zh-TW"/>
        </w:rPr>
        <w:t>不論使用何種即時視訊上課平台，許多老師都會配合使用學校的數位學習平台系統，以配合非同步的講義及互動討論區教學。</w:t>
      </w:r>
      <w:bookmarkStart w:id="53" w:name="_Hlk230011335"/>
      <w:r w:rsidR="00791B17" w:rsidRPr="00791B17">
        <w:rPr>
          <w:rFonts w:eastAsia="標楷體" w:cs="Times New Roman" w:hint="eastAsia"/>
          <w:color w:val="FF0000"/>
          <w:spacing w:val="0"/>
          <w:lang w:eastAsia="zh-TW"/>
        </w:rPr>
        <w:t>…以下省略</w:t>
      </w:r>
      <w:bookmarkEnd w:id="53"/>
    </w:p>
    <w:p w14:paraId="0DBCE604" w14:textId="4A3F834B" w:rsidR="00D2110B" w:rsidRPr="00350A7E" w:rsidRDefault="002924A9" w:rsidP="001A1773">
      <w:pPr>
        <w:spacing w:line="240" w:lineRule="auto"/>
        <w:ind w:firstLineChars="0" w:firstLine="0"/>
        <w:jc w:val="center"/>
        <w:rPr>
          <w:rFonts w:eastAsia="標楷體" w:cs="Times New Roman"/>
          <w:b/>
          <w:bCs/>
          <w:iCs/>
          <w:sz w:val="32"/>
          <w:szCs w:val="32"/>
          <w:lang w:eastAsia="zh-TW"/>
        </w:rPr>
      </w:pPr>
      <w:r w:rsidRPr="00350A7E">
        <w:rPr>
          <w:rFonts w:eastAsia="標楷體" w:cs="Times New Roman"/>
          <w:b/>
          <w:bCs/>
          <w:iCs/>
          <w:sz w:val="32"/>
          <w:szCs w:val="32"/>
          <w:lang w:eastAsia="zh-TW"/>
        </w:rPr>
        <w:t>伍</w:t>
      </w:r>
      <w:r w:rsidR="0077059F" w:rsidRPr="00350A7E">
        <w:rPr>
          <w:rFonts w:eastAsia="標楷體" w:cs="Times New Roman"/>
          <w:b/>
          <w:bCs/>
          <w:iCs/>
          <w:sz w:val="32"/>
          <w:szCs w:val="32"/>
          <w:lang w:eastAsia="zh-TW"/>
        </w:rPr>
        <w:t>、</w:t>
      </w:r>
      <w:r w:rsidR="00D2110B" w:rsidRPr="00350A7E">
        <w:rPr>
          <w:rFonts w:eastAsia="標楷體" w:cs="Times New Roman"/>
          <w:b/>
          <w:bCs/>
          <w:iCs/>
          <w:sz w:val="32"/>
          <w:szCs w:val="32"/>
          <w:lang w:eastAsia="zh-TW"/>
        </w:rPr>
        <w:t>結論</w:t>
      </w:r>
      <w:r w:rsidR="00FE4336">
        <w:rPr>
          <w:rFonts w:eastAsia="標楷體" w:cs="Times New Roman" w:hint="eastAsia"/>
          <w:b/>
          <w:bCs/>
          <w:iCs/>
          <w:sz w:val="32"/>
          <w:szCs w:val="32"/>
          <w:lang w:eastAsia="zh-TW"/>
        </w:rPr>
        <w:t>與建議</w:t>
      </w:r>
    </w:p>
    <w:p w14:paraId="5C974966" w14:textId="1B93E757" w:rsidR="00FE4336" w:rsidRDefault="00FE4336" w:rsidP="001A2D84">
      <w:pPr>
        <w:spacing w:line="240" w:lineRule="auto"/>
        <w:ind w:firstLine="488"/>
        <w:rPr>
          <w:rFonts w:eastAsia="標楷體" w:cs="Times New Roman"/>
          <w:lang w:eastAsia="zh-TW"/>
        </w:rPr>
      </w:pPr>
      <w:bookmarkStart w:id="54" w:name="_參考文獻"/>
      <w:bookmarkEnd w:id="54"/>
      <w:r w:rsidRPr="00FE4336">
        <w:rPr>
          <w:rFonts w:eastAsia="標楷體" w:cs="Times New Roman" w:hint="eastAsia"/>
          <w:lang w:eastAsia="zh-TW"/>
        </w:rPr>
        <w:t>總結</w:t>
      </w:r>
      <w:r>
        <w:rPr>
          <w:rFonts w:eastAsia="標楷體" w:cs="Times New Roman" w:hint="eastAsia"/>
          <w:lang w:eastAsia="zh-TW"/>
        </w:rPr>
        <w:t>而言</w:t>
      </w:r>
      <w:r w:rsidRPr="00FE4336">
        <w:rPr>
          <w:rFonts w:eastAsia="標楷體" w:cs="Times New Roman"/>
          <w:lang w:eastAsia="zh-TW"/>
        </w:rPr>
        <w:t>，本研究結果顯示，</w:t>
      </w:r>
      <w:r w:rsidR="00782FDB">
        <w:rPr>
          <w:rFonts w:eastAsia="標楷體" w:cs="Times New Roman" w:hint="eastAsia"/>
          <w:lang w:eastAsia="zh-TW"/>
        </w:rPr>
        <w:t>國立屏東大學</w:t>
      </w:r>
      <w:r w:rsidRPr="00FE4336">
        <w:rPr>
          <w:rFonts w:eastAsia="標楷體" w:cs="Times New Roman"/>
          <w:lang w:eastAsia="zh-TW"/>
        </w:rPr>
        <w:t>體育遠距教學中，混合式教學和多元授課方式最受青睞，多數課程使用多平台授課且採用多元評量方式。然而，整體教學仍主要以單向溝通和知識性評量為主，缺乏互動性和實際操作的部分仍需加強。</w:t>
      </w:r>
      <w:r w:rsidR="00271FE9" w:rsidRPr="00350A7E">
        <w:rPr>
          <w:rFonts w:eastAsia="標楷體" w:cs="Times New Roman"/>
          <w:lang w:eastAsia="zh-TW"/>
        </w:rPr>
        <w:t>體育教師面對</w:t>
      </w:r>
      <w:proofErr w:type="gramStart"/>
      <w:r w:rsidR="00271FE9" w:rsidRPr="00350A7E">
        <w:rPr>
          <w:rFonts w:eastAsia="標楷體" w:cs="Times New Roman"/>
          <w:lang w:eastAsia="zh-TW"/>
        </w:rPr>
        <w:t>疫</w:t>
      </w:r>
      <w:proofErr w:type="gramEnd"/>
      <w:r w:rsidR="00271FE9" w:rsidRPr="00350A7E">
        <w:rPr>
          <w:rFonts w:eastAsia="標楷體" w:cs="Times New Roman"/>
          <w:lang w:eastAsia="zh-TW"/>
        </w:rPr>
        <w:t>情中的遠距體育課程時，大多因為匆忙應對，未及良好的課程規劃，且因設備、技術及遠距教學工具使用能力的訓練，致使教學與評量方式上都未能充分考量體育課程的特殊需求，多數課程讓身體活動的實踐在遠距體育課程中缺席。今後在規劃體育遠距課程時，應將如何讓學習者在課程中達到身體活動的實踐當作重點。</w:t>
      </w:r>
      <w:r w:rsidR="00DB1B0E" w:rsidRPr="00DB1B0E">
        <w:rPr>
          <w:rFonts w:eastAsia="標楷體" w:cs="Times New Roman" w:hint="eastAsia"/>
          <w:color w:val="FF0000"/>
          <w:lang w:eastAsia="zh-TW"/>
        </w:rPr>
        <w:t>…以下省略</w:t>
      </w:r>
    </w:p>
    <w:p w14:paraId="3534810C" w14:textId="347A8D9B" w:rsidR="00751C02" w:rsidRDefault="006057E2" w:rsidP="001A2D84">
      <w:pPr>
        <w:spacing w:line="240" w:lineRule="auto"/>
        <w:ind w:firstLine="488"/>
        <w:rPr>
          <w:rFonts w:eastAsia="標楷體" w:cs="Times New Roman"/>
          <w:lang w:eastAsia="zh-TW"/>
        </w:rPr>
      </w:pPr>
      <w:r w:rsidRPr="00350A7E">
        <w:rPr>
          <w:rFonts w:eastAsia="標楷體" w:cs="Times New Roman"/>
          <w:lang w:eastAsia="zh-TW"/>
        </w:rPr>
        <w:t>在</w:t>
      </w:r>
      <w:r w:rsidRPr="00350A7E">
        <w:rPr>
          <w:rFonts w:eastAsia="標楷體" w:cs="Times New Roman"/>
          <w:lang w:eastAsia="zh-TW"/>
        </w:rPr>
        <w:t xml:space="preserve"> Covid-19 </w:t>
      </w:r>
      <w:proofErr w:type="gramStart"/>
      <w:r w:rsidRPr="00350A7E">
        <w:rPr>
          <w:rFonts w:eastAsia="標楷體" w:cs="Times New Roman"/>
          <w:lang w:eastAsia="zh-TW"/>
        </w:rPr>
        <w:t>疫</w:t>
      </w:r>
      <w:proofErr w:type="gramEnd"/>
      <w:r w:rsidRPr="00350A7E">
        <w:rPr>
          <w:rFonts w:eastAsia="標楷體" w:cs="Times New Roman"/>
          <w:lang w:eastAsia="zh-TW"/>
        </w:rPr>
        <w:t>情之前，由於課程的特殊性，對於體育教學而言，遠距學習大多仍然處於輔助的角色。體育課程的獨特之處在於它強調肢體動作的學習和實踐，這通常藉由面對面的指導和即時回饋來達成，而教學中的團隊合作和競爭元素同樣難以</w:t>
      </w:r>
      <w:proofErr w:type="gramStart"/>
      <w:r w:rsidRPr="00350A7E">
        <w:rPr>
          <w:rFonts w:eastAsia="標楷體" w:cs="Times New Roman"/>
          <w:lang w:eastAsia="zh-TW"/>
        </w:rPr>
        <w:t>在線上完全</w:t>
      </w:r>
      <w:proofErr w:type="gramEnd"/>
      <w:r w:rsidRPr="00350A7E">
        <w:rPr>
          <w:rFonts w:eastAsia="標楷體" w:cs="Times New Roman"/>
          <w:lang w:eastAsia="zh-TW"/>
        </w:rPr>
        <w:t>實現。</w:t>
      </w:r>
      <w:r w:rsidR="005401B7" w:rsidRPr="00350A7E">
        <w:rPr>
          <w:rFonts w:eastAsia="標楷體" w:cs="Times New Roman"/>
          <w:lang w:eastAsia="zh-TW"/>
        </w:rPr>
        <w:t>然而，</w:t>
      </w:r>
      <w:proofErr w:type="gramStart"/>
      <w:r w:rsidR="005401B7" w:rsidRPr="00350A7E">
        <w:rPr>
          <w:rFonts w:eastAsia="標楷體" w:cs="Times New Roman"/>
          <w:lang w:eastAsia="zh-TW"/>
        </w:rPr>
        <w:t>疫情的</w:t>
      </w:r>
      <w:proofErr w:type="gramEnd"/>
      <w:r w:rsidR="005401B7" w:rsidRPr="00350A7E">
        <w:rPr>
          <w:rFonts w:eastAsia="標楷體" w:cs="Times New Roman"/>
          <w:lang w:eastAsia="zh-TW"/>
        </w:rPr>
        <w:t>來臨讓全球進行了一場遠距體育教學的大實驗，</w:t>
      </w:r>
      <w:r w:rsidR="0081149C" w:rsidRPr="00350A7E">
        <w:rPr>
          <w:rFonts w:eastAsia="標楷體" w:cs="Times New Roman"/>
          <w:lang w:eastAsia="zh-TW"/>
        </w:rPr>
        <w:t>也讓體育教師們開始認真去思考如何將實體的體育課程轉移到虛擬的課堂。</w:t>
      </w:r>
      <w:bookmarkStart w:id="55" w:name="OLE_LINK118"/>
    </w:p>
    <w:p w14:paraId="7669901C" w14:textId="3264ECA3" w:rsidR="071553CE" w:rsidRPr="00350A7E" w:rsidRDefault="001A1773" w:rsidP="001A1773">
      <w:pPr>
        <w:spacing w:beforeLines="50" w:before="180" w:line="240" w:lineRule="auto"/>
        <w:ind w:firstLineChars="0" w:firstLine="0"/>
        <w:jc w:val="center"/>
        <w:rPr>
          <w:rFonts w:eastAsia="標楷體" w:cs="Times New Roman"/>
          <w:b/>
          <w:bCs/>
          <w:sz w:val="32"/>
          <w:szCs w:val="32"/>
          <w:lang w:eastAsia="zh-TW"/>
        </w:rPr>
      </w:pPr>
      <w:bookmarkStart w:id="56" w:name="_Hlk153406751"/>
      <w:bookmarkEnd w:id="55"/>
      <w:r w:rsidRPr="00350A7E">
        <w:rPr>
          <w:rFonts w:eastAsia="標楷體" w:cs="Times New Roman"/>
          <w:b/>
          <w:bCs/>
          <w:sz w:val="32"/>
          <w:szCs w:val="32"/>
          <w:lang w:eastAsia="zh-TW"/>
        </w:rPr>
        <w:t>引用</w:t>
      </w:r>
      <w:r w:rsidR="071553CE" w:rsidRPr="00350A7E">
        <w:rPr>
          <w:rFonts w:eastAsia="標楷體" w:cs="Times New Roman"/>
          <w:b/>
          <w:bCs/>
          <w:sz w:val="32"/>
          <w:szCs w:val="32"/>
          <w:lang w:eastAsia="zh-TW"/>
        </w:rPr>
        <w:t>文獻</w:t>
      </w:r>
    </w:p>
    <w:p w14:paraId="7E2D23C9" w14:textId="77777777" w:rsidR="006834FA" w:rsidRPr="006834FA" w:rsidRDefault="006834FA" w:rsidP="006834FA">
      <w:pPr>
        <w:spacing w:line="240" w:lineRule="auto"/>
        <w:ind w:left="468" w:hangingChars="200" w:hanging="468"/>
        <w:jc w:val="left"/>
        <w:rPr>
          <w:rFonts w:eastAsia="標楷體" w:cs="Times New Roman"/>
          <w:spacing w:val="-6"/>
        </w:rPr>
      </w:pPr>
      <w:bookmarkStart w:id="57" w:name="_Hlk143359343"/>
      <w:bookmarkStart w:id="58" w:name="OLE_LINK3"/>
      <w:bookmarkStart w:id="59" w:name="OLE_LINK41"/>
      <w:bookmarkEnd w:id="56"/>
      <w:r w:rsidRPr="006834FA">
        <w:rPr>
          <w:rFonts w:eastAsia="標楷體" w:cs="Times New Roman"/>
          <w:spacing w:val="-6"/>
          <w:lang w:eastAsia="zh-TW"/>
        </w:rPr>
        <w:t>Christian, S. A. (</w:t>
      </w:r>
      <w:proofErr w:type="gramStart"/>
      <w:r w:rsidRPr="006834FA">
        <w:rPr>
          <w:rFonts w:eastAsia="標楷體" w:cs="Times New Roman"/>
          <w:spacing w:val="-6"/>
          <w:lang w:eastAsia="zh-TW"/>
        </w:rPr>
        <w:t>2022)</w:t>
      </w:r>
      <w:r w:rsidRPr="006834FA">
        <w:rPr>
          <w:rFonts w:eastAsia="標楷體" w:cs="Times New Roman"/>
          <w:spacing w:val="-6"/>
          <w:lang w:eastAsia="zh-TW"/>
        </w:rPr>
        <w:t>。</w:t>
      </w:r>
      <w:proofErr w:type="gramEnd"/>
      <w:r w:rsidRPr="006834FA">
        <w:rPr>
          <w:rFonts w:eastAsia="標楷體" w:cs="Times New Roman"/>
          <w:spacing w:val="-6"/>
          <w:lang w:eastAsia="zh-TW"/>
        </w:rPr>
        <w:t>印尼疫情期間及恢復實體課後的華文教學現狀。</w:t>
      </w:r>
      <w:proofErr w:type="spellStart"/>
      <w:r w:rsidRPr="006834FA">
        <w:rPr>
          <w:rFonts w:eastAsia="標楷體" w:cs="Times New Roman"/>
          <w:i/>
          <w:iCs/>
          <w:spacing w:val="-6"/>
          <w:lang w:eastAsia="zh-TW"/>
        </w:rPr>
        <w:t>Jurnal</w:t>
      </w:r>
      <w:proofErr w:type="spellEnd"/>
      <w:r w:rsidRPr="006834FA">
        <w:rPr>
          <w:rFonts w:eastAsia="標楷體" w:cs="Times New Roman"/>
          <w:i/>
          <w:iCs/>
          <w:spacing w:val="-6"/>
          <w:lang w:eastAsia="zh-TW"/>
        </w:rPr>
        <w:t xml:space="preserve"> </w:t>
      </w:r>
      <w:proofErr w:type="spellStart"/>
      <w:r w:rsidRPr="006834FA">
        <w:rPr>
          <w:rFonts w:eastAsia="標楷體" w:cs="Times New Roman"/>
          <w:i/>
          <w:iCs/>
          <w:spacing w:val="-6"/>
          <w:lang w:eastAsia="zh-TW"/>
        </w:rPr>
        <w:t>Cakrawala</w:t>
      </w:r>
      <w:proofErr w:type="spellEnd"/>
      <w:r w:rsidRPr="006834FA">
        <w:rPr>
          <w:rFonts w:eastAsia="標楷體" w:cs="Times New Roman"/>
          <w:i/>
          <w:iCs/>
          <w:spacing w:val="-6"/>
          <w:lang w:eastAsia="zh-TW"/>
        </w:rPr>
        <w:t xml:space="preserve"> Mandarin</w:t>
      </w:r>
      <w:r w:rsidRPr="006834FA">
        <w:rPr>
          <w:rFonts w:eastAsia="標楷體" w:cs="Times New Roman"/>
          <w:i/>
          <w:iCs/>
          <w:spacing w:val="-6"/>
        </w:rPr>
        <w:t>，</w:t>
      </w:r>
      <w:r w:rsidRPr="006834FA">
        <w:rPr>
          <w:rFonts w:eastAsia="標楷體" w:cs="Times New Roman"/>
          <w:i/>
          <w:iCs/>
          <w:spacing w:val="-6"/>
          <w:lang w:eastAsia="zh-TW"/>
        </w:rPr>
        <w:t>6</w:t>
      </w:r>
      <w:r w:rsidRPr="006834FA">
        <w:rPr>
          <w:rFonts w:eastAsia="標楷體" w:cs="Times New Roman"/>
          <w:spacing w:val="-6"/>
          <w:lang w:eastAsia="zh-TW"/>
        </w:rPr>
        <w:t>(2)</w:t>
      </w:r>
      <w:r w:rsidRPr="006834FA">
        <w:rPr>
          <w:rFonts w:eastAsia="標楷體" w:cs="Times New Roman"/>
          <w:spacing w:val="-6"/>
        </w:rPr>
        <w:t>，</w:t>
      </w:r>
      <w:r w:rsidRPr="006834FA">
        <w:rPr>
          <w:rFonts w:eastAsia="標楷體" w:cs="Times New Roman"/>
          <w:spacing w:val="-6"/>
          <w:lang w:eastAsia="zh-TW"/>
        </w:rPr>
        <w:t>502-512</w:t>
      </w:r>
      <w:r w:rsidRPr="006834FA">
        <w:rPr>
          <w:rFonts w:eastAsia="標楷體" w:cs="Times New Roman"/>
          <w:spacing w:val="-6"/>
        </w:rPr>
        <w:t>。</w:t>
      </w:r>
      <w:r w:rsidRPr="006834FA">
        <w:rPr>
          <w:rFonts w:eastAsia="標楷體" w:cs="Times New Roman"/>
          <w:spacing w:val="-6"/>
          <w:lang w:eastAsia="zh-TW"/>
        </w:rPr>
        <w:t xml:space="preserve"> </w:t>
      </w:r>
      <w:hyperlink r:id="rId8" w:history="1">
        <w:r w:rsidRPr="006834FA">
          <w:rPr>
            <w:rFonts w:eastAsia="標楷體" w:cs="Times New Roman"/>
            <w:spacing w:val="-6"/>
          </w:rPr>
          <w:t>http://dx.doi.org/10.36279/apsmi.v6i2.221</w:t>
        </w:r>
      </w:hyperlink>
    </w:p>
    <w:p w14:paraId="24C2D1F4" w14:textId="77777777" w:rsidR="006834FA" w:rsidRPr="006834FA" w:rsidRDefault="006834FA" w:rsidP="006834FA">
      <w:pPr>
        <w:spacing w:line="240" w:lineRule="auto"/>
        <w:ind w:left="472" w:hangingChars="200" w:hanging="472"/>
        <w:jc w:val="left"/>
        <w:rPr>
          <w:rFonts w:eastAsia="標楷體" w:cs="Times New Roman"/>
          <w:spacing w:val="-8"/>
          <w:lang w:eastAsia="zh-TW"/>
        </w:rPr>
      </w:pPr>
      <w:r w:rsidRPr="006834FA">
        <w:rPr>
          <w:rFonts w:eastAsia="標楷體" w:cs="Times New Roman"/>
          <w:spacing w:val="-4"/>
          <w:lang w:eastAsia="zh-TW"/>
        </w:rPr>
        <w:t>王志菁</w:t>
      </w:r>
      <w:r w:rsidRPr="006834FA">
        <w:rPr>
          <w:rFonts w:eastAsia="標楷體" w:cs="Times New Roman"/>
          <w:spacing w:val="-8"/>
          <w:lang w:eastAsia="zh-TW"/>
        </w:rPr>
        <w:t xml:space="preserve"> (2021)</w:t>
      </w:r>
      <w:bookmarkEnd w:id="57"/>
      <w:r w:rsidRPr="006834FA">
        <w:rPr>
          <w:rFonts w:eastAsia="標楷體" w:cs="Times New Roman"/>
          <w:spacing w:val="-8"/>
          <w:lang w:eastAsia="zh-TW"/>
        </w:rPr>
        <w:t>。</w:t>
      </w:r>
      <w:bookmarkStart w:id="60" w:name="_Hlk143359408"/>
      <w:proofErr w:type="gramStart"/>
      <w:r w:rsidRPr="006834FA">
        <w:rPr>
          <w:rFonts w:eastAsia="標楷體" w:cs="Times New Roman"/>
          <w:spacing w:val="-8"/>
          <w:lang w:eastAsia="zh-TW"/>
        </w:rPr>
        <w:t>新冠肺炎疫情對</w:t>
      </w:r>
      <w:proofErr w:type="gramEnd"/>
      <w:r w:rsidRPr="006834FA">
        <w:rPr>
          <w:rFonts w:eastAsia="標楷體" w:cs="Times New Roman"/>
          <w:spacing w:val="-8"/>
          <w:lang w:eastAsia="zh-TW"/>
        </w:rPr>
        <w:t>教育的衝擊與省思</w:t>
      </w:r>
      <w:bookmarkEnd w:id="60"/>
      <w:r w:rsidRPr="006834FA">
        <w:rPr>
          <w:rFonts w:eastAsia="標楷體" w:cs="Times New Roman"/>
          <w:spacing w:val="-8"/>
          <w:lang w:eastAsia="zh-TW"/>
        </w:rPr>
        <w:t>-</w:t>
      </w:r>
      <w:r w:rsidRPr="006834FA">
        <w:rPr>
          <w:rFonts w:eastAsia="標楷體" w:cs="Times New Roman"/>
          <w:spacing w:val="-8"/>
          <w:lang w:eastAsia="zh-TW"/>
        </w:rPr>
        <w:t>從學生學習權的觀點分析。</w:t>
      </w:r>
      <w:r w:rsidRPr="006834FA">
        <w:rPr>
          <w:rFonts w:eastAsia="標楷體" w:cs="Times New Roman"/>
          <w:b/>
          <w:bCs/>
          <w:spacing w:val="-8"/>
          <w:lang w:eastAsia="zh-TW"/>
        </w:rPr>
        <w:t>中華管理發展評論，</w:t>
      </w:r>
      <w:r w:rsidRPr="006834FA">
        <w:rPr>
          <w:rFonts w:eastAsia="標楷體" w:cs="Times New Roman"/>
          <w:b/>
          <w:bCs/>
          <w:spacing w:val="-8"/>
          <w:lang w:eastAsia="zh-TW"/>
        </w:rPr>
        <w:t>10</w:t>
      </w:r>
      <w:r w:rsidRPr="006834FA">
        <w:rPr>
          <w:rFonts w:eastAsia="標楷體" w:cs="Times New Roman"/>
          <w:spacing w:val="-8"/>
          <w:lang w:eastAsia="zh-TW"/>
        </w:rPr>
        <w:t>(1)</w:t>
      </w:r>
      <w:r w:rsidRPr="006834FA">
        <w:rPr>
          <w:rFonts w:eastAsia="標楷體" w:cs="Times New Roman"/>
          <w:spacing w:val="-8"/>
          <w:lang w:eastAsia="zh-TW"/>
        </w:rPr>
        <w:t>，</w:t>
      </w:r>
      <w:r w:rsidRPr="006834FA">
        <w:rPr>
          <w:rFonts w:eastAsia="標楷體" w:cs="Times New Roman"/>
          <w:spacing w:val="-8"/>
          <w:lang w:eastAsia="zh-TW"/>
        </w:rPr>
        <w:t>1-13</w:t>
      </w:r>
      <w:r w:rsidRPr="006834FA">
        <w:rPr>
          <w:rFonts w:eastAsia="標楷體" w:cs="Times New Roman"/>
          <w:spacing w:val="-8"/>
          <w:lang w:eastAsia="zh-TW"/>
        </w:rPr>
        <w:t>。</w:t>
      </w:r>
      <w:r w:rsidRPr="006834FA">
        <w:rPr>
          <w:rFonts w:eastAsia="標楷體" w:cs="Times New Roman"/>
          <w:spacing w:val="-8"/>
          <w:lang w:eastAsia="zh-TW"/>
        </w:rPr>
        <w:t xml:space="preserve"> </w:t>
      </w:r>
      <w:bookmarkStart w:id="61" w:name="OLE_LINK93"/>
      <w:r w:rsidRPr="006834FA">
        <w:rPr>
          <w:rFonts w:eastAsia="標楷體" w:cs="Times New Roman"/>
          <w:spacing w:val="-8"/>
        </w:rPr>
        <w:fldChar w:fldCharType="begin"/>
      </w:r>
      <w:r w:rsidRPr="006834FA">
        <w:rPr>
          <w:rFonts w:eastAsia="標楷體" w:cs="Times New Roman"/>
          <w:spacing w:val="-8"/>
          <w:lang w:eastAsia="zh-TW"/>
        </w:rPr>
        <w:instrText>HYPERLINK "https://doi.org/10.6631/JCMD.202106_10(1).0001"</w:instrText>
      </w:r>
      <w:r w:rsidRPr="006834FA">
        <w:rPr>
          <w:rFonts w:eastAsia="標楷體" w:cs="Times New Roman"/>
          <w:spacing w:val="-8"/>
        </w:rPr>
      </w:r>
      <w:r w:rsidRPr="006834FA">
        <w:rPr>
          <w:rFonts w:eastAsia="標楷體" w:cs="Times New Roman"/>
          <w:spacing w:val="-8"/>
        </w:rPr>
        <w:fldChar w:fldCharType="separate"/>
      </w:r>
      <w:r w:rsidRPr="006834FA">
        <w:rPr>
          <w:rFonts w:eastAsia="標楷體" w:cs="Times New Roman"/>
          <w:spacing w:val="-8"/>
          <w:lang w:eastAsia="zh-TW"/>
        </w:rPr>
        <w:t>https://doi.org/10.6631/JCMD.202106_10(1).0001</w:t>
      </w:r>
      <w:r w:rsidRPr="006834FA">
        <w:rPr>
          <w:rFonts w:eastAsia="標楷體" w:cs="Times New Roman"/>
          <w:spacing w:val="-8"/>
        </w:rPr>
        <w:fldChar w:fldCharType="end"/>
      </w:r>
    </w:p>
    <w:p w14:paraId="60FD41E6" w14:textId="77777777" w:rsidR="006834FA" w:rsidRPr="006834FA" w:rsidRDefault="006834FA" w:rsidP="006834FA">
      <w:pPr>
        <w:spacing w:line="240" w:lineRule="auto"/>
        <w:ind w:left="480" w:hangingChars="200" w:hanging="480"/>
        <w:jc w:val="left"/>
        <w:rPr>
          <w:rFonts w:eastAsia="標楷體" w:cs="Times New Roman"/>
          <w:spacing w:val="0"/>
          <w:lang w:eastAsia="zh-TW"/>
        </w:rPr>
      </w:pPr>
      <w:bookmarkStart w:id="62" w:name="_Hlk144759795"/>
      <w:bookmarkStart w:id="63" w:name="_Hlk156578944"/>
      <w:bookmarkEnd w:id="61"/>
      <w:r w:rsidRPr="006834FA">
        <w:rPr>
          <w:rFonts w:eastAsia="標楷體" w:cs="Times New Roman"/>
          <w:spacing w:val="0"/>
          <w:lang w:eastAsia="zh-TW"/>
        </w:rPr>
        <w:t>王彥邦</w:t>
      </w:r>
      <w:bookmarkEnd w:id="62"/>
      <w:r w:rsidRPr="006834FA">
        <w:rPr>
          <w:rFonts w:eastAsia="標楷體" w:cs="Times New Roman"/>
          <w:spacing w:val="0"/>
          <w:lang w:eastAsia="zh-TW"/>
        </w:rPr>
        <w:t>、</w:t>
      </w:r>
      <w:r w:rsidRPr="006834FA">
        <w:rPr>
          <w:rFonts w:eastAsia="標楷體" w:cs="Times New Roman"/>
          <w:spacing w:val="-4"/>
          <w:lang w:eastAsia="zh-TW"/>
        </w:rPr>
        <w:t>林慧敏</w:t>
      </w:r>
      <w:r w:rsidRPr="006834FA">
        <w:rPr>
          <w:rFonts w:eastAsia="標楷體" w:cs="Times New Roman"/>
          <w:spacing w:val="0"/>
          <w:lang w:eastAsia="zh-TW"/>
        </w:rPr>
        <w:t>、程瑞福</w:t>
      </w:r>
      <w:r w:rsidRPr="006834FA">
        <w:rPr>
          <w:rFonts w:eastAsia="標楷體" w:cs="Times New Roman"/>
          <w:spacing w:val="0"/>
          <w:lang w:eastAsia="zh-TW"/>
        </w:rPr>
        <w:t xml:space="preserve"> (2022</w:t>
      </w:r>
      <w:bookmarkEnd w:id="63"/>
      <w:r w:rsidRPr="006834FA">
        <w:rPr>
          <w:rFonts w:eastAsia="標楷體" w:cs="Times New Roman"/>
          <w:spacing w:val="0"/>
          <w:lang w:eastAsia="zh-TW"/>
        </w:rPr>
        <w:t>)</w:t>
      </w:r>
      <w:r w:rsidRPr="006834FA">
        <w:rPr>
          <w:rFonts w:eastAsia="標楷體" w:cs="Times New Roman"/>
          <w:spacing w:val="0"/>
          <w:lang w:eastAsia="zh-TW"/>
        </w:rPr>
        <w:t>。體育教師實施遠距體育教學之困境與對策。</w:t>
      </w:r>
      <w:r w:rsidRPr="006834FA">
        <w:rPr>
          <w:rFonts w:eastAsia="標楷體" w:cs="Times New Roman"/>
          <w:b/>
          <w:bCs/>
          <w:spacing w:val="0"/>
          <w:lang w:eastAsia="zh-TW"/>
        </w:rPr>
        <w:t>交大</w:t>
      </w:r>
      <w:proofErr w:type="gramStart"/>
      <w:r w:rsidRPr="006834FA">
        <w:rPr>
          <w:rFonts w:eastAsia="標楷體" w:cs="Times New Roman"/>
          <w:b/>
          <w:bCs/>
          <w:spacing w:val="0"/>
          <w:lang w:eastAsia="zh-TW"/>
        </w:rPr>
        <w:t>體育學刊</w:t>
      </w:r>
      <w:proofErr w:type="gramEnd"/>
      <w:r w:rsidRPr="006834FA">
        <w:rPr>
          <w:rFonts w:eastAsia="標楷體" w:cs="Times New Roman"/>
          <w:spacing w:val="0"/>
          <w:lang w:eastAsia="zh-TW"/>
        </w:rPr>
        <w:t>，</w:t>
      </w:r>
      <w:r w:rsidRPr="006834FA">
        <w:rPr>
          <w:rFonts w:eastAsia="標楷體" w:cs="Times New Roman"/>
          <w:spacing w:val="0"/>
          <w:lang w:eastAsia="zh-TW"/>
        </w:rPr>
        <w:t>(18)</w:t>
      </w:r>
      <w:r w:rsidRPr="006834FA">
        <w:rPr>
          <w:rFonts w:eastAsia="標楷體" w:cs="Times New Roman"/>
          <w:spacing w:val="0"/>
          <w:lang w:eastAsia="zh-TW"/>
        </w:rPr>
        <w:t>，</w:t>
      </w:r>
      <w:r w:rsidRPr="006834FA">
        <w:rPr>
          <w:rFonts w:eastAsia="標楷體" w:cs="Times New Roman"/>
          <w:spacing w:val="0"/>
          <w:lang w:eastAsia="zh-TW"/>
        </w:rPr>
        <w:t>26-40</w:t>
      </w:r>
      <w:r w:rsidRPr="006834FA">
        <w:rPr>
          <w:rFonts w:eastAsia="標楷體" w:cs="Times New Roman"/>
          <w:spacing w:val="0"/>
          <w:lang w:eastAsia="zh-TW"/>
        </w:rPr>
        <w:t>。</w:t>
      </w:r>
      <w:r w:rsidRPr="006834FA">
        <w:rPr>
          <w:rFonts w:eastAsia="標楷體" w:cs="Times New Roman"/>
          <w:spacing w:val="0"/>
          <w:lang w:eastAsia="zh-TW"/>
        </w:rPr>
        <w:t>https://www.airitilibrary.com/Article/Detail?DocID=P20110824004-N202302030008-00003</w:t>
      </w:r>
    </w:p>
    <w:p w14:paraId="6ED60099" w14:textId="77777777" w:rsidR="006834FA" w:rsidRPr="006834FA" w:rsidRDefault="006834FA" w:rsidP="006834FA">
      <w:pPr>
        <w:spacing w:line="240" w:lineRule="auto"/>
        <w:ind w:left="472" w:hangingChars="200" w:hanging="472"/>
        <w:jc w:val="left"/>
        <w:rPr>
          <w:rFonts w:eastAsia="標楷體" w:cs="Times New Roman"/>
          <w:spacing w:val="-4"/>
          <w:lang w:eastAsia="zh-TW"/>
        </w:rPr>
      </w:pPr>
      <w:bookmarkStart w:id="64" w:name="_Hlk144759829"/>
      <w:bookmarkStart w:id="65" w:name="_Hlk144242424"/>
      <w:r w:rsidRPr="006834FA">
        <w:rPr>
          <w:rFonts w:eastAsia="標楷體" w:cs="Times New Roman"/>
          <w:spacing w:val="-4"/>
          <w:lang w:eastAsia="zh-TW"/>
        </w:rPr>
        <w:t>李宏盈、</w:t>
      </w:r>
      <w:proofErr w:type="gramStart"/>
      <w:r w:rsidRPr="006834FA">
        <w:rPr>
          <w:rFonts w:eastAsia="標楷體" w:cs="Times New Roman"/>
          <w:spacing w:val="-4"/>
          <w:lang w:eastAsia="zh-TW"/>
        </w:rPr>
        <w:t>房振昆</w:t>
      </w:r>
      <w:proofErr w:type="gramEnd"/>
      <w:r w:rsidRPr="006834FA">
        <w:rPr>
          <w:rFonts w:eastAsia="標楷體" w:cs="Times New Roman"/>
          <w:spacing w:val="-4"/>
          <w:lang w:eastAsia="zh-TW"/>
        </w:rPr>
        <w:t xml:space="preserve"> (2022</w:t>
      </w:r>
      <w:bookmarkEnd w:id="64"/>
      <w:r w:rsidRPr="006834FA">
        <w:rPr>
          <w:rFonts w:eastAsia="標楷體" w:cs="Times New Roman"/>
          <w:spacing w:val="-4"/>
          <w:lang w:eastAsia="zh-TW"/>
        </w:rPr>
        <w:t>)</w:t>
      </w:r>
      <w:bookmarkEnd w:id="65"/>
      <w:r w:rsidRPr="006834FA">
        <w:rPr>
          <w:rFonts w:eastAsia="標楷體" w:cs="Times New Roman"/>
          <w:spacing w:val="-4"/>
          <w:lang w:eastAsia="zh-TW"/>
        </w:rPr>
        <w:t>。</w:t>
      </w:r>
      <w:bookmarkStart w:id="66" w:name="OLE_LINK12"/>
      <w:r w:rsidRPr="006834FA">
        <w:rPr>
          <w:rFonts w:eastAsia="標楷體" w:cs="Times New Roman"/>
          <w:spacing w:val="-4"/>
          <w:lang w:eastAsia="zh-TW"/>
        </w:rPr>
        <w:t xml:space="preserve">Covid-19 </w:t>
      </w:r>
      <w:proofErr w:type="gramStart"/>
      <w:r w:rsidRPr="006834FA">
        <w:rPr>
          <w:rFonts w:eastAsia="標楷體" w:cs="Times New Roman"/>
          <w:spacing w:val="-4"/>
          <w:lang w:eastAsia="zh-TW"/>
        </w:rPr>
        <w:t>疫情下</w:t>
      </w:r>
      <w:proofErr w:type="gramEnd"/>
      <w:r w:rsidRPr="006834FA">
        <w:rPr>
          <w:rFonts w:eastAsia="標楷體" w:cs="Times New Roman"/>
          <w:spacing w:val="-4"/>
          <w:lang w:eastAsia="zh-TW"/>
        </w:rPr>
        <w:t>體育教師之科技壓力</w:t>
      </w:r>
      <w:bookmarkEnd w:id="66"/>
      <w:r w:rsidRPr="006834FA">
        <w:rPr>
          <w:rFonts w:eastAsia="標楷體" w:cs="Times New Roman"/>
          <w:spacing w:val="-4"/>
          <w:lang w:eastAsia="zh-TW"/>
        </w:rPr>
        <w:t>。</w:t>
      </w:r>
      <w:r w:rsidRPr="006834FA">
        <w:rPr>
          <w:rFonts w:eastAsia="標楷體" w:cs="Times New Roman"/>
          <w:b/>
          <w:bCs/>
          <w:spacing w:val="-4"/>
          <w:lang w:eastAsia="zh-TW"/>
        </w:rPr>
        <w:t>臺灣教育評論月刊，</w:t>
      </w:r>
      <w:r w:rsidRPr="006834FA">
        <w:rPr>
          <w:rFonts w:eastAsia="標楷體" w:cs="Times New Roman"/>
          <w:b/>
          <w:bCs/>
          <w:spacing w:val="-4"/>
          <w:lang w:eastAsia="zh-TW"/>
        </w:rPr>
        <w:t xml:space="preserve"> 11</w:t>
      </w:r>
      <w:r w:rsidRPr="006834FA">
        <w:rPr>
          <w:rFonts w:eastAsia="標楷體" w:cs="Times New Roman"/>
          <w:spacing w:val="-4"/>
          <w:lang w:eastAsia="zh-TW"/>
        </w:rPr>
        <w:t>(9)</w:t>
      </w:r>
      <w:r w:rsidRPr="006834FA">
        <w:rPr>
          <w:rFonts w:eastAsia="標楷體" w:cs="Times New Roman"/>
          <w:spacing w:val="-4"/>
          <w:lang w:eastAsia="zh-TW"/>
        </w:rPr>
        <w:t>，</w:t>
      </w:r>
      <w:r w:rsidRPr="006834FA">
        <w:rPr>
          <w:rFonts w:eastAsia="標楷體" w:cs="Times New Roman"/>
          <w:spacing w:val="-4"/>
          <w:lang w:eastAsia="zh-TW"/>
        </w:rPr>
        <w:t>167-172</w:t>
      </w:r>
      <w:r w:rsidRPr="006834FA">
        <w:rPr>
          <w:rFonts w:eastAsia="標楷體" w:cs="Times New Roman"/>
          <w:spacing w:val="-4"/>
          <w:lang w:eastAsia="zh-TW"/>
        </w:rPr>
        <w:t>。</w:t>
      </w:r>
      <w:r w:rsidRPr="006834FA">
        <w:rPr>
          <w:rFonts w:eastAsia="標楷體" w:cs="Times New Roman"/>
          <w:spacing w:val="-4"/>
          <w:lang w:eastAsia="zh-TW"/>
        </w:rPr>
        <w:t xml:space="preserve"> </w:t>
      </w:r>
      <w:hyperlink r:id="rId9" w:history="1">
        <w:r w:rsidRPr="006834FA">
          <w:rPr>
            <w:rFonts w:eastAsia="標楷體" w:cs="Times New Roman"/>
            <w:spacing w:val="-4"/>
            <w:lang w:eastAsia="zh-TW"/>
          </w:rPr>
          <w:t>http://www.ater.org.tw/journal/article/11-9/free/15.pdf</w:t>
        </w:r>
      </w:hyperlink>
    </w:p>
    <w:p w14:paraId="22E1EAF0" w14:textId="77777777" w:rsidR="006834FA" w:rsidRPr="006834FA" w:rsidRDefault="006834FA" w:rsidP="006834FA">
      <w:pPr>
        <w:spacing w:line="240" w:lineRule="auto"/>
        <w:ind w:left="480" w:hangingChars="200" w:hanging="480"/>
        <w:jc w:val="left"/>
        <w:rPr>
          <w:rFonts w:eastAsia="標楷體" w:cs="Times New Roman"/>
          <w:spacing w:val="-4"/>
          <w:lang w:eastAsia="zh-TW"/>
        </w:rPr>
      </w:pPr>
      <w:bookmarkStart w:id="67" w:name="_Hlk144759851"/>
      <w:r w:rsidRPr="006834FA">
        <w:rPr>
          <w:rFonts w:eastAsia="標楷體" w:cs="Times New Roman"/>
          <w:spacing w:val="0"/>
          <w:lang w:eastAsia="zh-TW"/>
        </w:rPr>
        <w:t>林安</w:t>
      </w:r>
      <w:r w:rsidRPr="006834FA">
        <w:rPr>
          <w:rStyle w:val="a8"/>
          <w:rFonts w:eastAsia="標楷體" w:cs="Times New Roman"/>
          <w:iCs w:val="0"/>
          <w:spacing w:val="0"/>
          <w:lang w:eastAsia="zh-TW"/>
        </w:rPr>
        <w:t>廸</w:t>
      </w:r>
      <w:bookmarkStart w:id="68" w:name="OLE_LINK103"/>
      <w:r w:rsidRPr="006834FA">
        <w:rPr>
          <w:rFonts w:eastAsia="標楷體" w:cs="Times New Roman"/>
          <w:spacing w:val="0"/>
          <w:lang w:eastAsia="zh-TW"/>
        </w:rPr>
        <w:t>、陳品安</w:t>
      </w:r>
      <w:bookmarkEnd w:id="68"/>
      <w:r w:rsidRPr="006834FA">
        <w:rPr>
          <w:rFonts w:eastAsia="標楷體" w:cs="Times New Roman"/>
          <w:spacing w:val="0"/>
          <w:lang w:eastAsia="zh-TW"/>
        </w:rPr>
        <w:t xml:space="preserve"> (2022</w:t>
      </w:r>
      <w:bookmarkEnd w:id="67"/>
      <w:r w:rsidRPr="006834FA">
        <w:rPr>
          <w:rFonts w:eastAsia="標楷體" w:cs="Times New Roman"/>
          <w:spacing w:val="0"/>
          <w:lang w:eastAsia="zh-TW"/>
        </w:rPr>
        <w:t>)</w:t>
      </w:r>
      <w:r w:rsidRPr="006834FA">
        <w:rPr>
          <w:rFonts w:eastAsia="標楷體" w:cs="Times New Roman"/>
          <w:spacing w:val="0"/>
          <w:lang w:eastAsia="zh-TW"/>
        </w:rPr>
        <w:t>。</w:t>
      </w:r>
      <w:r w:rsidRPr="006834FA">
        <w:rPr>
          <w:rFonts w:eastAsia="標楷體" w:cs="Times New Roman"/>
          <w:spacing w:val="0"/>
          <w:lang w:eastAsia="zh-TW"/>
        </w:rPr>
        <w:t>COVID-19</w:t>
      </w:r>
      <w:proofErr w:type="gramStart"/>
      <w:r w:rsidRPr="006834FA">
        <w:rPr>
          <w:rFonts w:eastAsia="標楷體" w:cs="Times New Roman"/>
          <w:spacing w:val="0"/>
          <w:lang w:eastAsia="zh-TW"/>
        </w:rPr>
        <w:t>疫</w:t>
      </w:r>
      <w:proofErr w:type="gramEnd"/>
      <w:r w:rsidRPr="006834FA">
        <w:rPr>
          <w:rFonts w:eastAsia="標楷體" w:cs="Times New Roman"/>
          <w:spacing w:val="0"/>
          <w:lang w:eastAsia="zh-TW"/>
        </w:rPr>
        <w:t>情期間</w:t>
      </w:r>
      <w:proofErr w:type="gramStart"/>
      <w:r w:rsidRPr="006834FA">
        <w:rPr>
          <w:rFonts w:eastAsia="標楷體" w:cs="Times New Roman"/>
          <w:spacing w:val="0"/>
          <w:lang w:eastAsia="zh-TW"/>
        </w:rPr>
        <w:t>體育線上教學</w:t>
      </w:r>
      <w:proofErr w:type="gramEnd"/>
      <w:r w:rsidRPr="006834FA">
        <w:rPr>
          <w:rFonts w:eastAsia="標楷體" w:cs="Times New Roman"/>
          <w:spacing w:val="0"/>
          <w:lang w:eastAsia="zh-TW"/>
        </w:rPr>
        <w:t>與身體活動量－系統性回顧。</w:t>
      </w:r>
      <w:r w:rsidRPr="006834FA">
        <w:rPr>
          <w:rFonts w:eastAsia="標楷體" w:cs="Times New Roman"/>
          <w:b/>
          <w:bCs/>
          <w:spacing w:val="0"/>
          <w:lang w:eastAsia="zh-TW"/>
        </w:rPr>
        <w:t>臺灣運動教育學報，</w:t>
      </w:r>
      <w:r w:rsidRPr="006834FA">
        <w:rPr>
          <w:rFonts w:eastAsia="標楷體" w:cs="Times New Roman"/>
          <w:b/>
          <w:bCs/>
          <w:spacing w:val="0"/>
          <w:lang w:eastAsia="zh-TW"/>
        </w:rPr>
        <w:t>17</w:t>
      </w:r>
      <w:r w:rsidRPr="006834FA">
        <w:rPr>
          <w:rFonts w:eastAsia="標楷體" w:cs="Times New Roman"/>
          <w:spacing w:val="0"/>
          <w:lang w:eastAsia="zh-TW"/>
        </w:rPr>
        <w:t>(1)</w:t>
      </w:r>
      <w:r w:rsidRPr="006834FA">
        <w:rPr>
          <w:rFonts w:eastAsia="標楷體" w:cs="Times New Roman"/>
          <w:spacing w:val="0"/>
          <w:lang w:eastAsia="zh-TW"/>
        </w:rPr>
        <w:t>，</w:t>
      </w:r>
      <w:r w:rsidRPr="006834FA">
        <w:rPr>
          <w:rFonts w:eastAsia="標楷體" w:cs="Times New Roman"/>
          <w:spacing w:val="0"/>
          <w:lang w:eastAsia="zh-TW"/>
        </w:rPr>
        <w:t>45-62</w:t>
      </w:r>
      <w:r w:rsidRPr="006834FA">
        <w:rPr>
          <w:rFonts w:eastAsia="標楷體" w:cs="Times New Roman"/>
          <w:spacing w:val="0"/>
          <w:lang w:eastAsia="zh-TW"/>
        </w:rPr>
        <w:t>。</w:t>
      </w:r>
      <w:r w:rsidR="00000000">
        <w:fldChar w:fldCharType="begin"/>
      </w:r>
      <w:r w:rsidR="00000000">
        <w:rPr>
          <w:lang w:eastAsia="zh-TW"/>
        </w:rPr>
        <w:instrText>HYPERLINK "https://doi.org/10.6580/JTSP.202205_17(1).03"</w:instrText>
      </w:r>
      <w:r w:rsidR="00000000">
        <w:fldChar w:fldCharType="separate"/>
      </w:r>
      <w:r w:rsidRPr="006834FA">
        <w:rPr>
          <w:rFonts w:eastAsia="標楷體" w:cs="Times New Roman"/>
          <w:spacing w:val="-4"/>
          <w:lang w:eastAsia="zh-TW"/>
        </w:rPr>
        <w:t>https://doi.org/10.6580/JTSP.202205_17(1).03</w:t>
      </w:r>
      <w:r w:rsidR="00000000">
        <w:rPr>
          <w:rFonts w:eastAsia="標楷體" w:cs="Times New Roman"/>
          <w:spacing w:val="-4"/>
          <w:lang w:eastAsia="zh-TW"/>
        </w:rPr>
        <w:fldChar w:fldCharType="end"/>
      </w:r>
    </w:p>
    <w:p w14:paraId="4FFECEAE" w14:textId="77777777" w:rsidR="006834FA" w:rsidRPr="006834FA" w:rsidRDefault="006834FA" w:rsidP="006834FA">
      <w:pPr>
        <w:spacing w:line="240" w:lineRule="auto"/>
        <w:ind w:left="480" w:hangingChars="200" w:hanging="480"/>
        <w:jc w:val="left"/>
        <w:rPr>
          <w:rFonts w:eastAsia="標楷體" w:cs="Times New Roman"/>
          <w:spacing w:val="-4"/>
          <w:lang w:eastAsia="zh-TW"/>
        </w:rPr>
      </w:pPr>
      <w:r w:rsidRPr="006834FA">
        <w:rPr>
          <w:rFonts w:eastAsia="標楷體" w:cs="Times New Roman"/>
          <w:spacing w:val="0"/>
          <w:lang w:eastAsia="zh-TW"/>
        </w:rPr>
        <w:t>邱于平、</w:t>
      </w:r>
      <w:proofErr w:type="gramStart"/>
      <w:r w:rsidRPr="006834FA">
        <w:rPr>
          <w:rFonts w:eastAsia="標楷體" w:cs="Times New Roman"/>
          <w:spacing w:val="0"/>
          <w:lang w:eastAsia="zh-TW"/>
        </w:rPr>
        <w:t>陳又嘉</w:t>
      </w:r>
      <w:proofErr w:type="gramEnd"/>
      <w:r w:rsidRPr="006834FA">
        <w:rPr>
          <w:rFonts w:eastAsia="標楷體" w:cs="Times New Roman"/>
          <w:spacing w:val="0"/>
          <w:lang w:eastAsia="zh-TW"/>
        </w:rPr>
        <w:t xml:space="preserve"> (2023)</w:t>
      </w:r>
      <w:r w:rsidRPr="006834FA">
        <w:rPr>
          <w:rFonts w:eastAsia="標楷體" w:cs="Times New Roman"/>
          <w:spacing w:val="0"/>
          <w:lang w:eastAsia="zh-TW"/>
        </w:rPr>
        <w:t>。</w:t>
      </w:r>
      <w:proofErr w:type="gramStart"/>
      <w:r w:rsidRPr="006834FA">
        <w:rPr>
          <w:rFonts w:eastAsia="標楷體" w:cs="Times New Roman"/>
          <w:spacing w:val="0"/>
          <w:lang w:eastAsia="zh-TW"/>
        </w:rPr>
        <w:t>疫情下</w:t>
      </w:r>
      <w:proofErr w:type="gramEnd"/>
      <w:r w:rsidRPr="006834FA">
        <w:rPr>
          <w:rFonts w:eastAsia="標楷體" w:cs="Times New Roman"/>
          <w:spacing w:val="0"/>
          <w:lang w:eastAsia="zh-TW"/>
        </w:rPr>
        <w:t>同步遠距學習成效與</w:t>
      </w:r>
      <w:proofErr w:type="gramStart"/>
      <w:r w:rsidRPr="006834FA">
        <w:rPr>
          <w:rFonts w:eastAsia="標楷體" w:cs="Times New Roman"/>
          <w:spacing w:val="0"/>
          <w:lang w:eastAsia="zh-TW"/>
        </w:rPr>
        <w:t>使用者心流體驗</w:t>
      </w:r>
      <w:proofErr w:type="gramEnd"/>
      <w:r w:rsidRPr="006834FA">
        <w:rPr>
          <w:rFonts w:eastAsia="標楷體" w:cs="Times New Roman"/>
          <w:spacing w:val="0"/>
          <w:lang w:eastAsia="zh-TW"/>
        </w:rPr>
        <w:t>探討：以</w:t>
      </w:r>
      <w:r w:rsidRPr="006834FA">
        <w:rPr>
          <w:rFonts w:eastAsia="標楷體" w:cs="Times New Roman"/>
          <w:spacing w:val="0"/>
          <w:lang w:eastAsia="zh-TW"/>
        </w:rPr>
        <w:t>Google Meet</w:t>
      </w:r>
      <w:r w:rsidRPr="006834FA">
        <w:rPr>
          <w:rFonts w:eastAsia="標楷體" w:cs="Times New Roman"/>
          <w:spacing w:val="0"/>
          <w:lang w:eastAsia="zh-TW"/>
        </w:rPr>
        <w:t>為例。</w:t>
      </w:r>
      <w:r w:rsidRPr="006834FA">
        <w:rPr>
          <w:rFonts w:eastAsia="標楷體" w:cs="Times New Roman"/>
          <w:b/>
          <w:bCs/>
          <w:spacing w:val="0"/>
          <w:lang w:eastAsia="zh-TW"/>
        </w:rPr>
        <w:t>調查研究</w:t>
      </w:r>
      <w:r w:rsidRPr="006834FA">
        <w:rPr>
          <w:rFonts w:eastAsia="標楷體" w:cs="Times New Roman"/>
          <w:b/>
          <w:bCs/>
          <w:spacing w:val="0"/>
          <w:lang w:eastAsia="zh-TW"/>
        </w:rPr>
        <w:t>-</w:t>
      </w:r>
      <w:r w:rsidRPr="006834FA">
        <w:rPr>
          <w:rFonts w:eastAsia="標楷體" w:cs="Times New Roman"/>
          <w:b/>
          <w:bCs/>
          <w:spacing w:val="0"/>
          <w:lang w:eastAsia="zh-TW"/>
        </w:rPr>
        <w:t>方法與應用</w:t>
      </w:r>
      <w:r w:rsidRPr="006834FA">
        <w:rPr>
          <w:rFonts w:eastAsia="標楷體" w:cs="Times New Roman"/>
          <w:spacing w:val="0"/>
          <w:lang w:eastAsia="zh-TW"/>
        </w:rPr>
        <w:t>，</w:t>
      </w:r>
      <w:r w:rsidRPr="006834FA">
        <w:rPr>
          <w:rFonts w:eastAsia="標楷體" w:cs="Times New Roman"/>
          <w:spacing w:val="0"/>
          <w:lang w:eastAsia="zh-TW"/>
        </w:rPr>
        <w:t>(50)</w:t>
      </w:r>
      <w:r w:rsidRPr="006834FA">
        <w:rPr>
          <w:rFonts w:eastAsia="標楷體" w:cs="Times New Roman"/>
          <w:spacing w:val="0"/>
          <w:lang w:eastAsia="zh-TW"/>
        </w:rPr>
        <w:t>，</w:t>
      </w:r>
      <w:r w:rsidRPr="006834FA">
        <w:rPr>
          <w:rFonts w:eastAsia="標楷體" w:cs="Times New Roman"/>
          <w:spacing w:val="0"/>
          <w:lang w:eastAsia="zh-TW"/>
        </w:rPr>
        <w:t>163-197</w:t>
      </w:r>
      <w:r w:rsidRPr="006834FA">
        <w:rPr>
          <w:rFonts w:eastAsia="標楷體" w:cs="Times New Roman"/>
          <w:spacing w:val="0"/>
          <w:lang w:eastAsia="zh-TW"/>
        </w:rPr>
        <w:t>。</w:t>
      </w:r>
      <w:r w:rsidR="00000000">
        <w:lastRenderedPageBreak/>
        <w:fldChar w:fldCharType="begin"/>
      </w:r>
      <w:r w:rsidR="00000000">
        <w:rPr>
          <w:lang w:eastAsia="zh-TW"/>
        </w:rPr>
        <w:instrText>HYPERLINK "https://www.airitilibrary.com/Publication/alDetailedMesh?DocID=10281649-N202305120006-00004"</w:instrText>
      </w:r>
      <w:r w:rsidR="00000000">
        <w:fldChar w:fldCharType="separate"/>
      </w:r>
      <w:r w:rsidRPr="006834FA">
        <w:rPr>
          <w:rFonts w:eastAsia="標楷體" w:cs="Times New Roman"/>
          <w:spacing w:val="-4"/>
          <w:lang w:eastAsia="zh-TW"/>
        </w:rPr>
        <w:t>https://www.airitilibrary.com/Publication/alDetailedMesh?DocID=10281649-N202305120006-00004</w:t>
      </w:r>
      <w:r w:rsidR="00000000">
        <w:rPr>
          <w:rFonts w:eastAsia="標楷體" w:cs="Times New Roman"/>
          <w:spacing w:val="-4"/>
          <w:lang w:eastAsia="zh-TW"/>
        </w:rPr>
        <w:fldChar w:fldCharType="end"/>
      </w:r>
    </w:p>
    <w:p w14:paraId="7D4BCCB6" w14:textId="77777777" w:rsidR="006834FA" w:rsidRPr="006834FA" w:rsidRDefault="006834FA" w:rsidP="006834FA">
      <w:pPr>
        <w:spacing w:line="240" w:lineRule="auto"/>
        <w:ind w:left="464" w:hangingChars="200" w:hanging="464"/>
        <w:jc w:val="left"/>
        <w:rPr>
          <w:rFonts w:eastAsia="標楷體" w:cs="Times New Roman"/>
          <w:spacing w:val="-4"/>
          <w:lang w:eastAsia="zh-TW"/>
        </w:rPr>
      </w:pPr>
      <w:bookmarkStart w:id="69" w:name="_Hlk144546134"/>
      <w:r w:rsidRPr="006834FA">
        <w:rPr>
          <w:rFonts w:eastAsia="標楷體" w:cs="Times New Roman"/>
          <w:spacing w:val="-8"/>
          <w:lang w:eastAsia="zh-TW"/>
        </w:rPr>
        <w:t>周育萍</w:t>
      </w:r>
      <w:r w:rsidRPr="006834FA">
        <w:rPr>
          <w:rFonts w:eastAsia="標楷體" w:cs="Times New Roman"/>
          <w:spacing w:val="-8"/>
          <w:lang w:eastAsia="zh-TW"/>
        </w:rPr>
        <w:t xml:space="preserve"> (2008)</w:t>
      </w:r>
      <w:bookmarkEnd w:id="69"/>
      <w:r w:rsidRPr="006834FA">
        <w:rPr>
          <w:rFonts w:eastAsia="標楷體" w:cs="Times New Roman"/>
          <w:spacing w:val="-8"/>
          <w:lang w:eastAsia="zh-TW"/>
        </w:rPr>
        <w:t>。運動</w:t>
      </w:r>
      <w:r w:rsidRPr="006834FA">
        <w:rPr>
          <w:rFonts w:eastAsia="標楷體" w:cs="Times New Roman"/>
          <w:spacing w:val="0"/>
          <w:lang w:eastAsia="zh-TW"/>
        </w:rPr>
        <w:t>知識</w:t>
      </w:r>
      <w:r w:rsidRPr="006834FA">
        <w:rPr>
          <w:rFonts w:eastAsia="標楷體" w:cs="Times New Roman"/>
          <w:spacing w:val="-8"/>
          <w:lang w:eastAsia="zh-TW"/>
        </w:rPr>
        <w:t>的本質</w:t>
      </w:r>
      <w:proofErr w:type="gramStart"/>
      <w:r w:rsidRPr="006834FA">
        <w:rPr>
          <w:rFonts w:eastAsia="標楷體" w:cs="Times New Roman"/>
          <w:spacing w:val="-8"/>
          <w:lang w:eastAsia="zh-TW"/>
        </w:rPr>
        <w:t>探究－從《個人知識－邁向後批判哲學》</w:t>
      </w:r>
      <w:proofErr w:type="gramEnd"/>
      <w:r w:rsidRPr="006834FA">
        <w:rPr>
          <w:rFonts w:eastAsia="標楷體" w:cs="Times New Roman"/>
          <w:spacing w:val="-8"/>
          <w:lang w:eastAsia="zh-TW"/>
        </w:rPr>
        <w:t>一書的邏輯出發。</w:t>
      </w:r>
      <w:r w:rsidRPr="006834FA">
        <w:rPr>
          <w:rFonts w:eastAsia="標楷體" w:cs="Times New Roman"/>
          <w:b/>
          <w:bCs/>
          <w:spacing w:val="-8"/>
          <w:lang w:eastAsia="zh-TW"/>
        </w:rPr>
        <w:t>運動文化研究</w:t>
      </w:r>
      <w:r w:rsidRPr="006834FA">
        <w:rPr>
          <w:rFonts w:eastAsia="標楷體" w:cs="Times New Roman"/>
          <w:spacing w:val="-8"/>
          <w:lang w:eastAsia="zh-TW"/>
        </w:rPr>
        <w:t>，</w:t>
      </w:r>
      <w:r w:rsidRPr="006834FA">
        <w:rPr>
          <w:rFonts w:eastAsia="標楷體" w:cs="Times New Roman"/>
          <w:spacing w:val="-8"/>
          <w:lang w:eastAsia="zh-TW"/>
        </w:rPr>
        <w:t>(7)</w:t>
      </w:r>
      <w:r w:rsidRPr="006834FA">
        <w:rPr>
          <w:rFonts w:eastAsia="標楷體" w:cs="Times New Roman"/>
          <w:spacing w:val="-8"/>
          <w:lang w:eastAsia="zh-TW"/>
        </w:rPr>
        <w:t>，</w:t>
      </w:r>
      <w:r w:rsidRPr="006834FA">
        <w:rPr>
          <w:rFonts w:eastAsia="標楷體" w:cs="Times New Roman"/>
          <w:spacing w:val="-8"/>
          <w:lang w:eastAsia="zh-TW"/>
        </w:rPr>
        <w:t>35-53</w:t>
      </w:r>
      <w:r w:rsidRPr="006834FA">
        <w:rPr>
          <w:rFonts w:eastAsia="標楷體" w:cs="Times New Roman"/>
          <w:spacing w:val="-8"/>
          <w:lang w:eastAsia="zh-TW"/>
        </w:rPr>
        <w:t>。</w:t>
      </w:r>
      <w:r w:rsidR="00000000">
        <w:fldChar w:fldCharType="begin"/>
      </w:r>
      <w:r w:rsidR="00000000">
        <w:rPr>
          <w:lang w:eastAsia="zh-TW"/>
        </w:rPr>
        <w:instrText>HYPERLINK "https://doi.org/10.29818/SS.200812.0002"</w:instrText>
      </w:r>
      <w:r w:rsidR="00000000">
        <w:fldChar w:fldCharType="separate"/>
      </w:r>
      <w:r w:rsidRPr="006834FA">
        <w:rPr>
          <w:rFonts w:eastAsia="標楷體" w:cs="Times New Roman"/>
          <w:spacing w:val="-4"/>
          <w:lang w:eastAsia="zh-TW"/>
        </w:rPr>
        <w:t>https://doi.org/10.29818/SS.200812.0002</w:t>
      </w:r>
      <w:r w:rsidR="00000000">
        <w:rPr>
          <w:rFonts w:eastAsia="標楷體" w:cs="Times New Roman"/>
          <w:spacing w:val="-4"/>
          <w:lang w:eastAsia="zh-TW"/>
        </w:rPr>
        <w:fldChar w:fldCharType="end"/>
      </w:r>
    </w:p>
    <w:p w14:paraId="5FF96AB6" w14:textId="77777777" w:rsidR="006834FA" w:rsidRPr="006834FA" w:rsidRDefault="006834FA" w:rsidP="006834FA">
      <w:pPr>
        <w:spacing w:line="240" w:lineRule="auto"/>
        <w:ind w:left="480" w:hangingChars="200" w:hanging="480"/>
        <w:jc w:val="left"/>
        <w:rPr>
          <w:rFonts w:eastAsia="標楷體" w:cs="Times New Roman"/>
          <w:spacing w:val="0"/>
          <w:lang w:eastAsia="zh-TW"/>
        </w:rPr>
      </w:pPr>
      <w:bookmarkStart w:id="70" w:name="_Hlk147602304"/>
      <w:bookmarkStart w:id="71" w:name="_Hlk144760057"/>
      <w:r w:rsidRPr="006834FA">
        <w:rPr>
          <w:rFonts w:eastAsia="標楷體" w:cs="Times New Roman"/>
          <w:spacing w:val="0"/>
          <w:lang w:eastAsia="zh-TW"/>
        </w:rPr>
        <w:t>陳昭珍</w:t>
      </w:r>
      <w:bookmarkEnd w:id="70"/>
      <w:r w:rsidRPr="006834FA">
        <w:rPr>
          <w:rFonts w:eastAsia="標楷體" w:cs="Times New Roman"/>
          <w:spacing w:val="0"/>
          <w:lang w:eastAsia="zh-TW"/>
        </w:rPr>
        <w:t>、徐芝君、洪嘉</w:t>
      </w:r>
      <w:proofErr w:type="gramStart"/>
      <w:r w:rsidRPr="006834FA">
        <w:rPr>
          <w:rFonts w:eastAsia="標楷體" w:cs="Times New Roman"/>
          <w:spacing w:val="0"/>
          <w:lang w:eastAsia="zh-TW"/>
        </w:rPr>
        <w:t>馡</w:t>
      </w:r>
      <w:proofErr w:type="gramEnd"/>
      <w:r w:rsidRPr="006834FA">
        <w:rPr>
          <w:rFonts w:eastAsia="標楷體" w:cs="Times New Roman"/>
          <w:spacing w:val="0"/>
          <w:lang w:eastAsia="zh-TW"/>
        </w:rPr>
        <w:t>、胡衍南</w:t>
      </w:r>
      <w:r w:rsidRPr="006834FA">
        <w:rPr>
          <w:rFonts w:eastAsia="標楷體" w:cs="Times New Roman"/>
          <w:spacing w:val="0"/>
          <w:lang w:eastAsia="zh-TW"/>
        </w:rPr>
        <w:t xml:space="preserve"> </w:t>
      </w:r>
      <w:bookmarkStart w:id="72" w:name="_Hlk147602659"/>
      <w:r w:rsidRPr="006834FA">
        <w:rPr>
          <w:rFonts w:eastAsia="標楷體" w:cs="Times New Roman"/>
          <w:spacing w:val="0"/>
          <w:lang w:eastAsia="zh-TW"/>
        </w:rPr>
        <w:t>(2021)</w:t>
      </w:r>
      <w:bookmarkEnd w:id="72"/>
      <w:r w:rsidRPr="006834FA">
        <w:rPr>
          <w:rFonts w:eastAsia="標楷體" w:cs="Times New Roman"/>
          <w:spacing w:val="0"/>
          <w:lang w:eastAsia="zh-TW"/>
        </w:rPr>
        <w:t>。</w:t>
      </w:r>
      <w:r w:rsidRPr="006834FA">
        <w:rPr>
          <w:rFonts w:eastAsia="標楷體" w:cs="Times New Roman"/>
          <w:spacing w:val="0"/>
          <w:lang w:eastAsia="zh-TW"/>
        </w:rPr>
        <w:t>COVID-19</w:t>
      </w:r>
      <w:r w:rsidRPr="006834FA">
        <w:rPr>
          <w:rFonts w:eastAsia="標楷體" w:cs="Times New Roman"/>
          <w:spacing w:val="0"/>
          <w:lang w:eastAsia="zh-TW"/>
        </w:rPr>
        <w:t>下臺師大的遠距教學經驗與省思。</w:t>
      </w:r>
      <w:r w:rsidRPr="006834FA">
        <w:rPr>
          <w:rFonts w:eastAsia="標楷體" w:cs="Times New Roman"/>
          <w:b/>
          <w:bCs/>
          <w:spacing w:val="0"/>
          <w:lang w:eastAsia="zh-TW"/>
        </w:rPr>
        <w:t>當代教育研究季刊，</w:t>
      </w:r>
      <w:r w:rsidRPr="006834FA">
        <w:rPr>
          <w:rFonts w:eastAsia="標楷體" w:cs="Times New Roman"/>
          <w:b/>
          <w:bCs/>
          <w:spacing w:val="0"/>
          <w:lang w:eastAsia="zh-TW"/>
        </w:rPr>
        <w:t>29</w:t>
      </w:r>
      <w:r w:rsidRPr="006834FA">
        <w:rPr>
          <w:rFonts w:eastAsia="標楷體" w:cs="Times New Roman"/>
          <w:spacing w:val="0"/>
          <w:lang w:eastAsia="zh-TW"/>
        </w:rPr>
        <w:t>(1)</w:t>
      </w:r>
      <w:r w:rsidRPr="006834FA">
        <w:rPr>
          <w:rFonts w:eastAsia="標楷體" w:cs="Times New Roman"/>
          <w:spacing w:val="0"/>
          <w:lang w:eastAsia="zh-TW"/>
        </w:rPr>
        <w:t>，</w:t>
      </w:r>
      <w:r w:rsidRPr="006834FA">
        <w:rPr>
          <w:rFonts w:eastAsia="標楷體" w:cs="Times New Roman"/>
          <w:spacing w:val="0"/>
          <w:lang w:eastAsia="zh-TW"/>
        </w:rPr>
        <w:t>1-23</w:t>
      </w:r>
      <w:r w:rsidRPr="006834FA">
        <w:rPr>
          <w:rFonts w:eastAsia="標楷體" w:cs="Times New Roman"/>
          <w:spacing w:val="0"/>
          <w:lang w:eastAsia="zh-TW"/>
        </w:rPr>
        <w:t>。</w:t>
      </w:r>
      <w:r w:rsidR="00000000">
        <w:fldChar w:fldCharType="begin"/>
      </w:r>
      <w:r w:rsidR="00000000">
        <w:rPr>
          <w:lang w:eastAsia="zh-TW"/>
        </w:rPr>
        <w:instrText>HYPERLINK "https://doi.org/10.6151/CERQ.202103_29(1).0001"</w:instrText>
      </w:r>
      <w:r w:rsidR="00000000">
        <w:fldChar w:fldCharType="separate"/>
      </w:r>
      <w:r w:rsidRPr="006834FA">
        <w:rPr>
          <w:rFonts w:eastAsia="標楷體" w:cs="Times New Roman"/>
          <w:lang w:eastAsia="zh-TW"/>
        </w:rPr>
        <w:t>https://doi.org/10.6151/CERQ.202103_29(1).0001</w:t>
      </w:r>
      <w:r w:rsidR="00000000">
        <w:rPr>
          <w:rFonts w:eastAsia="標楷體" w:cs="Times New Roman"/>
          <w:lang w:eastAsia="zh-TW"/>
        </w:rPr>
        <w:fldChar w:fldCharType="end"/>
      </w:r>
    </w:p>
    <w:p w14:paraId="7E7FA70C" w14:textId="77777777" w:rsidR="006834FA" w:rsidRPr="006834FA" w:rsidRDefault="006834FA" w:rsidP="006834FA">
      <w:pPr>
        <w:spacing w:line="240" w:lineRule="auto"/>
        <w:ind w:left="480" w:hangingChars="200" w:hanging="480"/>
        <w:jc w:val="left"/>
        <w:rPr>
          <w:rFonts w:eastAsia="標楷體" w:cs="Times New Roman"/>
          <w:lang w:eastAsia="zh-TW"/>
        </w:rPr>
      </w:pPr>
      <w:r w:rsidRPr="006834FA">
        <w:rPr>
          <w:rFonts w:eastAsia="標楷體" w:cs="Times New Roman"/>
          <w:spacing w:val="0"/>
          <w:lang w:eastAsia="zh-TW"/>
        </w:rPr>
        <w:t>陳建賓</w:t>
      </w:r>
      <w:r w:rsidRPr="006834FA">
        <w:rPr>
          <w:rFonts w:eastAsia="標楷體" w:cs="Times New Roman"/>
          <w:spacing w:val="0"/>
          <w:lang w:eastAsia="zh-TW"/>
        </w:rPr>
        <w:t xml:space="preserve"> (2022</w:t>
      </w:r>
      <w:bookmarkEnd w:id="71"/>
      <w:r w:rsidRPr="006834FA">
        <w:rPr>
          <w:rFonts w:eastAsia="標楷體" w:cs="Times New Roman"/>
          <w:spacing w:val="0"/>
          <w:lang w:eastAsia="zh-TW"/>
        </w:rPr>
        <w:t>)</w:t>
      </w:r>
      <w:r w:rsidRPr="006834FA">
        <w:rPr>
          <w:rFonts w:eastAsia="標楷體" w:cs="Times New Roman"/>
          <w:spacing w:val="0"/>
          <w:lang w:eastAsia="zh-TW"/>
        </w:rPr>
        <w:t>。</w:t>
      </w:r>
      <w:proofErr w:type="gramStart"/>
      <w:r w:rsidRPr="006834FA">
        <w:rPr>
          <w:rFonts w:eastAsia="標楷體" w:cs="Times New Roman"/>
          <w:spacing w:val="0"/>
          <w:lang w:eastAsia="zh-TW"/>
        </w:rPr>
        <w:t>疫</w:t>
      </w:r>
      <w:proofErr w:type="gramEnd"/>
      <w:r w:rsidRPr="006834FA">
        <w:rPr>
          <w:rFonts w:eastAsia="標楷體" w:cs="Times New Roman"/>
          <w:spacing w:val="0"/>
          <w:lang w:eastAsia="zh-TW"/>
        </w:rPr>
        <w:t>情期間性別、</w:t>
      </w:r>
      <w:proofErr w:type="gramStart"/>
      <w:r w:rsidRPr="006834FA">
        <w:rPr>
          <w:rFonts w:eastAsia="標楷體" w:cs="Times New Roman"/>
          <w:spacing w:val="0"/>
          <w:lang w:eastAsia="zh-TW"/>
        </w:rPr>
        <w:t>線上學習</w:t>
      </w:r>
      <w:proofErr w:type="gramEnd"/>
      <w:r w:rsidRPr="006834FA">
        <w:rPr>
          <w:rFonts w:eastAsia="標楷體" w:cs="Times New Roman"/>
          <w:spacing w:val="0"/>
          <w:lang w:eastAsia="zh-TW"/>
        </w:rPr>
        <w:t>經驗與體育影片觀賞</w:t>
      </w:r>
      <w:proofErr w:type="gramStart"/>
      <w:r w:rsidRPr="006834FA">
        <w:rPr>
          <w:rFonts w:eastAsia="標楷體" w:cs="Times New Roman"/>
          <w:spacing w:val="0"/>
          <w:lang w:eastAsia="zh-TW"/>
        </w:rPr>
        <w:t>對線上體育</w:t>
      </w:r>
      <w:proofErr w:type="gramEnd"/>
      <w:r w:rsidRPr="006834FA">
        <w:rPr>
          <w:rFonts w:eastAsia="標楷體" w:cs="Times New Roman"/>
          <w:spacing w:val="0"/>
          <w:lang w:eastAsia="zh-TW"/>
        </w:rPr>
        <w:t>教學成效之影響。</w:t>
      </w:r>
      <w:r w:rsidRPr="006834FA">
        <w:rPr>
          <w:rFonts w:eastAsia="標楷體" w:cs="Times New Roman"/>
          <w:b/>
          <w:bCs/>
          <w:spacing w:val="0"/>
          <w:lang w:eastAsia="zh-TW"/>
        </w:rPr>
        <w:t>交大</w:t>
      </w:r>
      <w:proofErr w:type="gramStart"/>
      <w:r w:rsidRPr="006834FA">
        <w:rPr>
          <w:rFonts w:eastAsia="標楷體" w:cs="Times New Roman"/>
          <w:b/>
          <w:bCs/>
          <w:spacing w:val="0"/>
          <w:lang w:eastAsia="zh-TW"/>
        </w:rPr>
        <w:t>體育學刊</w:t>
      </w:r>
      <w:proofErr w:type="gramEnd"/>
      <w:r w:rsidRPr="006834FA">
        <w:rPr>
          <w:rFonts w:eastAsia="標楷體" w:cs="Times New Roman"/>
          <w:spacing w:val="0"/>
          <w:lang w:eastAsia="zh-TW"/>
        </w:rPr>
        <w:t>，</w:t>
      </w:r>
      <w:r w:rsidRPr="006834FA">
        <w:rPr>
          <w:rFonts w:eastAsia="標楷體" w:cs="Times New Roman"/>
          <w:spacing w:val="0"/>
          <w:lang w:eastAsia="zh-TW"/>
        </w:rPr>
        <w:t>(18)</w:t>
      </w:r>
      <w:r w:rsidRPr="006834FA">
        <w:rPr>
          <w:rFonts w:eastAsia="標楷體" w:cs="Times New Roman"/>
          <w:spacing w:val="0"/>
          <w:lang w:eastAsia="zh-TW"/>
        </w:rPr>
        <w:t>，</w:t>
      </w:r>
      <w:r w:rsidRPr="006834FA">
        <w:rPr>
          <w:rFonts w:eastAsia="標楷體" w:cs="Times New Roman"/>
          <w:spacing w:val="0"/>
          <w:lang w:eastAsia="zh-TW"/>
        </w:rPr>
        <w:t>1-11</w:t>
      </w:r>
      <w:r w:rsidRPr="006834FA">
        <w:rPr>
          <w:rFonts w:eastAsia="標楷體" w:cs="Times New Roman"/>
          <w:spacing w:val="0"/>
          <w:lang w:eastAsia="zh-TW"/>
        </w:rPr>
        <w:t>。</w:t>
      </w:r>
      <w:r w:rsidR="00000000">
        <w:fldChar w:fldCharType="begin"/>
      </w:r>
      <w:r w:rsidR="00000000">
        <w:rPr>
          <w:lang w:eastAsia="zh-TW"/>
        </w:rPr>
        <w:instrText>HYPERLINK "https://www.airitilibrary.com/Article/Detail?DocID=P20110824004-N202302030008-00001"</w:instrText>
      </w:r>
      <w:r w:rsidR="00000000">
        <w:fldChar w:fldCharType="separate"/>
      </w:r>
      <w:r w:rsidRPr="006834FA">
        <w:rPr>
          <w:rFonts w:eastAsia="標楷體" w:cs="Times New Roman"/>
          <w:lang w:eastAsia="zh-TW"/>
        </w:rPr>
        <w:t>https://www.airitilibrary.com/Article/Detail?DocID=P20110824004-N202302030008-00001</w:t>
      </w:r>
      <w:r w:rsidR="00000000">
        <w:rPr>
          <w:rFonts w:eastAsia="標楷體" w:cs="Times New Roman"/>
          <w:lang w:eastAsia="zh-TW"/>
        </w:rPr>
        <w:fldChar w:fldCharType="end"/>
      </w:r>
    </w:p>
    <w:p w14:paraId="02387CE3" w14:textId="77777777" w:rsidR="006834FA" w:rsidRPr="006834FA" w:rsidRDefault="006834FA" w:rsidP="006834FA">
      <w:pPr>
        <w:spacing w:line="240" w:lineRule="auto"/>
        <w:ind w:left="480" w:hangingChars="200" w:hanging="480"/>
        <w:jc w:val="left"/>
        <w:rPr>
          <w:rFonts w:eastAsia="標楷體" w:cs="Times New Roman"/>
          <w:spacing w:val="0"/>
          <w:lang w:eastAsia="zh-TW"/>
        </w:rPr>
      </w:pPr>
      <w:bookmarkStart w:id="73" w:name="OLE_LINK135"/>
      <w:r w:rsidRPr="006834FA">
        <w:rPr>
          <w:rFonts w:eastAsia="標楷體" w:cs="Times New Roman"/>
          <w:spacing w:val="0"/>
          <w:lang w:eastAsia="zh-TW"/>
        </w:rPr>
        <w:t>陳履賢、王彥邦、金</w:t>
      </w:r>
      <w:proofErr w:type="gramStart"/>
      <w:r w:rsidRPr="006834FA">
        <w:rPr>
          <w:rFonts w:eastAsia="標楷體" w:cs="Times New Roman"/>
          <w:spacing w:val="0"/>
          <w:lang w:eastAsia="zh-TW"/>
        </w:rPr>
        <w:t>姵妏</w:t>
      </w:r>
      <w:proofErr w:type="gramEnd"/>
      <w:r w:rsidRPr="006834FA">
        <w:rPr>
          <w:rFonts w:eastAsia="標楷體" w:cs="Times New Roman"/>
          <w:spacing w:val="0"/>
          <w:lang w:eastAsia="zh-TW"/>
        </w:rPr>
        <w:t xml:space="preserve"> (2022</w:t>
      </w:r>
      <w:bookmarkEnd w:id="73"/>
      <w:r w:rsidRPr="006834FA">
        <w:rPr>
          <w:rFonts w:eastAsia="標楷體" w:cs="Times New Roman"/>
          <w:spacing w:val="0"/>
          <w:lang w:eastAsia="zh-TW"/>
        </w:rPr>
        <w:t>)</w:t>
      </w:r>
      <w:r w:rsidRPr="006834FA">
        <w:rPr>
          <w:rFonts w:eastAsia="標楷體" w:cs="Times New Roman"/>
          <w:spacing w:val="0"/>
          <w:lang w:eastAsia="zh-TW"/>
        </w:rPr>
        <w:t>。遠距體育教學師生互動之概況。</w:t>
      </w:r>
      <w:r w:rsidRPr="006834FA">
        <w:rPr>
          <w:rFonts w:eastAsia="標楷體" w:cs="Times New Roman"/>
          <w:b/>
          <w:bCs/>
          <w:spacing w:val="0"/>
          <w:lang w:eastAsia="zh-TW"/>
        </w:rPr>
        <w:t>淡江</w:t>
      </w:r>
      <w:proofErr w:type="gramStart"/>
      <w:r w:rsidRPr="006834FA">
        <w:rPr>
          <w:rFonts w:eastAsia="標楷體" w:cs="Times New Roman"/>
          <w:b/>
          <w:bCs/>
          <w:spacing w:val="0"/>
          <w:lang w:eastAsia="zh-TW"/>
        </w:rPr>
        <w:t>體育學刊</w:t>
      </w:r>
      <w:proofErr w:type="gramEnd"/>
      <w:r w:rsidRPr="006834FA">
        <w:rPr>
          <w:rFonts w:eastAsia="標楷體" w:cs="Times New Roman"/>
          <w:spacing w:val="0"/>
          <w:lang w:eastAsia="zh-TW"/>
        </w:rPr>
        <w:t>，</w:t>
      </w:r>
      <w:r w:rsidRPr="006834FA">
        <w:rPr>
          <w:rFonts w:eastAsia="標楷體" w:cs="Times New Roman"/>
          <w:spacing w:val="0"/>
          <w:lang w:eastAsia="zh-TW"/>
        </w:rPr>
        <w:t>(25)</w:t>
      </w:r>
      <w:r w:rsidRPr="006834FA">
        <w:rPr>
          <w:rFonts w:eastAsia="標楷體" w:cs="Times New Roman"/>
          <w:spacing w:val="0"/>
          <w:lang w:eastAsia="zh-TW"/>
        </w:rPr>
        <w:t>，</w:t>
      </w:r>
      <w:r w:rsidRPr="006834FA">
        <w:rPr>
          <w:rFonts w:eastAsia="標楷體" w:cs="Times New Roman"/>
          <w:spacing w:val="0"/>
          <w:lang w:eastAsia="zh-TW"/>
        </w:rPr>
        <w:t>33-45</w:t>
      </w:r>
      <w:r w:rsidRPr="006834FA">
        <w:rPr>
          <w:rFonts w:eastAsia="標楷體" w:cs="Times New Roman"/>
          <w:spacing w:val="0"/>
          <w:lang w:eastAsia="zh-TW"/>
        </w:rPr>
        <w:t>。</w:t>
      </w:r>
      <w:r w:rsidRPr="006834FA">
        <w:rPr>
          <w:rFonts w:eastAsia="標楷體" w:cs="Times New Roman"/>
          <w:lang w:eastAsia="zh-TW"/>
        </w:rPr>
        <w:t xml:space="preserve"> </w:t>
      </w:r>
      <w:hyperlink r:id="rId10" w:history="1">
        <w:r w:rsidRPr="006834FA">
          <w:rPr>
            <w:rFonts w:eastAsia="標楷體" w:cs="Times New Roman"/>
            <w:lang w:eastAsia="zh-TW"/>
          </w:rPr>
          <w:t>https://doi.org/10.6976/TJPE.202211_(25).0003</w:t>
        </w:r>
      </w:hyperlink>
    </w:p>
    <w:p w14:paraId="4C1BB7F4" w14:textId="77777777" w:rsidR="006834FA" w:rsidRPr="006834FA" w:rsidRDefault="006834FA" w:rsidP="006834FA">
      <w:pPr>
        <w:spacing w:line="240" w:lineRule="auto"/>
        <w:ind w:left="590" w:hangingChars="246" w:hanging="590"/>
        <w:jc w:val="left"/>
        <w:rPr>
          <w:rFonts w:eastAsia="標楷體" w:cs="Times New Roman"/>
          <w:spacing w:val="0"/>
          <w:lang w:eastAsia="zh-TW"/>
        </w:rPr>
      </w:pPr>
      <w:bookmarkStart w:id="74" w:name="_Hlk144672302"/>
      <w:r w:rsidRPr="006834FA">
        <w:rPr>
          <w:rFonts w:eastAsia="標楷體" w:cs="Times New Roman"/>
          <w:spacing w:val="0"/>
          <w:lang w:eastAsia="zh-TW"/>
        </w:rPr>
        <w:t>張家榮、陳美燕</w:t>
      </w:r>
      <w:r w:rsidRPr="006834FA">
        <w:rPr>
          <w:rFonts w:eastAsia="標楷體" w:cs="Times New Roman"/>
          <w:spacing w:val="0"/>
          <w:lang w:eastAsia="zh-TW"/>
        </w:rPr>
        <w:t xml:space="preserve"> (2022)</w:t>
      </w:r>
      <w:r w:rsidRPr="006834FA">
        <w:rPr>
          <w:rFonts w:eastAsia="標楷體" w:cs="Times New Roman"/>
          <w:spacing w:val="0"/>
          <w:lang w:eastAsia="zh-TW"/>
        </w:rPr>
        <w:t>。職業運動新常態：</w:t>
      </w:r>
      <w:proofErr w:type="gramStart"/>
      <w:r w:rsidRPr="006834FA">
        <w:rPr>
          <w:rFonts w:eastAsia="標楷體" w:cs="Times New Roman"/>
          <w:spacing w:val="0"/>
          <w:lang w:eastAsia="zh-TW"/>
        </w:rPr>
        <w:t>新冠肺炎疫情下</w:t>
      </w:r>
      <w:proofErr w:type="gramEnd"/>
      <w:r w:rsidRPr="006834FA">
        <w:rPr>
          <w:rFonts w:eastAsia="標楷體" w:cs="Times New Roman"/>
          <w:spacing w:val="0"/>
          <w:lang w:eastAsia="zh-TW"/>
        </w:rPr>
        <w:t>球迷觀賞行為。</w:t>
      </w:r>
      <w:r w:rsidRPr="006834FA">
        <w:rPr>
          <w:rFonts w:eastAsia="標楷體" w:cs="Times New Roman"/>
          <w:b/>
          <w:bCs/>
          <w:spacing w:val="0"/>
          <w:lang w:eastAsia="zh-TW"/>
        </w:rPr>
        <w:t>中華體育季刊，</w:t>
      </w:r>
      <w:r w:rsidRPr="006834FA">
        <w:rPr>
          <w:rFonts w:eastAsia="標楷體" w:cs="Times New Roman"/>
          <w:b/>
          <w:bCs/>
          <w:spacing w:val="0"/>
          <w:lang w:eastAsia="zh-TW"/>
        </w:rPr>
        <w:t>36</w:t>
      </w:r>
      <w:r w:rsidRPr="006834FA">
        <w:rPr>
          <w:rFonts w:eastAsia="標楷體" w:cs="Times New Roman"/>
          <w:spacing w:val="0"/>
          <w:lang w:eastAsia="zh-TW"/>
        </w:rPr>
        <w:t>(1)</w:t>
      </w:r>
      <w:r w:rsidRPr="006834FA">
        <w:rPr>
          <w:rFonts w:eastAsia="標楷體" w:cs="Times New Roman"/>
          <w:spacing w:val="0"/>
          <w:lang w:eastAsia="zh-TW"/>
        </w:rPr>
        <w:t>，</w:t>
      </w:r>
      <w:r w:rsidRPr="006834FA">
        <w:rPr>
          <w:rFonts w:eastAsia="標楷體" w:cs="Times New Roman"/>
          <w:spacing w:val="0"/>
          <w:lang w:eastAsia="zh-TW"/>
        </w:rPr>
        <w:t>47-57</w:t>
      </w:r>
      <w:r w:rsidRPr="006834FA">
        <w:rPr>
          <w:rFonts w:eastAsia="標楷體" w:cs="Times New Roman"/>
          <w:spacing w:val="0"/>
          <w:lang w:eastAsia="zh-TW"/>
        </w:rPr>
        <w:t>。</w:t>
      </w:r>
      <w:r w:rsidRPr="006834FA">
        <w:rPr>
          <w:rFonts w:eastAsia="標楷體" w:cs="Times New Roman"/>
          <w:spacing w:val="0"/>
          <w:lang w:eastAsia="zh-TW"/>
        </w:rPr>
        <w:t>https://doi.org/10.6223/qcpe.202203_36(1).0005</w:t>
      </w:r>
    </w:p>
    <w:p w14:paraId="5E6CDAEA" w14:textId="77777777" w:rsidR="006834FA" w:rsidRPr="006834FA" w:rsidRDefault="006834FA" w:rsidP="006834FA">
      <w:pPr>
        <w:spacing w:line="240" w:lineRule="auto"/>
        <w:ind w:left="557" w:hangingChars="236" w:hanging="557"/>
        <w:jc w:val="left"/>
        <w:rPr>
          <w:rFonts w:eastAsia="標楷體" w:cs="Times New Roman"/>
          <w:spacing w:val="-4"/>
          <w:lang w:eastAsia="zh-TW"/>
        </w:rPr>
      </w:pPr>
      <w:r w:rsidRPr="006834FA">
        <w:rPr>
          <w:rFonts w:eastAsia="標楷體" w:cs="Times New Roman"/>
          <w:spacing w:val="-4"/>
          <w:lang w:eastAsia="zh-TW"/>
        </w:rPr>
        <w:t>張</w:t>
      </w:r>
      <w:proofErr w:type="gramStart"/>
      <w:r w:rsidRPr="006834FA">
        <w:rPr>
          <w:rFonts w:eastAsia="標楷體" w:cs="Times New Roman"/>
          <w:spacing w:val="-4"/>
          <w:lang w:eastAsia="zh-TW"/>
        </w:rPr>
        <w:t>焜棠</w:t>
      </w:r>
      <w:proofErr w:type="gramEnd"/>
      <w:r w:rsidRPr="006834FA">
        <w:rPr>
          <w:rFonts w:eastAsia="標楷體" w:cs="Times New Roman"/>
          <w:spacing w:val="-4"/>
          <w:lang w:eastAsia="zh-TW"/>
        </w:rPr>
        <w:t>、姚在府、楊政達</w:t>
      </w:r>
      <w:r w:rsidRPr="006834FA">
        <w:rPr>
          <w:rFonts w:eastAsia="標楷體" w:cs="Times New Roman"/>
          <w:spacing w:val="-4"/>
          <w:lang w:eastAsia="zh-TW"/>
        </w:rPr>
        <w:t xml:space="preserve"> (2022)</w:t>
      </w:r>
      <w:r w:rsidRPr="006834FA">
        <w:rPr>
          <w:rFonts w:eastAsia="標楷體" w:cs="Times New Roman"/>
          <w:spacing w:val="-4"/>
          <w:lang w:eastAsia="zh-TW"/>
        </w:rPr>
        <w:t>。</w:t>
      </w:r>
      <w:proofErr w:type="gramStart"/>
      <w:r w:rsidRPr="006834FA">
        <w:rPr>
          <w:rFonts w:eastAsia="標楷體" w:cs="Times New Roman"/>
          <w:spacing w:val="-4"/>
          <w:lang w:eastAsia="zh-TW"/>
        </w:rPr>
        <w:t>疫情下</w:t>
      </w:r>
      <w:proofErr w:type="gramEnd"/>
      <w:r w:rsidRPr="006834FA">
        <w:rPr>
          <w:rFonts w:eastAsia="標楷體" w:cs="Times New Roman"/>
          <w:spacing w:val="-4"/>
          <w:lang w:eastAsia="zh-TW"/>
        </w:rPr>
        <w:t>身體活動的新型態與新策略。</w:t>
      </w:r>
      <w:r w:rsidRPr="006834FA">
        <w:rPr>
          <w:rFonts w:eastAsia="標楷體" w:cs="Times New Roman"/>
          <w:b/>
          <w:bCs/>
          <w:spacing w:val="-4"/>
          <w:lang w:eastAsia="zh-TW"/>
        </w:rPr>
        <w:t>中華體育季刊，</w:t>
      </w:r>
      <w:r w:rsidRPr="006834FA">
        <w:rPr>
          <w:rFonts w:eastAsia="標楷體" w:cs="Times New Roman"/>
          <w:b/>
          <w:bCs/>
          <w:spacing w:val="-4"/>
          <w:lang w:eastAsia="zh-TW"/>
        </w:rPr>
        <w:t>36</w:t>
      </w:r>
      <w:r w:rsidRPr="006834FA">
        <w:rPr>
          <w:rFonts w:eastAsia="標楷體" w:cs="Times New Roman"/>
          <w:spacing w:val="-4"/>
          <w:lang w:eastAsia="zh-TW"/>
        </w:rPr>
        <w:t>(2)</w:t>
      </w:r>
      <w:r w:rsidRPr="006834FA">
        <w:rPr>
          <w:rFonts w:eastAsia="標楷體" w:cs="Times New Roman"/>
          <w:spacing w:val="-4"/>
          <w:lang w:eastAsia="zh-TW"/>
        </w:rPr>
        <w:t>，</w:t>
      </w:r>
      <w:r w:rsidRPr="006834FA">
        <w:rPr>
          <w:rFonts w:eastAsia="標楷體" w:cs="Times New Roman"/>
          <w:spacing w:val="-4"/>
          <w:lang w:eastAsia="zh-TW"/>
        </w:rPr>
        <w:t>93-108</w:t>
      </w:r>
      <w:r w:rsidRPr="006834FA">
        <w:rPr>
          <w:rFonts w:eastAsia="標楷體" w:cs="Times New Roman"/>
          <w:spacing w:val="-4"/>
          <w:lang w:eastAsia="zh-TW"/>
        </w:rPr>
        <w:t>。</w:t>
      </w:r>
      <w:r w:rsidRPr="006834FA">
        <w:rPr>
          <w:rFonts w:eastAsia="標楷體" w:cs="Times New Roman"/>
          <w:spacing w:val="-4"/>
          <w:lang w:eastAsia="zh-TW"/>
        </w:rPr>
        <w:t>https://doi.org/10.6223/qcpe.202206_36(2).0001</w:t>
      </w:r>
    </w:p>
    <w:p w14:paraId="11173A99" w14:textId="77777777" w:rsidR="006834FA" w:rsidRPr="006834FA" w:rsidRDefault="006834FA" w:rsidP="006834FA">
      <w:pPr>
        <w:spacing w:line="240" w:lineRule="auto"/>
        <w:ind w:left="590" w:hangingChars="246" w:hanging="590"/>
        <w:jc w:val="left"/>
        <w:rPr>
          <w:rFonts w:eastAsia="標楷體" w:cs="Times New Roman"/>
        </w:rPr>
      </w:pPr>
      <w:r w:rsidRPr="006834FA">
        <w:rPr>
          <w:rFonts w:eastAsia="標楷體" w:cs="Times New Roman"/>
          <w:spacing w:val="0"/>
          <w:lang w:eastAsia="zh-TW"/>
        </w:rPr>
        <w:t>楊炳榮</w:t>
      </w:r>
      <w:r w:rsidRPr="006834FA">
        <w:rPr>
          <w:rFonts w:eastAsia="標楷體" w:cs="Times New Roman"/>
          <w:spacing w:val="0"/>
          <w:lang w:eastAsia="zh-TW"/>
        </w:rPr>
        <w:t xml:space="preserve"> (2003)</w:t>
      </w:r>
      <w:r w:rsidRPr="006834FA">
        <w:rPr>
          <w:rFonts w:eastAsia="標楷體" w:cs="Times New Roman"/>
          <w:spacing w:val="0"/>
          <w:lang w:eastAsia="zh-TW"/>
        </w:rPr>
        <w:t>。</w:t>
      </w:r>
      <w:proofErr w:type="gramStart"/>
      <w:r w:rsidRPr="006834FA">
        <w:rPr>
          <w:rFonts w:eastAsia="標楷體" w:cs="Times New Roman"/>
          <w:spacing w:val="0"/>
          <w:lang w:eastAsia="zh-TW"/>
        </w:rPr>
        <w:t>默會知識</w:t>
      </w:r>
      <w:proofErr w:type="gramEnd"/>
      <w:r w:rsidRPr="006834FA">
        <w:rPr>
          <w:rFonts w:eastAsia="標楷體" w:cs="Times New Roman"/>
          <w:spacing w:val="0"/>
          <w:lang w:eastAsia="zh-TW"/>
        </w:rPr>
        <w:t>與體育教學改革。</w:t>
      </w:r>
      <w:r w:rsidRPr="006834FA">
        <w:rPr>
          <w:rFonts w:eastAsia="標楷體" w:cs="Times New Roman"/>
          <w:b/>
          <w:bCs/>
          <w:spacing w:val="0"/>
          <w:lang w:eastAsia="zh-TW"/>
        </w:rPr>
        <w:t>北京體育大學學報，</w:t>
      </w:r>
      <w:r w:rsidRPr="006834FA">
        <w:rPr>
          <w:rFonts w:eastAsia="標楷體" w:cs="Times New Roman"/>
          <w:b/>
          <w:bCs/>
          <w:spacing w:val="0"/>
          <w:lang w:eastAsia="zh-TW"/>
        </w:rPr>
        <w:t>26</w:t>
      </w:r>
      <w:r w:rsidRPr="006834FA">
        <w:rPr>
          <w:rFonts w:eastAsia="標楷體" w:cs="Times New Roman"/>
          <w:spacing w:val="0"/>
          <w:lang w:eastAsia="zh-TW"/>
        </w:rPr>
        <w:t>(2)</w:t>
      </w:r>
      <w:r w:rsidRPr="006834FA">
        <w:rPr>
          <w:rFonts w:eastAsia="標楷體" w:cs="Times New Roman"/>
          <w:spacing w:val="0"/>
          <w:lang w:eastAsia="zh-TW"/>
        </w:rPr>
        <w:t>，</w:t>
      </w:r>
      <w:r w:rsidRPr="006834FA">
        <w:rPr>
          <w:rFonts w:eastAsia="標楷體" w:cs="Times New Roman"/>
          <w:spacing w:val="0"/>
          <w:lang w:eastAsia="zh-TW"/>
        </w:rPr>
        <w:t>243-244</w:t>
      </w:r>
      <w:r w:rsidRPr="006834FA">
        <w:rPr>
          <w:rFonts w:eastAsia="標楷體" w:cs="Times New Roman"/>
          <w:spacing w:val="0"/>
          <w:lang w:eastAsia="zh-TW"/>
        </w:rPr>
        <w:t>。</w:t>
      </w:r>
      <w:r w:rsidRPr="006834FA">
        <w:rPr>
          <w:rFonts w:eastAsia="標楷體" w:cs="Times New Roman"/>
          <w:spacing w:val="0"/>
          <w:lang w:eastAsia="zh-TW"/>
        </w:rPr>
        <w:t xml:space="preserve"> </w:t>
      </w:r>
      <w:bookmarkStart w:id="75" w:name="OLE_LINK174"/>
      <w:r w:rsidRPr="006834FA">
        <w:rPr>
          <w:rFonts w:eastAsia="標楷體" w:cs="Times New Roman"/>
          <w:spacing w:val="0"/>
          <w:lang w:eastAsia="zh-TW"/>
        </w:rPr>
        <w:t>https://doi.org/</w:t>
      </w:r>
      <w:r w:rsidRPr="006834FA">
        <w:rPr>
          <w:rFonts w:eastAsia="標楷體" w:cs="Times New Roman"/>
        </w:rPr>
        <w:t>10.19582/j.cnki.11-3785/g8.2003.02.040</w:t>
      </w:r>
      <w:bookmarkEnd w:id="75"/>
    </w:p>
    <w:p w14:paraId="432FAF29" w14:textId="77777777" w:rsidR="006834FA" w:rsidRPr="006834FA" w:rsidRDefault="006834FA" w:rsidP="006834FA">
      <w:pPr>
        <w:spacing w:line="240" w:lineRule="auto"/>
        <w:ind w:left="480" w:hangingChars="200" w:hanging="480"/>
        <w:jc w:val="left"/>
        <w:rPr>
          <w:rFonts w:eastAsia="標楷體" w:cs="Times New Roman"/>
          <w:lang w:eastAsia="zh-TW"/>
        </w:rPr>
      </w:pPr>
      <w:r w:rsidRPr="006834FA">
        <w:rPr>
          <w:rFonts w:eastAsia="標楷體" w:cs="Times New Roman"/>
          <w:spacing w:val="0"/>
          <w:lang w:eastAsia="zh-TW"/>
        </w:rPr>
        <w:t>楊亮梅</w:t>
      </w:r>
      <w:bookmarkEnd w:id="74"/>
      <w:r w:rsidRPr="006834FA">
        <w:rPr>
          <w:rFonts w:eastAsia="標楷體" w:cs="Times New Roman"/>
          <w:spacing w:val="0"/>
          <w:lang w:eastAsia="zh-TW"/>
        </w:rPr>
        <w:t>、陳美華、</w:t>
      </w:r>
      <w:proofErr w:type="gramStart"/>
      <w:r w:rsidRPr="006834FA">
        <w:rPr>
          <w:rFonts w:eastAsia="標楷體" w:cs="Times New Roman"/>
          <w:spacing w:val="0"/>
          <w:lang w:eastAsia="zh-TW"/>
        </w:rPr>
        <w:t>李晨鐘</w:t>
      </w:r>
      <w:proofErr w:type="gramEnd"/>
      <w:r w:rsidRPr="006834FA">
        <w:rPr>
          <w:rFonts w:eastAsia="標楷體" w:cs="Times New Roman"/>
          <w:spacing w:val="0"/>
          <w:lang w:eastAsia="zh-TW"/>
        </w:rPr>
        <w:t xml:space="preserve"> (2023)</w:t>
      </w:r>
      <w:r w:rsidRPr="006834FA">
        <w:rPr>
          <w:rFonts w:eastAsia="標楷體" w:cs="Times New Roman"/>
          <w:spacing w:val="0"/>
          <w:lang w:eastAsia="zh-TW"/>
        </w:rPr>
        <w:t>。體育課社會關係支持之內涵與實踐：教師與學生的觀點。</w:t>
      </w:r>
      <w:r w:rsidRPr="006834FA">
        <w:rPr>
          <w:rFonts w:eastAsia="標楷體" w:cs="Times New Roman"/>
          <w:b/>
          <w:bCs/>
          <w:spacing w:val="0"/>
          <w:lang w:eastAsia="zh-TW"/>
        </w:rPr>
        <w:t>臺灣運動心理學報，</w:t>
      </w:r>
      <w:r w:rsidRPr="006834FA">
        <w:rPr>
          <w:rFonts w:eastAsia="標楷體" w:cs="Times New Roman"/>
          <w:b/>
          <w:bCs/>
          <w:spacing w:val="0"/>
          <w:lang w:eastAsia="zh-TW"/>
        </w:rPr>
        <w:t>23</w:t>
      </w:r>
      <w:r w:rsidRPr="006834FA">
        <w:rPr>
          <w:rFonts w:eastAsia="標楷體" w:cs="Times New Roman"/>
          <w:spacing w:val="0"/>
          <w:lang w:eastAsia="zh-TW"/>
        </w:rPr>
        <w:t>(1)</w:t>
      </w:r>
      <w:r w:rsidRPr="006834FA">
        <w:rPr>
          <w:rFonts w:eastAsia="標楷體" w:cs="Times New Roman"/>
          <w:spacing w:val="0"/>
          <w:lang w:eastAsia="zh-TW"/>
        </w:rPr>
        <w:t>，</w:t>
      </w:r>
      <w:r w:rsidRPr="006834FA">
        <w:rPr>
          <w:rFonts w:eastAsia="標楷體" w:cs="Times New Roman"/>
          <w:spacing w:val="0"/>
          <w:lang w:eastAsia="zh-TW"/>
        </w:rPr>
        <w:t>1-28</w:t>
      </w:r>
      <w:r w:rsidRPr="006834FA">
        <w:rPr>
          <w:rFonts w:eastAsia="標楷體" w:cs="Times New Roman"/>
          <w:spacing w:val="0"/>
          <w:lang w:eastAsia="zh-TW"/>
        </w:rPr>
        <w:t>。</w:t>
      </w:r>
      <w:r w:rsidR="00000000">
        <w:fldChar w:fldCharType="begin"/>
      </w:r>
      <w:r w:rsidR="00000000">
        <w:rPr>
          <w:lang w:eastAsia="zh-TW"/>
        </w:rPr>
        <w:instrText>HYPERLINK "https://doi.org/10.6497/BSEPT.202303_23(1).0001"</w:instrText>
      </w:r>
      <w:r w:rsidR="00000000">
        <w:fldChar w:fldCharType="separate"/>
      </w:r>
      <w:r w:rsidRPr="006834FA">
        <w:rPr>
          <w:rFonts w:eastAsia="標楷體" w:cs="Times New Roman"/>
          <w:lang w:eastAsia="zh-TW"/>
        </w:rPr>
        <w:t>https://doi.org/10.6497/BSEPT.202303_23(1).0001</w:t>
      </w:r>
      <w:r w:rsidR="00000000">
        <w:rPr>
          <w:rFonts w:eastAsia="標楷體" w:cs="Times New Roman"/>
          <w:lang w:eastAsia="zh-TW"/>
        </w:rPr>
        <w:fldChar w:fldCharType="end"/>
      </w:r>
    </w:p>
    <w:p w14:paraId="175F9ED9" w14:textId="77777777" w:rsidR="006834FA" w:rsidRPr="006834FA" w:rsidRDefault="006834FA" w:rsidP="006834FA">
      <w:pPr>
        <w:spacing w:line="240" w:lineRule="auto"/>
        <w:ind w:left="488" w:hangingChars="200" w:hanging="488"/>
        <w:jc w:val="left"/>
        <w:rPr>
          <w:rFonts w:eastAsia="標楷體" w:cs="Times New Roman"/>
          <w:lang w:eastAsia="zh-TW"/>
        </w:rPr>
      </w:pPr>
      <w:r w:rsidRPr="006834FA">
        <w:rPr>
          <w:rFonts w:eastAsia="標楷體" w:cs="Times New Roman"/>
          <w:lang w:eastAsia="zh-TW"/>
        </w:rPr>
        <w:t>鄧正忠、張佑誠</w:t>
      </w:r>
      <w:r w:rsidRPr="006834FA">
        <w:rPr>
          <w:rFonts w:eastAsia="標楷體" w:cs="Times New Roman"/>
          <w:lang w:eastAsia="zh-TW"/>
        </w:rPr>
        <w:t xml:space="preserve"> (2019)</w:t>
      </w:r>
      <w:r w:rsidRPr="006834FA">
        <w:rPr>
          <w:rFonts w:eastAsia="標楷體" w:cs="Times New Roman"/>
          <w:lang w:eastAsia="zh-TW"/>
        </w:rPr>
        <w:t>。大學生對健康體適能教學課程學習成效滿意度之研究</w:t>
      </w:r>
      <w:r w:rsidRPr="006834FA">
        <w:rPr>
          <w:rFonts w:eastAsia="標楷體" w:cs="Times New Roman"/>
          <w:lang w:eastAsia="zh-TW"/>
        </w:rPr>
        <w:t>-</w:t>
      </w:r>
      <w:r w:rsidRPr="006834FA">
        <w:rPr>
          <w:rFonts w:eastAsia="標楷體" w:cs="Times New Roman"/>
          <w:lang w:eastAsia="zh-TW"/>
        </w:rPr>
        <w:t>以國立宜蘭大學為例。</w:t>
      </w:r>
      <w:r w:rsidRPr="006834FA">
        <w:rPr>
          <w:rFonts w:eastAsia="標楷體" w:cs="Times New Roman"/>
          <w:b/>
          <w:bCs/>
          <w:lang w:eastAsia="zh-TW"/>
        </w:rPr>
        <w:t>淡江</w:t>
      </w:r>
      <w:proofErr w:type="gramStart"/>
      <w:r w:rsidRPr="006834FA">
        <w:rPr>
          <w:rFonts w:eastAsia="標楷體" w:cs="Times New Roman"/>
          <w:b/>
          <w:bCs/>
          <w:lang w:eastAsia="zh-TW"/>
        </w:rPr>
        <w:t>體育學刊</w:t>
      </w:r>
      <w:proofErr w:type="gramEnd"/>
      <w:r w:rsidRPr="006834FA">
        <w:rPr>
          <w:rFonts w:eastAsia="標楷體" w:cs="Times New Roman"/>
          <w:lang w:eastAsia="zh-TW"/>
        </w:rPr>
        <w:t>，</w:t>
      </w:r>
      <w:r w:rsidRPr="006834FA">
        <w:rPr>
          <w:rFonts w:eastAsia="標楷體" w:cs="Times New Roman"/>
          <w:lang w:eastAsia="zh-TW"/>
        </w:rPr>
        <w:t xml:space="preserve"> (22)</w:t>
      </w:r>
      <w:r w:rsidRPr="006834FA">
        <w:rPr>
          <w:rFonts w:eastAsia="標楷體" w:cs="Times New Roman"/>
          <w:lang w:eastAsia="zh-TW"/>
        </w:rPr>
        <w:t>，</w:t>
      </w:r>
      <w:r w:rsidRPr="006834FA">
        <w:rPr>
          <w:rFonts w:eastAsia="標楷體" w:cs="Times New Roman"/>
          <w:lang w:eastAsia="zh-TW"/>
        </w:rPr>
        <w:t>30-42</w:t>
      </w:r>
      <w:r w:rsidRPr="006834FA">
        <w:rPr>
          <w:rFonts w:eastAsia="標楷體" w:cs="Times New Roman"/>
          <w:lang w:eastAsia="zh-TW"/>
        </w:rPr>
        <w:t>。</w:t>
      </w:r>
      <w:r w:rsidRPr="006834FA">
        <w:rPr>
          <w:rFonts w:eastAsia="標楷體" w:cs="Times New Roman"/>
          <w:lang w:eastAsia="zh-TW"/>
        </w:rPr>
        <w:t xml:space="preserve"> https://doi.org/10.6976%2fTJPE.201911_(22).0003</w:t>
      </w:r>
    </w:p>
    <w:p w14:paraId="4A5DB456" w14:textId="77777777" w:rsidR="006834FA" w:rsidRPr="006834FA" w:rsidRDefault="006834FA" w:rsidP="006834FA">
      <w:pPr>
        <w:spacing w:line="240" w:lineRule="auto"/>
        <w:ind w:left="600" w:hangingChars="246" w:hanging="600"/>
        <w:jc w:val="left"/>
        <w:rPr>
          <w:rFonts w:eastAsia="標楷體" w:cs="Times New Roman"/>
          <w:spacing w:val="0"/>
          <w:szCs w:val="24"/>
          <w:lang w:eastAsia="zh-TW"/>
        </w:rPr>
      </w:pPr>
      <w:bookmarkStart w:id="76" w:name="OLE_LINK188"/>
      <w:r w:rsidRPr="006834FA">
        <w:rPr>
          <w:rFonts w:eastAsia="標楷體" w:cs="Times New Roman"/>
          <w:lang w:eastAsia="zh-TW"/>
        </w:rPr>
        <w:t>羅海平</w:t>
      </w:r>
      <w:bookmarkEnd w:id="76"/>
      <w:r w:rsidRPr="006834FA">
        <w:rPr>
          <w:rFonts w:eastAsia="標楷體" w:cs="Times New Roman"/>
          <w:lang w:eastAsia="zh-TW"/>
        </w:rPr>
        <w:t>、全朝雲、蔣建國</w:t>
      </w:r>
      <w:r w:rsidRPr="006834FA">
        <w:rPr>
          <w:rFonts w:eastAsia="標楷體" w:cs="Times New Roman"/>
          <w:lang w:eastAsia="zh-TW"/>
        </w:rPr>
        <w:t xml:space="preserve"> (2024)</w:t>
      </w:r>
      <w:r w:rsidRPr="006834FA">
        <w:rPr>
          <w:rFonts w:eastAsia="標楷體" w:cs="Times New Roman"/>
          <w:lang w:eastAsia="zh-TW"/>
        </w:rPr>
        <w:t>。體育教學</w:t>
      </w:r>
      <w:proofErr w:type="gramStart"/>
      <w:r w:rsidRPr="006834FA">
        <w:rPr>
          <w:rFonts w:eastAsia="標楷體" w:cs="Times New Roman"/>
          <w:lang w:eastAsia="zh-TW"/>
        </w:rPr>
        <w:t>中默會知識</w:t>
      </w:r>
      <w:proofErr w:type="gramEnd"/>
      <w:r w:rsidRPr="006834FA">
        <w:rPr>
          <w:rFonts w:eastAsia="標楷體" w:cs="Times New Roman"/>
          <w:lang w:eastAsia="zh-TW"/>
        </w:rPr>
        <w:t>的存在形式及習得路徑。</w:t>
      </w:r>
      <w:r w:rsidRPr="006834FA">
        <w:rPr>
          <w:rFonts w:eastAsia="標楷體" w:cs="Times New Roman"/>
          <w:b/>
          <w:bCs/>
          <w:lang w:eastAsia="zh-TW"/>
        </w:rPr>
        <w:t>當代體育科技，</w:t>
      </w:r>
      <w:r w:rsidRPr="006834FA">
        <w:rPr>
          <w:rFonts w:eastAsia="標楷體" w:cs="Times New Roman"/>
          <w:b/>
          <w:bCs/>
          <w:lang w:eastAsia="zh-TW"/>
        </w:rPr>
        <w:t>14</w:t>
      </w:r>
      <w:r w:rsidRPr="006834FA">
        <w:rPr>
          <w:rFonts w:eastAsia="標楷體" w:cs="Times New Roman"/>
          <w:lang w:eastAsia="zh-TW"/>
        </w:rPr>
        <w:t>(2)</w:t>
      </w:r>
      <w:r w:rsidRPr="006834FA">
        <w:rPr>
          <w:rFonts w:eastAsia="標楷體" w:cs="Times New Roman"/>
          <w:lang w:eastAsia="zh-TW"/>
        </w:rPr>
        <w:t>，</w:t>
      </w:r>
      <w:r w:rsidRPr="006834FA">
        <w:rPr>
          <w:rFonts w:eastAsia="標楷體" w:cs="Times New Roman"/>
          <w:lang w:eastAsia="zh-TW"/>
        </w:rPr>
        <w:t>69-72</w:t>
      </w:r>
      <w:r w:rsidRPr="006834FA">
        <w:rPr>
          <w:rFonts w:eastAsia="標楷體" w:cs="Times New Roman"/>
          <w:lang w:eastAsia="zh-TW"/>
        </w:rPr>
        <w:t>。</w:t>
      </w:r>
      <w:bookmarkStart w:id="77" w:name="OLE_LINK137"/>
      <w:r w:rsidRPr="006834FA">
        <w:rPr>
          <w:rFonts w:eastAsia="標楷體" w:cs="Times New Roman"/>
          <w:lang w:eastAsia="zh-TW"/>
        </w:rPr>
        <w:t xml:space="preserve"> </w:t>
      </w:r>
      <w:r w:rsidRPr="006834FA">
        <w:rPr>
          <w:rFonts w:eastAsia="標楷體" w:cs="Times New Roman"/>
          <w:spacing w:val="0"/>
          <w:szCs w:val="24"/>
          <w:lang w:eastAsia="zh-TW"/>
        </w:rPr>
        <w:t xml:space="preserve"> </w:t>
      </w:r>
      <w:bookmarkStart w:id="78" w:name="OLE_LINK187"/>
      <w:r w:rsidRPr="006834FA">
        <w:rPr>
          <w:rFonts w:eastAsia="標楷體" w:cs="Times New Roman"/>
          <w:lang w:eastAsia="zh-TW"/>
        </w:rPr>
        <w:t>https://doi.org/10.16655/j.cnki.</w:t>
      </w:r>
      <w:bookmarkEnd w:id="77"/>
      <w:r w:rsidRPr="006834FA">
        <w:rPr>
          <w:rFonts w:eastAsia="標楷體" w:cs="Times New Roman"/>
          <w:lang w:eastAsia="zh-TW"/>
        </w:rPr>
        <w:t>2095-2813.2024.02.017</w:t>
      </w:r>
      <w:bookmarkEnd w:id="78"/>
    </w:p>
    <w:p w14:paraId="07DC285A" w14:textId="77777777" w:rsidR="006834FA" w:rsidRPr="006834FA" w:rsidRDefault="006834FA" w:rsidP="006834FA">
      <w:pPr>
        <w:spacing w:line="240" w:lineRule="auto"/>
        <w:ind w:left="480" w:hangingChars="200" w:hanging="480"/>
        <w:jc w:val="left"/>
        <w:rPr>
          <w:rFonts w:eastAsia="標楷體" w:cs="Times New Roman"/>
          <w:spacing w:val="0"/>
          <w:lang w:eastAsia="zh-TW"/>
        </w:rPr>
      </w:pPr>
      <w:r w:rsidRPr="006834FA">
        <w:rPr>
          <w:rFonts w:eastAsia="標楷體" w:cs="Times New Roman"/>
          <w:spacing w:val="0"/>
          <w:lang w:eastAsia="zh-TW"/>
        </w:rPr>
        <w:t>羅皓文、林志哲</w:t>
      </w:r>
      <w:r w:rsidRPr="006834FA">
        <w:rPr>
          <w:rFonts w:eastAsia="標楷體" w:cs="Times New Roman"/>
          <w:spacing w:val="0"/>
          <w:lang w:eastAsia="zh-TW"/>
        </w:rPr>
        <w:t xml:space="preserve"> (2021)</w:t>
      </w:r>
      <w:r w:rsidRPr="006834FA">
        <w:rPr>
          <w:rFonts w:eastAsia="標楷體" w:cs="Times New Roman"/>
          <w:spacing w:val="0"/>
          <w:lang w:eastAsia="zh-TW"/>
        </w:rPr>
        <w:t>。</w:t>
      </w:r>
      <w:r w:rsidRPr="006834FA">
        <w:rPr>
          <w:rFonts w:eastAsia="標楷體" w:cs="Times New Roman"/>
          <w:spacing w:val="0"/>
          <w:lang w:eastAsia="zh-TW"/>
        </w:rPr>
        <w:t>E</w:t>
      </w:r>
      <w:r w:rsidRPr="006834FA">
        <w:rPr>
          <w:rFonts w:eastAsia="標楷體" w:cs="Times New Roman"/>
          <w:spacing w:val="0"/>
          <w:lang w:eastAsia="zh-TW"/>
        </w:rPr>
        <w:t>公分的教學距離，</w:t>
      </w:r>
      <w:r w:rsidRPr="006834FA">
        <w:rPr>
          <w:rFonts w:eastAsia="標楷體" w:cs="Times New Roman"/>
          <w:spacing w:val="0"/>
          <w:lang w:eastAsia="zh-TW"/>
        </w:rPr>
        <w:t>N</w:t>
      </w:r>
      <w:r w:rsidRPr="006834FA">
        <w:rPr>
          <w:rFonts w:eastAsia="標楷體" w:cs="Times New Roman"/>
          <w:spacing w:val="0"/>
          <w:lang w:eastAsia="zh-TW"/>
        </w:rPr>
        <w:t>公尺的學習成效。</w:t>
      </w:r>
      <w:r w:rsidRPr="006834FA">
        <w:rPr>
          <w:rFonts w:eastAsia="標楷體" w:cs="Times New Roman"/>
          <w:b/>
          <w:bCs/>
          <w:spacing w:val="0"/>
          <w:lang w:eastAsia="zh-TW"/>
        </w:rPr>
        <w:t>臺灣教育評論月刊，</w:t>
      </w:r>
      <w:r w:rsidRPr="006834FA">
        <w:rPr>
          <w:rFonts w:eastAsia="標楷體" w:cs="Times New Roman"/>
          <w:b/>
          <w:bCs/>
          <w:spacing w:val="0"/>
          <w:lang w:eastAsia="zh-TW"/>
        </w:rPr>
        <w:t>10</w:t>
      </w:r>
      <w:r w:rsidRPr="006834FA">
        <w:rPr>
          <w:rFonts w:eastAsia="標楷體" w:cs="Times New Roman"/>
          <w:spacing w:val="0"/>
          <w:lang w:eastAsia="zh-TW"/>
        </w:rPr>
        <w:t>(6)</w:t>
      </w:r>
      <w:r w:rsidRPr="006834FA">
        <w:rPr>
          <w:rFonts w:eastAsia="標楷體" w:cs="Times New Roman"/>
          <w:spacing w:val="0"/>
          <w:lang w:eastAsia="zh-TW"/>
        </w:rPr>
        <w:t>，</w:t>
      </w:r>
      <w:r w:rsidRPr="006834FA">
        <w:rPr>
          <w:rFonts w:eastAsia="標楷體" w:cs="Times New Roman"/>
          <w:spacing w:val="0"/>
          <w:lang w:eastAsia="zh-TW"/>
        </w:rPr>
        <w:t>9-14</w:t>
      </w:r>
      <w:r w:rsidRPr="006834FA">
        <w:rPr>
          <w:rFonts w:eastAsia="標楷體" w:cs="Times New Roman"/>
          <w:spacing w:val="0"/>
          <w:lang w:eastAsia="zh-TW"/>
        </w:rPr>
        <w:t>。</w:t>
      </w:r>
      <w:r w:rsidRPr="006834FA">
        <w:rPr>
          <w:rFonts w:eastAsia="標楷體" w:cs="Times New Roman"/>
          <w:spacing w:val="0"/>
          <w:lang w:eastAsia="zh-TW"/>
        </w:rPr>
        <w:t xml:space="preserve"> </w:t>
      </w:r>
      <w:hyperlink r:id="rId11" w:history="1">
        <w:r w:rsidRPr="006834FA">
          <w:rPr>
            <w:rFonts w:eastAsia="標楷體" w:cs="Times New Roman"/>
            <w:lang w:eastAsia="zh-TW"/>
          </w:rPr>
          <w:t>http://www.ater.org.tw/journal/article/10-6/topic/02.pdf</w:t>
        </w:r>
      </w:hyperlink>
    </w:p>
    <w:p w14:paraId="784035BF" w14:textId="707D06ED" w:rsidR="009A0332" w:rsidRPr="009A0332" w:rsidRDefault="009A0332" w:rsidP="009A0332">
      <w:pPr>
        <w:spacing w:line="240" w:lineRule="auto"/>
        <w:ind w:left="480" w:hangingChars="200" w:hanging="480"/>
        <w:jc w:val="left"/>
        <w:rPr>
          <w:rFonts w:eastAsia="標楷體" w:cs="Times New Roman"/>
          <w:spacing w:val="0"/>
        </w:rPr>
      </w:pPr>
      <w:bookmarkStart w:id="79" w:name="_Hlk144069444"/>
      <w:r w:rsidRPr="009A0332">
        <w:rPr>
          <w:rFonts w:eastAsia="標楷體" w:cs="Times New Roman"/>
          <w:spacing w:val="0"/>
          <w:lang w:val="de-DE"/>
        </w:rPr>
        <w:t xml:space="preserve">Arifin, S. R., Zaidin, M. A., Piu, S. W., Ruktiari, R., Rizal, M., &amp; Arifin, A. (2021). </w:t>
      </w:r>
      <w:r w:rsidRPr="009A0332">
        <w:rPr>
          <w:rFonts w:eastAsia="標楷體" w:cs="Times New Roman"/>
          <w:spacing w:val="0"/>
        </w:rPr>
        <w:t xml:space="preserve">Zoom Meetings vs Google Meet: Students’ Experience. </w:t>
      </w:r>
      <w:r w:rsidRPr="009A0332">
        <w:rPr>
          <w:rFonts w:eastAsia="標楷體" w:cs="Times New Roman"/>
          <w:i/>
          <w:iCs/>
          <w:spacing w:val="0"/>
        </w:rPr>
        <w:t>2021 3rd International Conference on Cybernetics and Intelligent System (ICORIS)</w:t>
      </w:r>
      <w:r w:rsidRPr="009A0332">
        <w:rPr>
          <w:rFonts w:eastAsia="標楷體" w:cs="Times New Roman"/>
          <w:spacing w:val="0"/>
        </w:rPr>
        <w:t>, 1</w:t>
      </w:r>
      <w:r>
        <w:rPr>
          <w:rFonts w:eastAsia="標楷體" w:cs="Times New Roman" w:hint="eastAsia"/>
          <w:spacing w:val="0"/>
          <w:lang w:eastAsia="zh-TW"/>
        </w:rPr>
        <w:t>-</w:t>
      </w:r>
      <w:r w:rsidRPr="009A0332">
        <w:rPr>
          <w:rFonts w:eastAsia="標楷體" w:cs="Times New Roman"/>
          <w:spacing w:val="0"/>
        </w:rPr>
        <w:t>4. https://doi.org/10.1109/ICORIS52787.2021.9649575</w:t>
      </w:r>
    </w:p>
    <w:p w14:paraId="2404C7C2" w14:textId="6C19C15D" w:rsidR="006834FA" w:rsidRPr="006834FA" w:rsidRDefault="006834FA" w:rsidP="006834FA">
      <w:pPr>
        <w:spacing w:line="240" w:lineRule="auto"/>
        <w:ind w:left="480" w:hangingChars="200" w:hanging="480"/>
        <w:jc w:val="left"/>
        <w:rPr>
          <w:rFonts w:eastAsia="標楷體" w:cs="Times New Roman"/>
          <w:spacing w:val="0"/>
        </w:rPr>
      </w:pPr>
      <w:r w:rsidRPr="006834FA">
        <w:rPr>
          <w:rFonts w:eastAsia="標楷體" w:cs="Times New Roman"/>
          <w:spacing w:val="0"/>
        </w:rPr>
        <w:t>Boyer-Davis</w:t>
      </w:r>
      <w:bookmarkEnd w:id="79"/>
      <w:r w:rsidRPr="006834FA">
        <w:rPr>
          <w:rFonts w:eastAsia="標楷體" w:cs="Times New Roman"/>
          <w:spacing w:val="0"/>
        </w:rPr>
        <w:t xml:space="preserve">, S. (2020). Technostress in higher education: An examination of faculty perceptions before and during the COVID-19 pandemic. </w:t>
      </w:r>
      <w:r w:rsidRPr="006834FA">
        <w:rPr>
          <w:rFonts w:eastAsia="標楷體" w:cs="Times New Roman"/>
          <w:i/>
          <w:iCs/>
          <w:spacing w:val="0"/>
        </w:rPr>
        <w:t>Journal of Business and Accounting</w:t>
      </w:r>
      <w:r w:rsidRPr="006834FA">
        <w:rPr>
          <w:rFonts w:eastAsia="標楷體" w:cs="Times New Roman"/>
          <w:spacing w:val="0"/>
        </w:rPr>
        <w:t xml:space="preserve">, </w:t>
      </w:r>
      <w:r w:rsidRPr="006834FA">
        <w:rPr>
          <w:rFonts w:eastAsia="標楷體" w:cs="Times New Roman"/>
          <w:i/>
          <w:iCs/>
          <w:spacing w:val="0"/>
        </w:rPr>
        <w:t>13</w:t>
      </w:r>
      <w:r w:rsidRPr="006834FA">
        <w:rPr>
          <w:rFonts w:eastAsia="標楷體" w:cs="Times New Roman"/>
          <w:spacing w:val="0"/>
        </w:rPr>
        <w:t xml:space="preserve">(1), 42-58.  </w:t>
      </w:r>
      <w:r w:rsidRPr="006834FA">
        <w:rPr>
          <w:rFonts w:eastAsia="標楷體" w:cs="Times New Roman"/>
          <w:spacing w:val="0"/>
        </w:rPr>
        <w:lastRenderedPageBreak/>
        <w:t>http://asbbs.org/files/2020/JBA_Vol_13.1_Fall_2020.pdf#page=42</w:t>
      </w:r>
    </w:p>
    <w:p w14:paraId="667026C1" w14:textId="77777777" w:rsidR="006834FA" w:rsidRPr="006834FA" w:rsidRDefault="006834FA" w:rsidP="006834FA">
      <w:pPr>
        <w:spacing w:line="240" w:lineRule="auto"/>
        <w:ind w:left="480" w:hangingChars="200" w:hanging="480"/>
        <w:jc w:val="left"/>
        <w:rPr>
          <w:rFonts w:eastAsia="標楷體" w:cs="Times New Roman"/>
          <w:spacing w:val="0"/>
        </w:rPr>
      </w:pPr>
      <w:bookmarkStart w:id="80" w:name="_Hlk147651036"/>
      <w:r w:rsidRPr="006834FA">
        <w:rPr>
          <w:rFonts w:eastAsia="標楷體" w:cs="Times New Roman"/>
          <w:spacing w:val="0"/>
        </w:rPr>
        <w:t xml:space="preserve">Cai, Y., &amp; Wang, L. (2023). Online sports education for college students during covid-19. </w:t>
      </w:r>
      <w:proofErr w:type="spellStart"/>
      <w:r w:rsidRPr="006834FA">
        <w:rPr>
          <w:rFonts w:eastAsia="標楷體" w:cs="Times New Roman"/>
          <w:i/>
          <w:iCs/>
          <w:spacing w:val="0"/>
        </w:rPr>
        <w:t>Revista</w:t>
      </w:r>
      <w:proofErr w:type="spellEnd"/>
      <w:r w:rsidRPr="006834FA">
        <w:rPr>
          <w:rFonts w:eastAsia="標楷體" w:cs="Times New Roman"/>
          <w:i/>
          <w:iCs/>
          <w:spacing w:val="0"/>
        </w:rPr>
        <w:t xml:space="preserve"> </w:t>
      </w:r>
      <w:proofErr w:type="spellStart"/>
      <w:r w:rsidRPr="006834FA">
        <w:rPr>
          <w:rFonts w:eastAsia="標楷體" w:cs="Times New Roman"/>
          <w:i/>
          <w:iCs/>
          <w:spacing w:val="0"/>
        </w:rPr>
        <w:t>Brasileira</w:t>
      </w:r>
      <w:proofErr w:type="spellEnd"/>
      <w:r w:rsidRPr="006834FA">
        <w:rPr>
          <w:rFonts w:eastAsia="標楷體" w:cs="Times New Roman"/>
          <w:i/>
          <w:iCs/>
          <w:spacing w:val="0"/>
        </w:rPr>
        <w:t xml:space="preserve"> de </w:t>
      </w:r>
      <w:proofErr w:type="spellStart"/>
      <w:r w:rsidRPr="006834FA">
        <w:rPr>
          <w:rFonts w:eastAsia="標楷體" w:cs="Times New Roman"/>
          <w:i/>
          <w:iCs/>
          <w:spacing w:val="0"/>
        </w:rPr>
        <w:t>Medicina</w:t>
      </w:r>
      <w:proofErr w:type="spellEnd"/>
      <w:r w:rsidRPr="006834FA">
        <w:rPr>
          <w:rFonts w:eastAsia="標楷體" w:cs="Times New Roman"/>
          <w:i/>
          <w:iCs/>
          <w:spacing w:val="0"/>
        </w:rPr>
        <w:t xml:space="preserve"> do </w:t>
      </w:r>
      <w:proofErr w:type="spellStart"/>
      <w:r w:rsidRPr="006834FA">
        <w:rPr>
          <w:rFonts w:eastAsia="標楷體" w:cs="Times New Roman"/>
          <w:i/>
          <w:iCs/>
          <w:spacing w:val="0"/>
        </w:rPr>
        <w:t>Esporte</w:t>
      </w:r>
      <w:proofErr w:type="spellEnd"/>
      <w:r w:rsidRPr="006834FA">
        <w:rPr>
          <w:rFonts w:eastAsia="標楷體" w:cs="Times New Roman"/>
          <w:spacing w:val="0"/>
        </w:rPr>
        <w:t xml:space="preserve">, </w:t>
      </w:r>
      <w:r w:rsidRPr="006834FA">
        <w:rPr>
          <w:rFonts w:eastAsia="標楷體" w:cs="Times New Roman"/>
          <w:i/>
          <w:iCs/>
          <w:spacing w:val="0"/>
        </w:rPr>
        <w:t>29</w:t>
      </w:r>
      <w:r w:rsidRPr="006834FA">
        <w:rPr>
          <w:rFonts w:eastAsia="標楷體" w:cs="Times New Roman"/>
          <w:spacing w:val="0"/>
        </w:rPr>
        <w:t>, e2022_0708. http://dx.doi.org/10.1590/1517-8692202329012022_0708</w:t>
      </w:r>
    </w:p>
    <w:p w14:paraId="778BACAD" w14:textId="77777777" w:rsidR="006834FA" w:rsidRPr="006834FA" w:rsidRDefault="006834FA" w:rsidP="006834FA">
      <w:pPr>
        <w:spacing w:line="240" w:lineRule="auto"/>
        <w:ind w:left="480" w:hangingChars="200" w:hanging="480"/>
        <w:jc w:val="left"/>
        <w:rPr>
          <w:rFonts w:eastAsia="標楷體" w:cs="Times New Roman"/>
          <w:spacing w:val="0"/>
        </w:rPr>
      </w:pPr>
      <w:r w:rsidRPr="006834FA">
        <w:rPr>
          <w:rFonts w:eastAsia="標楷體" w:cs="Times New Roman"/>
          <w:spacing w:val="0"/>
        </w:rPr>
        <w:t>Chen</w:t>
      </w:r>
      <w:bookmarkEnd w:id="80"/>
      <w:r w:rsidRPr="006834FA">
        <w:rPr>
          <w:rFonts w:eastAsia="標楷體" w:cs="Times New Roman"/>
          <w:spacing w:val="0"/>
        </w:rPr>
        <w:t xml:space="preserve"> T, Peng L, Yin X, Rong J, Yang J, Cong G. (</w:t>
      </w:r>
      <w:r w:rsidRPr="006834FA">
        <w:rPr>
          <w:rFonts w:eastAsia="標楷體" w:cs="Times New Roman"/>
          <w:spacing w:val="0"/>
          <w:lang w:eastAsia="zh-TW"/>
        </w:rPr>
        <w:t>2020</w:t>
      </w:r>
      <w:r w:rsidRPr="006834FA">
        <w:rPr>
          <w:rFonts w:eastAsia="標楷體" w:cs="Times New Roman"/>
          <w:spacing w:val="0"/>
        </w:rPr>
        <w:t xml:space="preserve">). Analysis of User Satisfaction with Online Education Platforms in China during the COVID-19 Pandemic. </w:t>
      </w:r>
      <w:r w:rsidRPr="006834FA">
        <w:rPr>
          <w:rStyle w:val="afc"/>
          <w:rFonts w:eastAsia="標楷體" w:cs="Times New Roman"/>
          <w:spacing w:val="0"/>
        </w:rPr>
        <w:t>Healthcare,</w:t>
      </w:r>
      <w:r w:rsidRPr="006834FA">
        <w:rPr>
          <w:rFonts w:eastAsia="標楷體" w:cs="Times New Roman"/>
          <w:i/>
          <w:iCs/>
          <w:spacing w:val="0"/>
        </w:rPr>
        <w:t xml:space="preserve"> 8</w:t>
      </w:r>
      <w:r w:rsidRPr="006834FA">
        <w:rPr>
          <w:rFonts w:eastAsia="標楷體" w:cs="Times New Roman"/>
          <w:spacing w:val="0"/>
        </w:rPr>
        <w:t>(3), 200.  https://doi.org/10.3390/healthcare8030200</w:t>
      </w:r>
    </w:p>
    <w:p w14:paraId="446C5EA3" w14:textId="77777777" w:rsidR="006834FA" w:rsidRPr="006834FA" w:rsidRDefault="006834FA" w:rsidP="006834FA">
      <w:pPr>
        <w:spacing w:line="240" w:lineRule="auto"/>
        <w:ind w:left="480" w:hangingChars="200" w:hanging="480"/>
        <w:jc w:val="left"/>
        <w:rPr>
          <w:rFonts w:eastAsia="標楷體" w:cs="Times New Roman"/>
          <w:spacing w:val="0"/>
          <w:lang w:eastAsia="zh-TW"/>
        </w:rPr>
      </w:pPr>
      <w:bookmarkStart w:id="81" w:name="OLE_LINK73"/>
      <w:bookmarkStart w:id="82" w:name="_Hlk150458106"/>
      <w:bookmarkStart w:id="83" w:name="OLE_LINK76"/>
      <w:bookmarkStart w:id="84" w:name="_Hlk143894246"/>
      <w:r w:rsidRPr="006834FA">
        <w:rPr>
          <w:rFonts w:eastAsia="標楷體" w:cs="Times New Roman"/>
          <w:spacing w:val="0"/>
          <w:lang w:eastAsia="zh-TW"/>
        </w:rPr>
        <w:t>Eisner, E. W. (1993)</w:t>
      </w:r>
      <w:bookmarkEnd w:id="81"/>
      <w:r w:rsidRPr="006834FA">
        <w:rPr>
          <w:rFonts w:eastAsia="標楷體" w:cs="Times New Roman"/>
          <w:spacing w:val="0"/>
          <w:lang w:eastAsia="zh-TW"/>
        </w:rPr>
        <w:t xml:space="preserve">. Reshaping assessment in education: Some criteria in search of practice. </w:t>
      </w:r>
      <w:r w:rsidRPr="006834FA">
        <w:rPr>
          <w:rFonts w:eastAsia="標楷體" w:cs="Times New Roman"/>
          <w:i/>
          <w:iCs/>
          <w:spacing w:val="0"/>
          <w:lang w:eastAsia="zh-TW"/>
        </w:rPr>
        <w:t>Journal of Curriculum Studies, 25</w:t>
      </w:r>
      <w:r w:rsidRPr="006834FA">
        <w:rPr>
          <w:rFonts w:eastAsia="標楷體" w:cs="Times New Roman"/>
          <w:spacing w:val="0"/>
          <w:lang w:eastAsia="zh-TW"/>
        </w:rPr>
        <w:t xml:space="preserve">(3), 219-233.  </w:t>
      </w:r>
      <w:r w:rsidRPr="006834FA">
        <w:rPr>
          <w:rFonts w:eastAsia="標楷體" w:cs="Times New Roman"/>
          <w:spacing w:val="0"/>
        </w:rPr>
        <w:t>https://doi.org/10.1080/0022027930250302</w:t>
      </w:r>
    </w:p>
    <w:bookmarkEnd w:id="82"/>
    <w:p w14:paraId="0C775B60" w14:textId="77777777" w:rsidR="006834FA" w:rsidRPr="006834FA" w:rsidRDefault="006834FA" w:rsidP="006834FA">
      <w:pPr>
        <w:spacing w:line="240" w:lineRule="auto"/>
        <w:ind w:left="480" w:hangingChars="200" w:hanging="480"/>
        <w:jc w:val="left"/>
        <w:rPr>
          <w:rFonts w:eastAsia="標楷體" w:cs="Times New Roman"/>
          <w:spacing w:val="0"/>
        </w:rPr>
      </w:pPr>
      <w:proofErr w:type="spellStart"/>
      <w:r w:rsidRPr="006834FA">
        <w:rPr>
          <w:rFonts w:eastAsia="標楷體" w:cs="Times New Roman"/>
          <w:spacing w:val="0"/>
        </w:rPr>
        <w:t>El</w:t>
      </w:r>
      <w:r w:rsidRPr="006834FA">
        <w:rPr>
          <w:rFonts w:eastAsia="標楷體" w:cs="Times New Roman"/>
          <w:spacing w:val="0"/>
          <w:lang w:eastAsia="zh-TW"/>
        </w:rPr>
        <w:t>f</w:t>
      </w:r>
      <w:r w:rsidRPr="006834FA">
        <w:rPr>
          <w:rFonts w:eastAsia="標楷體" w:cs="Times New Roman"/>
          <w:spacing w:val="0"/>
        </w:rPr>
        <w:t>irdoussi</w:t>
      </w:r>
      <w:bookmarkEnd w:id="83"/>
      <w:proofErr w:type="spellEnd"/>
      <w:r w:rsidRPr="006834FA">
        <w:rPr>
          <w:rFonts w:eastAsia="標楷體" w:cs="Times New Roman"/>
          <w:spacing w:val="0"/>
        </w:rPr>
        <w:t xml:space="preserve">, S., </w:t>
      </w:r>
      <w:proofErr w:type="spellStart"/>
      <w:r w:rsidRPr="006834FA">
        <w:rPr>
          <w:rFonts w:eastAsia="標楷體" w:cs="Times New Roman"/>
          <w:spacing w:val="0"/>
        </w:rPr>
        <w:t>Lachgar</w:t>
      </w:r>
      <w:proofErr w:type="spellEnd"/>
      <w:r w:rsidRPr="006834FA">
        <w:rPr>
          <w:rFonts w:eastAsia="標楷體" w:cs="Times New Roman"/>
          <w:spacing w:val="0"/>
        </w:rPr>
        <w:t xml:space="preserve">, M., </w:t>
      </w:r>
      <w:proofErr w:type="spellStart"/>
      <w:r w:rsidRPr="006834FA">
        <w:rPr>
          <w:rFonts w:eastAsia="標楷體" w:cs="Times New Roman"/>
          <w:spacing w:val="0"/>
        </w:rPr>
        <w:t>Kabaili</w:t>
      </w:r>
      <w:proofErr w:type="spellEnd"/>
      <w:r w:rsidRPr="006834FA">
        <w:rPr>
          <w:rFonts w:eastAsia="標楷體" w:cs="Times New Roman"/>
          <w:spacing w:val="0"/>
        </w:rPr>
        <w:t xml:space="preserve">, H., </w:t>
      </w:r>
      <w:proofErr w:type="spellStart"/>
      <w:r w:rsidRPr="006834FA">
        <w:rPr>
          <w:rFonts w:eastAsia="標楷體" w:cs="Times New Roman"/>
          <w:spacing w:val="0"/>
        </w:rPr>
        <w:t>Rochdi</w:t>
      </w:r>
      <w:proofErr w:type="spellEnd"/>
      <w:r w:rsidRPr="006834FA">
        <w:rPr>
          <w:rFonts w:eastAsia="標楷體" w:cs="Times New Roman"/>
          <w:spacing w:val="0"/>
        </w:rPr>
        <w:t xml:space="preserve">, A., </w:t>
      </w:r>
      <w:proofErr w:type="spellStart"/>
      <w:r w:rsidRPr="006834FA">
        <w:rPr>
          <w:rFonts w:eastAsia="標楷體" w:cs="Times New Roman"/>
          <w:spacing w:val="0"/>
        </w:rPr>
        <w:t>Goujdami</w:t>
      </w:r>
      <w:proofErr w:type="spellEnd"/>
      <w:r w:rsidRPr="006834FA">
        <w:rPr>
          <w:rFonts w:eastAsia="標楷體" w:cs="Times New Roman"/>
          <w:spacing w:val="0"/>
        </w:rPr>
        <w:t xml:space="preserve">, D., &amp; El </w:t>
      </w:r>
      <w:proofErr w:type="spellStart"/>
      <w:r w:rsidRPr="006834FA">
        <w:rPr>
          <w:rFonts w:eastAsia="標楷體" w:cs="Times New Roman"/>
          <w:spacing w:val="0"/>
        </w:rPr>
        <w:t>Firdoussi</w:t>
      </w:r>
      <w:proofErr w:type="spellEnd"/>
      <w:r w:rsidRPr="006834FA">
        <w:rPr>
          <w:rFonts w:eastAsia="標楷體" w:cs="Times New Roman"/>
          <w:spacing w:val="0"/>
        </w:rPr>
        <w:t xml:space="preserve">, L. (2020). Assessing distance learning in higher education during the COVID-19 pandemic. </w:t>
      </w:r>
      <w:r w:rsidRPr="006834FA">
        <w:rPr>
          <w:rFonts w:eastAsia="標楷體" w:cs="Times New Roman"/>
          <w:i/>
          <w:iCs/>
          <w:spacing w:val="0"/>
        </w:rPr>
        <w:t>Education Research International</w:t>
      </w:r>
      <w:r w:rsidRPr="006834FA">
        <w:rPr>
          <w:rFonts w:eastAsia="標楷體" w:cs="Times New Roman"/>
          <w:spacing w:val="0"/>
        </w:rPr>
        <w:t xml:space="preserve">, </w:t>
      </w:r>
      <w:r w:rsidRPr="006834FA">
        <w:rPr>
          <w:rFonts w:eastAsia="標楷體" w:cs="Times New Roman"/>
          <w:i/>
          <w:iCs/>
          <w:spacing w:val="0"/>
        </w:rPr>
        <w:t>2020</w:t>
      </w:r>
      <w:r w:rsidRPr="006834FA">
        <w:rPr>
          <w:rFonts w:eastAsia="標楷體" w:cs="Times New Roman"/>
          <w:spacing w:val="0"/>
        </w:rPr>
        <w:t>, 1-13.</w:t>
      </w:r>
      <w:r w:rsidRPr="006834FA">
        <w:rPr>
          <w:rFonts w:eastAsia="標楷體" w:cs="Times New Roman"/>
          <w:spacing w:val="0"/>
          <w:lang w:eastAsia="zh-TW"/>
        </w:rPr>
        <w:t xml:space="preserve"> </w:t>
      </w:r>
      <w:r w:rsidRPr="006834FA">
        <w:rPr>
          <w:rStyle w:val="articleheadermetadoilink"/>
          <w:rFonts w:eastAsia="標楷體" w:cs="Times New Roman"/>
          <w:spacing w:val="0"/>
        </w:rPr>
        <w:t>https://doi.org/10.1155/2020/8890633</w:t>
      </w:r>
    </w:p>
    <w:bookmarkEnd w:id="84"/>
    <w:p w14:paraId="59F92247" w14:textId="77777777" w:rsidR="006834FA" w:rsidRPr="006834FA" w:rsidRDefault="006834FA" w:rsidP="006834FA">
      <w:pPr>
        <w:spacing w:line="240" w:lineRule="auto"/>
        <w:ind w:left="480" w:hangingChars="200" w:hanging="480"/>
        <w:jc w:val="left"/>
        <w:rPr>
          <w:rFonts w:eastAsia="標楷體" w:cs="Times New Roman"/>
          <w:spacing w:val="0"/>
        </w:rPr>
      </w:pPr>
      <w:r w:rsidRPr="006834FA">
        <w:rPr>
          <w:rFonts w:eastAsia="標楷體" w:cs="Times New Roman"/>
          <w:spacing w:val="0"/>
        </w:rPr>
        <w:t xml:space="preserve">Gee, K. A., Asmundson, V., &amp; Vang, T. (2023). Educational impacts of the COVID-19 pandemic in the United States: Inequities by race, ethnicity, and socioeconomic status. </w:t>
      </w:r>
      <w:r w:rsidRPr="006834FA">
        <w:rPr>
          <w:rFonts w:eastAsia="標楷體" w:cs="Times New Roman"/>
          <w:i/>
          <w:iCs/>
          <w:spacing w:val="0"/>
        </w:rPr>
        <w:t>Current Opinion in Psychology</w:t>
      </w:r>
      <w:r w:rsidRPr="006834FA">
        <w:rPr>
          <w:rFonts w:eastAsia="標楷體" w:cs="Times New Roman"/>
          <w:spacing w:val="0"/>
        </w:rPr>
        <w:t xml:space="preserve">, </w:t>
      </w:r>
      <w:r w:rsidRPr="006834FA">
        <w:rPr>
          <w:rFonts w:eastAsia="標楷體" w:cs="Times New Roman"/>
          <w:i/>
          <w:iCs/>
          <w:spacing w:val="0"/>
        </w:rPr>
        <w:t>52</w:t>
      </w:r>
      <w:r w:rsidRPr="006834FA">
        <w:rPr>
          <w:rFonts w:eastAsia="標楷體" w:cs="Times New Roman"/>
          <w:spacing w:val="0"/>
        </w:rPr>
        <w:t>, 101643.  https://doi.org/10.1016/j.copsyc.2023.101643</w:t>
      </w:r>
    </w:p>
    <w:p w14:paraId="45A4E4AB" w14:textId="77777777" w:rsidR="006834FA" w:rsidRPr="006834FA" w:rsidRDefault="006834FA" w:rsidP="006834FA">
      <w:pPr>
        <w:spacing w:line="240" w:lineRule="auto"/>
        <w:ind w:left="480" w:hangingChars="200" w:hanging="480"/>
        <w:jc w:val="left"/>
        <w:rPr>
          <w:rFonts w:eastAsia="標楷體" w:cs="Times New Roman"/>
          <w:spacing w:val="0"/>
        </w:rPr>
      </w:pPr>
      <w:proofErr w:type="spellStart"/>
      <w:r w:rsidRPr="006834FA">
        <w:rPr>
          <w:rFonts w:eastAsia="標楷體" w:cs="Times New Roman"/>
          <w:spacing w:val="0"/>
        </w:rPr>
        <w:t>Laar</w:t>
      </w:r>
      <w:proofErr w:type="spellEnd"/>
      <w:r w:rsidRPr="006834FA">
        <w:rPr>
          <w:rFonts w:eastAsia="標楷體" w:cs="Times New Roman"/>
          <w:spacing w:val="0"/>
        </w:rPr>
        <w:t xml:space="preserve">, R. A., Ashraf, M. A., Ning, J., Ji, P., Fang, P., Yu, T., Khan, M. N. (2021). Performance, Health, and Psychological Challenges Faced by Students of Physical Education in Online Learning during COVID-19 Epidemic: A Qualitative Study in China. </w:t>
      </w:r>
      <w:r w:rsidRPr="006834FA">
        <w:rPr>
          <w:rFonts w:eastAsia="標楷體" w:cs="Times New Roman"/>
          <w:i/>
          <w:iCs/>
          <w:spacing w:val="0"/>
        </w:rPr>
        <w:t>Healthcare,</w:t>
      </w:r>
      <w:r w:rsidRPr="006834FA">
        <w:rPr>
          <w:rFonts w:eastAsia="標楷體" w:cs="Times New Roman"/>
          <w:spacing w:val="0"/>
        </w:rPr>
        <w:t xml:space="preserve"> </w:t>
      </w:r>
      <w:r w:rsidRPr="006834FA">
        <w:rPr>
          <w:rFonts w:eastAsia="標楷體" w:cs="Times New Roman"/>
          <w:i/>
          <w:iCs/>
          <w:spacing w:val="0"/>
        </w:rPr>
        <w:t>9</w:t>
      </w:r>
      <w:r w:rsidRPr="006834FA">
        <w:rPr>
          <w:rFonts w:eastAsia="標楷體" w:cs="Times New Roman"/>
          <w:spacing w:val="0"/>
        </w:rPr>
        <w:t>(8), 1030.  https://doi.org/10.3390/healthcare9081030</w:t>
      </w:r>
    </w:p>
    <w:p w14:paraId="61E55D05" w14:textId="77777777" w:rsidR="006834FA" w:rsidRPr="006834FA" w:rsidRDefault="006834FA" w:rsidP="006834FA">
      <w:pPr>
        <w:spacing w:line="240" w:lineRule="auto"/>
        <w:ind w:left="480" w:hangingChars="200" w:hanging="480"/>
        <w:jc w:val="left"/>
        <w:rPr>
          <w:rFonts w:eastAsia="標楷體" w:cs="Times New Roman"/>
          <w:spacing w:val="0"/>
        </w:rPr>
      </w:pPr>
      <w:bookmarkStart w:id="85" w:name="_Hlk144540626"/>
      <w:proofErr w:type="spellStart"/>
      <w:r w:rsidRPr="006834FA">
        <w:rPr>
          <w:rFonts w:eastAsia="標楷體" w:cs="Times New Roman"/>
          <w:spacing w:val="0"/>
        </w:rPr>
        <w:t>Lenka</w:t>
      </w:r>
      <w:bookmarkEnd w:id="85"/>
      <w:proofErr w:type="spellEnd"/>
      <w:r w:rsidRPr="006834FA">
        <w:rPr>
          <w:rFonts w:eastAsia="標楷體" w:cs="Times New Roman"/>
          <w:spacing w:val="0"/>
        </w:rPr>
        <w:t xml:space="preserve">, T., </w:t>
      </w:r>
      <w:proofErr w:type="spellStart"/>
      <w:r w:rsidRPr="006834FA">
        <w:rPr>
          <w:rFonts w:eastAsia="標楷體" w:cs="Times New Roman"/>
          <w:spacing w:val="0"/>
        </w:rPr>
        <w:t>Beáta</w:t>
      </w:r>
      <w:proofErr w:type="spellEnd"/>
      <w:r w:rsidRPr="006834FA">
        <w:rPr>
          <w:rFonts w:eastAsia="標楷體" w:cs="Times New Roman"/>
          <w:spacing w:val="0"/>
        </w:rPr>
        <w:t xml:space="preserve">, R., &amp; </w:t>
      </w:r>
      <w:proofErr w:type="spellStart"/>
      <w:r w:rsidRPr="006834FA">
        <w:rPr>
          <w:rFonts w:eastAsia="標楷體" w:cs="Times New Roman"/>
          <w:spacing w:val="0"/>
        </w:rPr>
        <w:t>Radmila</w:t>
      </w:r>
      <w:proofErr w:type="spellEnd"/>
      <w:r w:rsidRPr="006834FA">
        <w:rPr>
          <w:rFonts w:eastAsia="標楷體" w:cs="Times New Roman"/>
          <w:spacing w:val="0"/>
        </w:rPr>
        <w:t xml:space="preserve">, H. (2021). Forms and methods of online physical education instruction in Slovakia from the perspective of elementary school students. </w:t>
      </w:r>
      <w:r w:rsidRPr="006834FA">
        <w:rPr>
          <w:rFonts w:eastAsia="標楷體" w:cs="Times New Roman"/>
          <w:i/>
          <w:iCs/>
          <w:spacing w:val="0"/>
        </w:rPr>
        <w:t>Journal of Physical Education and Sport</w:t>
      </w:r>
      <w:r w:rsidRPr="006834FA">
        <w:rPr>
          <w:rFonts w:eastAsia="標楷體" w:cs="Times New Roman"/>
          <w:spacing w:val="0"/>
        </w:rPr>
        <w:t xml:space="preserve">, </w:t>
      </w:r>
      <w:r w:rsidRPr="006834FA">
        <w:rPr>
          <w:rFonts w:eastAsia="標楷體" w:cs="Times New Roman"/>
          <w:i/>
          <w:iCs/>
          <w:spacing w:val="0"/>
        </w:rPr>
        <w:t>21</w:t>
      </w:r>
      <w:r w:rsidRPr="006834FA">
        <w:rPr>
          <w:rFonts w:eastAsia="標楷體" w:cs="Times New Roman"/>
          <w:spacing w:val="0"/>
        </w:rPr>
        <w:t>, 2028-2035.   https://doi.org/10.7752/jpes.2021.s3259</w:t>
      </w:r>
    </w:p>
    <w:p w14:paraId="372E6E0C" w14:textId="77777777" w:rsidR="006834FA" w:rsidRPr="00C1401F" w:rsidRDefault="006834FA" w:rsidP="006834FA">
      <w:pPr>
        <w:spacing w:line="240" w:lineRule="auto"/>
        <w:ind w:left="480" w:hangingChars="200" w:hanging="480"/>
        <w:jc w:val="left"/>
        <w:rPr>
          <w:rFonts w:eastAsia="標楷體" w:cs="Times New Roman"/>
          <w:spacing w:val="0"/>
          <w:lang w:val="de-DE"/>
        </w:rPr>
      </w:pPr>
      <w:bookmarkStart w:id="86" w:name="_Hlk142753977"/>
      <w:r w:rsidRPr="006834FA">
        <w:rPr>
          <w:rFonts w:eastAsia="標楷體" w:cs="Times New Roman"/>
          <w:spacing w:val="0"/>
        </w:rPr>
        <w:t>López-Valenciano, A., Suárez-Iglesias, D., Sanchez-</w:t>
      </w:r>
      <w:proofErr w:type="spellStart"/>
      <w:r w:rsidRPr="006834FA">
        <w:rPr>
          <w:rFonts w:eastAsia="標楷體" w:cs="Times New Roman"/>
          <w:spacing w:val="0"/>
        </w:rPr>
        <w:t>Lastra</w:t>
      </w:r>
      <w:proofErr w:type="spellEnd"/>
      <w:r w:rsidRPr="006834FA">
        <w:rPr>
          <w:rFonts w:eastAsia="標楷體" w:cs="Times New Roman"/>
          <w:spacing w:val="0"/>
        </w:rPr>
        <w:t xml:space="preserve">, M. A., &amp; </w:t>
      </w:r>
      <w:proofErr w:type="spellStart"/>
      <w:r w:rsidRPr="006834FA">
        <w:rPr>
          <w:rFonts w:eastAsia="標楷體" w:cs="Times New Roman"/>
          <w:spacing w:val="0"/>
        </w:rPr>
        <w:t>Ayán</w:t>
      </w:r>
      <w:proofErr w:type="spellEnd"/>
      <w:r w:rsidRPr="006834FA">
        <w:rPr>
          <w:rFonts w:eastAsia="標楷體" w:cs="Times New Roman"/>
          <w:spacing w:val="0"/>
        </w:rPr>
        <w:t xml:space="preserve">, C. (2021). Impact of COVID-19 pandemic on university students' physical activity levels: an early systematic review. </w:t>
      </w:r>
      <w:r w:rsidRPr="00C1401F">
        <w:rPr>
          <w:rFonts w:eastAsia="標楷體" w:cs="Times New Roman"/>
          <w:i/>
          <w:iCs/>
          <w:spacing w:val="0"/>
          <w:lang w:val="de-DE"/>
        </w:rPr>
        <w:t>Frontiers in psychology</w:t>
      </w:r>
      <w:r w:rsidRPr="00C1401F">
        <w:rPr>
          <w:rFonts w:eastAsia="標楷體" w:cs="Times New Roman"/>
          <w:spacing w:val="0"/>
          <w:lang w:val="de-DE"/>
        </w:rPr>
        <w:t xml:space="preserve">, </w:t>
      </w:r>
      <w:r w:rsidRPr="00C1401F">
        <w:rPr>
          <w:rFonts w:eastAsia="標楷體" w:cs="Times New Roman"/>
          <w:i/>
          <w:iCs/>
          <w:spacing w:val="0"/>
          <w:lang w:val="de-DE"/>
        </w:rPr>
        <w:t>11</w:t>
      </w:r>
      <w:r w:rsidRPr="00C1401F">
        <w:rPr>
          <w:rFonts w:eastAsia="標楷體" w:cs="Times New Roman"/>
          <w:spacing w:val="0"/>
          <w:lang w:val="de-DE"/>
        </w:rPr>
        <w:t>, 3787.  https://doi.org/10.3389/fpsyg.2020.624567</w:t>
      </w:r>
    </w:p>
    <w:p w14:paraId="0B40850D" w14:textId="77777777" w:rsidR="006834FA" w:rsidRPr="006834FA" w:rsidRDefault="006834FA" w:rsidP="006834FA">
      <w:pPr>
        <w:spacing w:line="240" w:lineRule="auto"/>
        <w:ind w:left="480" w:hangingChars="200" w:hanging="480"/>
        <w:jc w:val="left"/>
        <w:rPr>
          <w:rFonts w:eastAsia="標楷體" w:cs="Times New Roman"/>
          <w:spacing w:val="0"/>
        </w:rPr>
      </w:pPr>
      <w:r w:rsidRPr="00C1401F">
        <w:rPr>
          <w:rFonts w:eastAsia="標楷體" w:cs="Times New Roman"/>
          <w:spacing w:val="0"/>
          <w:lang w:val="de-DE"/>
        </w:rPr>
        <w:t>Marinoni</w:t>
      </w:r>
      <w:bookmarkEnd w:id="86"/>
      <w:r w:rsidRPr="00C1401F">
        <w:rPr>
          <w:rFonts w:eastAsia="標楷體" w:cs="Times New Roman"/>
          <w:spacing w:val="0"/>
          <w:lang w:val="de-DE"/>
        </w:rPr>
        <w:t xml:space="preserve">, G., Van’t Land, H., &amp; Jensen, T. (2020). </w:t>
      </w:r>
      <w:r w:rsidRPr="006834FA">
        <w:rPr>
          <w:rFonts w:eastAsia="標楷體" w:cs="Times New Roman"/>
          <w:spacing w:val="0"/>
        </w:rPr>
        <w:t xml:space="preserve">The impact of Covid-19 on higher education around the world. </w:t>
      </w:r>
      <w:r w:rsidRPr="006834FA">
        <w:rPr>
          <w:rFonts w:eastAsia="標楷體" w:cs="Times New Roman"/>
          <w:i/>
          <w:iCs/>
          <w:spacing w:val="0"/>
        </w:rPr>
        <w:t>IAU global survey report</w:t>
      </w:r>
      <w:r w:rsidRPr="006834FA">
        <w:rPr>
          <w:rFonts w:eastAsia="標楷體" w:cs="Times New Roman"/>
          <w:spacing w:val="0"/>
        </w:rPr>
        <w:t xml:space="preserve">, </w:t>
      </w:r>
      <w:r w:rsidRPr="006834FA">
        <w:rPr>
          <w:rFonts w:eastAsia="標楷體" w:cs="Times New Roman"/>
          <w:i/>
          <w:iCs/>
          <w:spacing w:val="0"/>
        </w:rPr>
        <w:t>23</w:t>
      </w:r>
      <w:r w:rsidRPr="006834FA">
        <w:rPr>
          <w:rFonts w:eastAsia="標楷體" w:cs="Times New Roman"/>
          <w:spacing w:val="0"/>
        </w:rPr>
        <w:t>, 1-17.</w:t>
      </w:r>
      <w:r w:rsidRPr="006834FA">
        <w:rPr>
          <w:rFonts w:eastAsia="標楷體" w:cs="Times New Roman"/>
          <w:spacing w:val="0"/>
          <w:lang w:eastAsia="zh-TW"/>
        </w:rPr>
        <w:t xml:space="preserve"> https://www.uniss.it/sites/default/files/news/iau_covid19_and_he_survey_report_final_may_2020.pdf</w:t>
      </w:r>
    </w:p>
    <w:p w14:paraId="6EACCE6A" w14:textId="77777777" w:rsidR="00791B17" w:rsidRDefault="00791B17" w:rsidP="00783A52">
      <w:pPr>
        <w:snapToGrid w:val="0"/>
        <w:spacing w:afterLines="50" w:after="180" w:line="240" w:lineRule="auto"/>
        <w:ind w:firstLineChars="0" w:firstLine="0"/>
        <w:jc w:val="center"/>
        <w:rPr>
          <w:rFonts w:eastAsia="標楷體" w:cs="Times New Roman"/>
          <w:spacing w:val="0"/>
          <w:lang w:eastAsia="zh-TW"/>
        </w:rPr>
      </w:pPr>
      <w:bookmarkStart w:id="87" w:name="OLE_LINK109"/>
      <w:bookmarkEnd w:id="58"/>
      <w:bookmarkEnd w:id="59"/>
    </w:p>
    <w:p w14:paraId="258C4709" w14:textId="3A057B45" w:rsidR="00791B17" w:rsidRDefault="00DB1B0E" w:rsidP="00783A52">
      <w:pPr>
        <w:snapToGrid w:val="0"/>
        <w:spacing w:afterLines="50" w:after="180" w:line="240" w:lineRule="auto"/>
        <w:ind w:firstLineChars="0" w:firstLine="0"/>
        <w:jc w:val="center"/>
        <w:rPr>
          <w:rFonts w:eastAsia="標楷體" w:cs="Times New Roman"/>
          <w:spacing w:val="0"/>
          <w:lang w:eastAsia="zh-TW"/>
        </w:rPr>
      </w:pPr>
      <w:r w:rsidRPr="00791B17">
        <w:rPr>
          <w:rFonts w:eastAsia="標楷體" w:cs="Times New Roman" w:hint="eastAsia"/>
          <w:color w:val="FF0000"/>
          <w:spacing w:val="0"/>
          <w:lang w:eastAsia="zh-TW"/>
        </w:rPr>
        <w:t>…以下省略</w:t>
      </w:r>
    </w:p>
    <w:p w14:paraId="05CF37C6" w14:textId="77777777" w:rsidR="00791B17" w:rsidRDefault="00791B17" w:rsidP="00783A52">
      <w:pPr>
        <w:snapToGrid w:val="0"/>
        <w:spacing w:afterLines="50" w:after="180" w:line="240" w:lineRule="auto"/>
        <w:ind w:firstLineChars="0" w:firstLine="0"/>
        <w:jc w:val="center"/>
        <w:rPr>
          <w:rFonts w:eastAsia="標楷體" w:cs="Times New Roman"/>
          <w:spacing w:val="0"/>
          <w:lang w:eastAsia="zh-TW"/>
        </w:rPr>
      </w:pPr>
    </w:p>
    <w:bookmarkEnd w:id="87"/>
    <w:p w14:paraId="2A989B91" w14:textId="77777777" w:rsidR="00791B17" w:rsidRPr="00320C17" w:rsidRDefault="00791B17" w:rsidP="00791B17">
      <w:pPr>
        <w:snapToGrid w:val="0"/>
        <w:spacing w:afterLines="50" w:after="180"/>
        <w:ind w:firstLine="713"/>
        <w:jc w:val="center"/>
        <w:rPr>
          <w:rFonts w:eastAsia="標楷體" w:cs="Times New Roman"/>
          <w:b/>
          <w:bCs/>
          <w:color w:val="000000" w:themeColor="text1"/>
          <w:spacing w:val="-4"/>
          <w:sz w:val="36"/>
          <w:szCs w:val="36"/>
        </w:rPr>
      </w:pPr>
      <w:r w:rsidRPr="00320C17">
        <w:rPr>
          <w:rFonts w:eastAsia="標楷體" w:cs="Times New Roman"/>
          <w:b/>
          <w:bCs/>
          <w:color w:val="000000" w:themeColor="text1"/>
          <w:spacing w:val="-4"/>
          <w:sz w:val="36"/>
          <w:szCs w:val="36"/>
        </w:rPr>
        <w:lastRenderedPageBreak/>
        <w:t>Implementation of Remote Physical Education Courses at National Pingtung University During the Pandemic</w:t>
      </w:r>
    </w:p>
    <w:p w14:paraId="3B94E384" w14:textId="77777777" w:rsidR="00791B17" w:rsidRPr="00320C17" w:rsidRDefault="00791B17" w:rsidP="00791B17">
      <w:pPr>
        <w:adjustRightInd w:val="0"/>
        <w:snapToGrid w:val="0"/>
        <w:ind w:firstLine="488"/>
        <w:jc w:val="center"/>
        <w:rPr>
          <w:rFonts w:eastAsia="標楷體"/>
          <w:color w:val="000000" w:themeColor="text1"/>
          <w:szCs w:val="24"/>
        </w:rPr>
      </w:pPr>
    </w:p>
    <w:p w14:paraId="59E910A0" w14:textId="4CEE6D0F" w:rsidR="00791B17" w:rsidRPr="00320C17" w:rsidRDefault="00791B17" w:rsidP="00791B17">
      <w:pPr>
        <w:adjustRightInd w:val="0"/>
        <w:snapToGrid w:val="0"/>
        <w:ind w:firstLine="488"/>
        <w:jc w:val="center"/>
        <w:rPr>
          <w:rFonts w:eastAsia="標楷體"/>
          <w:color w:val="000000" w:themeColor="text1"/>
          <w:szCs w:val="24"/>
        </w:rPr>
      </w:pPr>
      <w:r w:rsidRPr="00320C17">
        <w:rPr>
          <w:rFonts w:eastAsia="標楷體"/>
          <w:color w:val="000000" w:themeColor="text1"/>
          <w:szCs w:val="24"/>
        </w:rPr>
        <w:t>H</w:t>
      </w:r>
      <w:r>
        <w:rPr>
          <w:rFonts w:eastAsia="標楷體" w:hint="eastAsia"/>
          <w:color w:val="000000" w:themeColor="text1"/>
          <w:szCs w:val="24"/>
          <w:lang w:eastAsia="zh-TW"/>
        </w:rPr>
        <w:t>OO-YOO KOO</w:t>
      </w:r>
      <w:r w:rsidRPr="00320C17">
        <w:rPr>
          <w:rFonts w:eastAsia="標楷體" w:hint="eastAsia"/>
          <w:color w:val="000000" w:themeColor="text1"/>
          <w:szCs w:val="24"/>
          <w:vertAlign w:val="superscript"/>
        </w:rPr>
        <w:t>1,3</w:t>
      </w:r>
      <w:r w:rsidRPr="00320C17">
        <w:rPr>
          <w:rFonts w:eastAsia="標楷體" w:hint="eastAsia"/>
          <w:color w:val="000000" w:themeColor="text1"/>
          <w:szCs w:val="24"/>
        </w:rPr>
        <w:t xml:space="preserve"> </w:t>
      </w:r>
      <w:proofErr w:type="gramStart"/>
      <w:r w:rsidRPr="00320C17">
        <w:rPr>
          <w:rFonts w:eastAsia="標楷體" w:hint="eastAsia"/>
          <w:color w:val="000000" w:themeColor="text1"/>
          <w:szCs w:val="24"/>
        </w:rPr>
        <w:t xml:space="preserve">/ </w:t>
      </w:r>
      <w:r w:rsidRPr="00320C17">
        <w:rPr>
          <w:rFonts w:eastAsia="標楷體"/>
          <w:color w:val="000000" w:themeColor="text1"/>
          <w:szCs w:val="24"/>
        </w:rPr>
        <w:t xml:space="preserve"> S</w:t>
      </w:r>
      <w:r>
        <w:rPr>
          <w:rFonts w:eastAsia="標楷體" w:hint="eastAsia"/>
          <w:color w:val="000000" w:themeColor="text1"/>
          <w:szCs w:val="24"/>
          <w:lang w:eastAsia="zh-TW"/>
        </w:rPr>
        <w:t>OO</w:t>
      </w:r>
      <w:proofErr w:type="gramEnd"/>
      <w:r w:rsidRPr="00320C17">
        <w:rPr>
          <w:rFonts w:eastAsia="標楷體"/>
          <w:color w:val="000000" w:themeColor="text1"/>
          <w:szCs w:val="24"/>
        </w:rPr>
        <w:t>-</w:t>
      </w:r>
      <w:r>
        <w:rPr>
          <w:rFonts w:eastAsia="標楷體" w:hint="eastAsia"/>
          <w:color w:val="000000" w:themeColor="text1"/>
          <w:szCs w:val="24"/>
          <w:lang w:eastAsia="zh-TW"/>
        </w:rPr>
        <w:t>OOO</w:t>
      </w:r>
      <w:r w:rsidRPr="00320C17">
        <w:rPr>
          <w:rFonts w:eastAsia="標楷體"/>
          <w:color w:val="000000" w:themeColor="text1"/>
          <w:szCs w:val="24"/>
        </w:rPr>
        <w:t xml:space="preserve"> </w:t>
      </w:r>
      <w:r>
        <w:rPr>
          <w:rFonts w:eastAsia="標楷體" w:hint="eastAsia"/>
          <w:color w:val="000000" w:themeColor="text1"/>
          <w:szCs w:val="24"/>
          <w:lang w:eastAsia="zh-TW"/>
        </w:rPr>
        <w:t>OOO</w:t>
      </w:r>
      <w:r w:rsidRPr="00320C17">
        <w:rPr>
          <w:rFonts w:eastAsia="標楷體" w:hint="eastAsia"/>
          <w:color w:val="000000" w:themeColor="text1"/>
          <w:szCs w:val="24"/>
          <w:vertAlign w:val="superscript"/>
        </w:rPr>
        <w:t>2</w:t>
      </w:r>
      <w:r w:rsidRPr="00320C17">
        <w:rPr>
          <w:rFonts w:eastAsia="標楷體" w:hint="eastAsia"/>
          <w:color w:val="000000" w:themeColor="text1"/>
          <w:szCs w:val="24"/>
        </w:rPr>
        <w:t xml:space="preserve"> / Y</w:t>
      </w:r>
      <w:r>
        <w:rPr>
          <w:rFonts w:eastAsia="標楷體" w:hint="eastAsia"/>
          <w:color w:val="000000" w:themeColor="text1"/>
          <w:szCs w:val="24"/>
          <w:lang w:eastAsia="zh-TW"/>
        </w:rPr>
        <w:t>OO</w:t>
      </w:r>
      <w:r w:rsidRPr="00320C17">
        <w:rPr>
          <w:rFonts w:eastAsia="標楷體" w:hint="eastAsia"/>
          <w:color w:val="000000" w:themeColor="text1"/>
          <w:szCs w:val="24"/>
        </w:rPr>
        <w:t>-</w:t>
      </w:r>
      <w:r>
        <w:rPr>
          <w:rFonts w:eastAsia="標楷體" w:hint="eastAsia"/>
          <w:color w:val="000000" w:themeColor="text1"/>
          <w:szCs w:val="24"/>
          <w:lang w:eastAsia="zh-TW"/>
        </w:rPr>
        <w:t>OO</w:t>
      </w:r>
      <w:r w:rsidRPr="00320C17">
        <w:rPr>
          <w:rFonts w:eastAsia="標楷體"/>
          <w:color w:val="000000" w:themeColor="text1"/>
          <w:szCs w:val="24"/>
        </w:rPr>
        <w:t xml:space="preserve"> </w:t>
      </w:r>
      <w:r w:rsidRPr="00320C17">
        <w:rPr>
          <w:rFonts w:eastAsia="標楷體" w:hint="eastAsia"/>
          <w:color w:val="000000" w:themeColor="text1"/>
          <w:szCs w:val="24"/>
        </w:rPr>
        <w:t>Che</w:t>
      </w:r>
      <w:r>
        <w:rPr>
          <w:rFonts w:eastAsia="標楷體" w:hint="eastAsia"/>
          <w:color w:val="000000" w:themeColor="text1"/>
          <w:szCs w:val="24"/>
          <w:lang w:eastAsia="zh-TW"/>
        </w:rPr>
        <w:t>n</w:t>
      </w:r>
      <w:r w:rsidRPr="00320C17">
        <w:rPr>
          <w:rFonts w:eastAsia="標楷體" w:hint="eastAsia"/>
          <w:color w:val="000000" w:themeColor="text1"/>
          <w:szCs w:val="24"/>
          <w:vertAlign w:val="superscript"/>
        </w:rPr>
        <w:t>3</w:t>
      </w:r>
      <w:r>
        <w:rPr>
          <w:rFonts w:cs="Times New Roman" w:hint="eastAsia"/>
          <w:vertAlign w:val="superscript"/>
        </w:rPr>
        <w:t>*</w:t>
      </w:r>
    </w:p>
    <w:p w14:paraId="5D2FA383" w14:textId="3C68EDDA" w:rsidR="00791B17" w:rsidRPr="00320C17" w:rsidRDefault="00791B17" w:rsidP="00791B17">
      <w:pPr>
        <w:adjustRightInd w:val="0"/>
        <w:snapToGrid w:val="0"/>
        <w:ind w:firstLine="488"/>
        <w:jc w:val="center"/>
        <w:rPr>
          <w:rFonts w:eastAsia="標楷體"/>
          <w:color w:val="000000" w:themeColor="text1"/>
          <w:szCs w:val="24"/>
        </w:rPr>
      </w:pPr>
      <w:r w:rsidRPr="00320C17">
        <w:rPr>
          <w:rFonts w:eastAsia="標楷體"/>
          <w:color w:val="000000" w:themeColor="text1"/>
          <w:szCs w:val="24"/>
        </w:rPr>
        <w:t>Department of Physical Education</w:t>
      </w:r>
      <w:r w:rsidRPr="00320C17">
        <w:rPr>
          <w:rFonts w:eastAsia="標楷體" w:hint="eastAsia"/>
          <w:color w:val="000000" w:themeColor="text1"/>
          <w:szCs w:val="24"/>
        </w:rPr>
        <w:t xml:space="preserve">, </w:t>
      </w:r>
      <w:r w:rsidRPr="00320C17">
        <w:rPr>
          <w:rFonts w:eastAsia="標楷體"/>
          <w:color w:val="000000" w:themeColor="text1"/>
          <w:szCs w:val="24"/>
        </w:rPr>
        <w:t xml:space="preserve">National </w:t>
      </w:r>
      <w:r>
        <w:rPr>
          <w:rFonts w:eastAsia="標楷體" w:hint="eastAsia"/>
          <w:color w:val="000000" w:themeColor="text1"/>
          <w:szCs w:val="24"/>
          <w:lang w:eastAsia="zh-TW"/>
        </w:rPr>
        <w:t>OO</w:t>
      </w:r>
      <w:r w:rsidR="003D74B9">
        <w:rPr>
          <w:rFonts w:eastAsia="標楷體" w:hint="eastAsia"/>
          <w:color w:val="000000" w:themeColor="text1"/>
          <w:szCs w:val="24"/>
          <w:lang w:eastAsia="zh-TW"/>
        </w:rPr>
        <w:t xml:space="preserve"> </w:t>
      </w:r>
      <w:r w:rsidRPr="00320C17">
        <w:rPr>
          <w:rFonts w:eastAsia="標楷體"/>
          <w:color w:val="000000" w:themeColor="text1"/>
          <w:szCs w:val="24"/>
        </w:rPr>
        <w:t>University</w:t>
      </w:r>
      <w:r w:rsidRPr="00320C17">
        <w:rPr>
          <w:rFonts w:eastAsia="標楷體" w:hint="eastAsia"/>
          <w:color w:val="000000" w:themeColor="text1"/>
          <w:szCs w:val="24"/>
        </w:rPr>
        <w:t>,</w:t>
      </w:r>
      <w:r w:rsidR="003D74B9">
        <w:rPr>
          <w:rFonts w:eastAsia="標楷體" w:hint="eastAsia"/>
          <w:color w:val="000000" w:themeColor="text1"/>
          <w:szCs w:val="24"/>
          <w:lang w:eastAsia="zh-TW"/>
        </w:rPr>
        <w:t xml:space="preserve"> City</w:t>
      </w:r>
      <w:r w:rsidRPr="00320C17">
        <w:rPr>
          <w:rFonts w:eastAsia="標楷體" w:hint="eastAsia"/>
          <w:color w:val="000000" w:themeColor="text1"/>
          <w:szCs w:val="24"/>
        </w:rPr>
        <w:t>, Taiwan</w:t>
      </w:r>
      <w:r w:rsidRPr="00320C17">
        <w:rPr>
          <w:rFonts w:eastAsia="標楷體" w:hint="eastAsia"/>
          <w:color w:val="000000" w:themeColor="text1"/>
          <w:szCs w:val="24"/>
          <w:vertAlign w:val="superscript"/>
        </w:rPr>
        <w:t>1</w:t>
      </w:r>
    </w:p>
    <w:p w14:paraId="07A0CD2F" w14:textId="1B30DCBC" w:rsidR="00791B17" w:rsidRPr="00320C17" w:rsidRDefault="00791B17" w:rsidP="00791B17">
      <w:pPr>
        <w:adjustRightInd w:val="0"/>
        <w:snapToGrid w:val="0"/>
        <w:ind w:firstLine="488"/>
        <w:jc w:val="center"/>
        <w:rPr>
          <w:rFonts w:eastAsia="標楷體"/>
          <w:color w:val="000000" w:themeColor="text1"/>
          <w:szCs w:val="24"/>
          <w:vertAlign w:val="superscript"/>
        </w:rPr>
      </w:pPr>
      <w:r w:rsidRPr="00320C17">
        <w:rPr>
          <w:rFonts w:eastAsia="標楷體"/>
          <w:color w:val="000000" w:themeColor="text1"/>
          <w:szCs w:val="24"/>
        </w:rPr>
        <w:t>Department of</w:t>
      </w:r>
      <w:r w:rsidR="003D74B9">
        <w:rPr>
          <w:rFonts w:eastAsia="標楷體" w:hint="eastAsia"/>
          <w:color w:val="000000" w:themeColor="text1"/>
          <w:szCs w:val="24"/>
          <w:lang w:eastAsia="zh-TW"/>
        </w:rPr>
        <w:t xml:space="preserve"> OO</w:t>
      </w:r>
      <w:r w:rsidRPr="00320C17">
        <w:rPr>
          <w:rFonts w:eastAsia="標楷體" w:hint="eastAsia"/>
          <w:color w:val="000000" w:themeColor="text1"/>
          <w:szCs w:val="24"/>
        </w:rPr>
        <w:t>,</w:t>
      </w:r>
      <w:r w:rsidRPr="00320C17">
        <w:rPr>
          <w:rFonts w:eastAsia="標楷體"/>
          <w:color w:val="000000" w:themeColor="text1"/>
          <w:szCs w:val="24"/>
        </w:rPr>
        <w:t xml:space="preserve"> </w:t>
      </w:r>
      <w:r w:rsidR="003D74B9">
        <w:rPr>
          <w:rFonts w:eastAsia="標楷體" w:hint="eastAsia"/>
          <w:color w:val="000000" w:themeColor="text1"/>
          <w:szCs w:val="24"/>
          <w:lang w:eastAsia="zh-TW"/>
        </w:rPr>
        <w:t xml:space="preserve">OO </w:t>
      </w:r>
      <w:r w:rsidRPr="00320C17">
        <w:rPr>
          <w:rFonts w:eastAsia="標楷體"/>
          <w:color w:val="000000" w:themeColor="text1"/>
          <w:szCs w:val="24"/>
        </w:rPr>
        <w:t>University</w:t>
      </w:r>
      <w:r w:rsidRPr="00320C17">
        <w:rPr>
          <w:rFonts w:eastAsia="標楷體" w:hint="eastAsia"/>
          <w:color w:val="000000" w:themeColor="text1"/>
          <w:szCs w:val="24"/>
        </w:rPr>
        <w:t xml:space="preserve">, </w:t>
      </w:r>
      <w:r w:rsidRPr="00320C17">
        <w:rPr>
          <w:rFonts w:eastAsia="標楷體"/>
          <w:color w:val="000000" w:themeColor="text1"/>
          <w:szCs w:val="24"/>
        </w:rPr>
        <w:t>Tainan City</w:t>
      </w:r>
      <w:r w:rsidRPr="00320C17">
        <w:rPr>
          <w:rFonts w:eastAsia="標楷體" w:hint="eastAsia"/>
          <w:color w:val="000000" w:themeColor="text1"/>
          <w:szCs w:val="24"/>
        </w:rPr>
        <w:t>, Taiwan</w:t>
      </w:r>
      <w:r w:rsidRPr="00320C17">
        <w:rPr>
          <w:rFonts w:eastAsia="標楷體" w:hint="eastAsia"/>
          <w:color w:val="000000" w:themeColor="text1"/>
          <w:szCs w:val="24"/>
          <w:vertAlign w:val="superscript"/>
        </w:rPr>
        <w:t>2</w:t>
      </w:r>
    </w:p>
    <w:p w14:paraId="3EEC2977" w14:textId="1A30A588" w:rsidR="00791B17" w:rsidRPr="00320C17" w:rsidRDefault="00791B17" w:rsidP="00791B17">
      <w:pPr>
        <w:adjustRightInd w:val="0"/>
        <w:snapToGrid w:val="0"/>
        <w:ind w:firstLine="488"/>
        <w:jc w:val="center"/>
        <w:rPr>
          <w:rFonts w:eastAsia="標楷體"/>
          <w:color w:val="000000" w:themeColor="text1"/>
          <w:szCs w:val="24"/>
        </w:rPr>
      </w:pPr>
      <w:r w:rsidRPr="00320C17">
        <w:rPr>
          <w:rFonts w:eastAsia="標楷體" w:hint="eastAsia"/>
          <w:color w:val="000000" w:themeColor="text1"/>
          <w:szCs w:val="24"/>
        </w:rPr>
        <w:t>G</w:t>
      </w:r>
      <w:r w:rsidR="003D74B9">
        <w:rPr>
          <w:rFonts w:eastAsia="標楷體" w:hint="eastAsia"/>
          <w:color w:val="000000" w:themeColor="text1"/>
          <w:szCs w:val="24"/>
          <w:lang w:eastAsia="zh-TW"/>
        </w:rPr>
        <w:t>OO</w:t>
      </w:r>
      <w:r w:rsidRPr="00320C17">
        <w:rPr>
          <w:rFonts w:eastAsia="標楷體" w:hint="eastAsia"/>
          <w:color w:val="000000" w:themeColor="text1"/>
          <w:szCs w:val="24"/>
        </w:rPr>
        <w:t xml:space="preserve"> of Education,</w:t>
      </w:r>
      <w:r w:rsidRPr="00320C17">
        <w:rPr>
          <w:rFonts w:eastAsia="標楷體"/>
          <w:color w:val="000000" w:themeColor="text1"/>
          <w:szCs w:val="24"/>
        </w:rPr>
        <w:t xml:space="preserve"> National </w:t>
      </w:r>
      <w:r w:rsidR="003D74B9">
        <w:rPr>
          <w:rFonts w:eastAsia="標楷體" w:hint="eastAsia"/>
          <w:color w:val="000000" w:themeColor="text1"/>
          <w:szCs w:val="24"/>
          <w:lang w:eastAsia="zh-TW"/>
        </w:rPr>
        <w:t>OO</w:t>
      </w:r>
      <w:r w:rsidRPr="00320C17">
        <w:rPr>
          <w:rFonts w:eastAsia="標楷體"/>
          <w:color w:val="000000" w:themeColor="text1"/>
          <w:szCs w:val="24"/>
        </w:rPr>
        <w:t xml:space="preserve"> University</w:t>
      </w:r>
      <w:r w:rsidRPr="00320C17">
        <w:rPr>
          <w:rFonts w:eastAsia="標楷體" w:hint="eastAsia"/>
          <w:color w:val="000000" w:themeColor="text1"/>
          <w:szCs w:val="24"/>
        </w:rPr>
        <w:t xml:space="preserve">, </w:t>
      </w:r>
      <w:r w:rsidR="003D74B9">
        <w:rPr>
          <w:rFonts w:eastAsia="標楷體" w:hint="eastAsia"/>
          <w:color w:val="000000" w:themeColor="text1"/>
          <w:szCs w:val="24"/>
          <w:lang w:eastAsia="zh-TW"/>
        </w:rPr>
        <w:t>OO</w:t>
      </w:r>
      <w:r w:rsidRPr="00320C17">
        <w:rPr>
          <w:rFonts w:eastAsia="標楷體" w:hint="eastAsia"/>
          <w:color w:val="000000" w:themeColor="text1"/>
          <w:szCs w:val="24"/>
        </w:rPr>
        <w:t>, Taiwan</w:t>
      </w:r>
      <w:r w:rsidRPr="00320C17">
        <w:rPr>
          <w:rFonts w:eastAsia="標楷體" w:hint="eastAsia"/>
          <w:color w:val="000000" w:themeColor="text1"/>
          <w:szCs w:val="24"/>
          <w:vertAlign w:val="superscript"/>
        </w:rPr>
        <w:t>3</w:t>
      </w:r>
    </w:p>
    <w:p w14:paraId="04FF8636" w14:textId="77777777" w:rsidR="00791B17" w:rsidRPr="00320C17" w:rsidRDefault="00791B17" w:rsidP="00791B17">
      <w:pPr>
        <w:snapToGrid w:val="0"/>
        <w:ind w:firstLine="488"/>
        <w:jc w:val="center"/>
        <w:rPr>
          <w:rFonts w:eastAsia="標楷體" w:cs="Times New Roman"/>
          <w:color w:val="000000" w:themeColor="text1"/>
        </w:rPr>
      </w:pPr>
    </w:p>
    <w:p w14:paraId="59CC8023" w14:textId="77777777" w:rsidR="00791B17" w:rsidRPr="00320C17" w:rsidRDefault="00791B17" w:rsidP="00791B17">
      <w:pPr>
        <w:ind w:firstLine="488"/>
        <w:jc w:val="center"/>
        <w:rPr>
          <w:rFonts w:eastAsia="標楷體" w:cs="Times New Roman"/>
          <w:b/>
          <w:bCs/>
          <w:color w:val="000000" w:themeColor="text1"/>
        </w:rPr>
      </w:pPr>
      <w:r w:rsidRPr="00320C17">
        <w:rPr>
          <w:rFonts w:eastAsia="標楷體" w:cs="Times New Roman"/>
          <w:b/>
          <w:bCs/>
          <w:color w:val="000000" w:themeColor="text1"/>
        </w:rPr>
        <w:t>Abstract</w:t>
      </w:r>
    </w:p>
    <w:p w14:paraId="155C933D" w14:textId="77777777" w:rsidR="00791B17" w:rsidRPr="00320C17" w:rsidRDefault="00791B17" w:rsidP="00791B17">
      <w:pPr>
        <w:ind w:firstLine="488"/>
        <w:rPr>
          <w:rFonts w:eastAsia="標楷體" w:cs="Times New Roman"/>
          <w:color w:val="000000" w:themeColor="text1"/>
        </w:rPr>
      </w:pPr>
      <w:r w:rsidRPr="00320C17">
        <w:rPr>
          <w:rFonts w:eastAsia="標楷體" w:cs="Times New Roman"/>
          <w:b/>
          <w:bCs/>
          <w:color w:val="000000" w:themeColor="text1"/>
        </w:rPr>
        <w:t>Purpose:</w:t>
      </w:r>
      <w:r w:rsidRPr="00320C17">
        <w:rPr>
          <w:rFonts w:eastAsia="標楷體" w:cs="Times New Roman"/>
          <w:color w:val="000000" w:themeColor="text1"/>
        </w:rPr>
        <w:t xml:space="preserve"> This study aimed to investigate the implementation status of physical education distance learning courses at National Pingtung University during the pandemic.</w:t>
      </w:r>
      <w:r w:rsidRPr="00320C17">
        <w:rPr>
          <w:rFonts w:eastAsia="標楷體" w:cs="Times New Roman" w:hint="eastAsia"/>
          <w:color w:val="000000" w:themeColor="text1"/>
        </w:rPr>
        <w:t xml:space="preserve"> </w:t>
      </w:r>
      <w:r w:rsidRPr="00320C17">
        <w:rPr>
          <w:rFonts w:eastAsia="標楷體" w:cs="Times New Roman"/>
          <w:b/>
          <w:bCs/>
          <w:color w:val="000000" w:themeColor="text1"/>
        </w:rPr>
        <w:t>Methods:</w:t>
      </w:r>
      <w:r w:rsidRPr="00320C17">
        <w:rPr>
          <w:rFonts w:eastAsia="標楷體" w:cs="Times New Roman"/>
          <w:color w:val="000000" w:themeColor="text1"/>
        </w:rPr>
        <w:t xml:space="preserve"> The study surveyed 341 students using a questionnaire to examine the implementation of distance physical education courses.</w:t>
      </w:r>
      <w:r w:rsidRPr="00320C17">
        <w:rPr>
          <w:rFonts w:eastAsia="標楷體" w:cs="Times New Roman" w:hint="eastAsia"/>
          <w:color w:val="000000" w:themeColor="text1"/>
        </w:rPr>
        <w:t xml:space="preserve"> </w:t>
      </w:r>
      <w:r w:rsidRPr="00320C17">
        <w:rPr>
          <w:rFonts w:eastAsia="標楷體" w:cs="Times New Roman"/>
          <w:b/>
          <w:bCs/>
          <w:color w:val="000000" w:themeColor="text1"/>
        </w:rPr>
        <w:t>Results:</w:t>
      </w:r>
      <w:r w:rsidRPr="00320C17">
        <w:rPr>
          <w:rFonts w:eastAsia="標楷體" w:cs="Times New Roman"/>
          <w:color w:val="000000" w:themeColor="text1"/>
        </w:rPr>
        <w:t xml:space="preserve"> The findings showed that during the pandemic, distance physical education courses tended to focus on static lectures and lacked dynamic activities. The most common teaching approach was a combination of synchronous and asynchronous methods, with Google Meet being the most frequently used platform. The teaching methods primarily involved static activities, such as video watching, explanations of sports knowledge, and demonstrations of movements, with few students having engaged in actual physical activities. Assessments were mainly conducted through reflections or project writing, while physical skill tests were the least used.</w:t>
      </w:r>
      <w:r w:rsidRPr="00320C17">
        <w:rPr>
          <w:rFonts w:eastAsia="標楷體" w:cs="Times New Roman" w:hint="eastAsia"/>
          <w:color w:val="000000" w:themeColor="text1"/>
        </w:rPr>
        <w:t xml:space="preserve"> </w:t>
      </w:r>
      <w:r w:rsidRPr="00320C17">
        <w:rPr>
          <w:rFonts w:eastAsia="標楷體" w:cs="Times New Roman"/>
          <w:b/>
          <w:bCs/>
          <w:color w:val="000000" w:themeColor="text1"/>
        </w:rPr>
        <w:t>Conclusion:</w:t>
      </w:r>
      <w:r w:rsidRPr="00320C17">
        <w:rPr>
          <w:rFonts w:eastAsia="標楷體" w:cs="Times New Roman"/>
          <w:color w:val="000000" w:themeColor="text1"/>
        </w:rPr>
        <w:t xml:space="preserve"> The study suggested that synchronous video physical education courses should have increased the proportion of physical activities, designed appropriate course structures, enhanced teacher-student interaction, and improved learning outcomes.</w:t>
      </w:r>
    </w:p>
    <w:p w14:paraId="1B893A71" w14:textId="77777777" w:rsidR="00791B17" w:rsidRPr="00320C17" w:rsidRDefault="00791B17" w:rsidP="00791B17">
      <w:pPr>
        <w:ind w:firstLine="488"/>
        <w:rPr>
          <w:rFonts w:eastAsia="標楷體" w:cs="Times New Roman"/>
          <w:color w:val="000000" w:themeColor="text1"/>
          <w:highlight w:val="yellow"/>
        </w:rPr>
      </w:pPr>
    </w:p>
    <w:p w14:paraId="5BFEE945" w14:textId="27AD0060" w:rsidR="00791B17" w:rsidRPr="00791B17" w:rsidRDefault="00791B17" w:rsidP="00791B17">
      <w:pPr>
        <w:ind w:left="1181" w:hangingChars="500" w:hanging="1181"/>
        <w:rPr>
          <w:rFonts w:eastAsia="標楷體" w:cs="Times New Roman" w:hint="eastAsia"/>
          <w:b/>
          <w:bCs/>
          <w:color w:val="000000" w:themeColor="text1"/>
          <w:spacing w:val="-6"/>
          <w:lang w:eastAsia="zh-TW"/>
        </w:rPr>
      </w:pPr>
      <w:r w:rsidRPr="00320C17">
        <w:rPr>
          <w:rFonts w:eastAsia="標楷體" w:cs="Times New Roman"/>
          <w:b/>
          <w:bCs/>
          <w:color w:val="000000" w:themeColor="text1"/>
          <w:spacing w:val="-4"/>
        </w:rPr>
        <w:t>Key words:</w:t>
      </w:r>
      <w:r w:rsidRPr="00320C17">
        <w:rPr>
          <w:rFonts w:eastAsia="標楷體" w:cs="Times New Roman"/>
          <w:color w:val="000000" w:themeColor="text1"/>
          <w:spacing w:val="-4"/>
        </w:rPr>
        <w:t xml:space="preserve"> </w:t>
      </w:r>
      <w:bookmarkStart w:id="88" w:name="OLE_LINK117"/>
      <w:r w:rsidRPr="00320C17">
        <w:rPr>
          <w:rFonts w:eastAsia="標楷體" w:cs="Times New Roman"/>
          <w:color w:val="000000" w:themeColor="text1"/>
          <w:spacing w:val="-6"/>
        </w:rPr>
        <w:t>pandemic, remote teaching, synchronous video, digital learning</w:t>
      </w:r>
      <w:bookmarkEnd w:id="88"/>
    </w:p>
    <w:p w14:paraId="5D47E5F0" w14:textId="77777777" w:rsidR="00791B17" w:rsidRPr="00320C17" w:rsidRDefault="00791B17" w:rsidP="00791B17">
      <w:pPr>
        <w:pBdr>
          <w:bottom w:val="single" w:sz="12" w:space="1" w:color="auto"/>
        </w:pBdr>
        <w:ind w:firstLine="488"/>
        <w:rPr>
          <w:rFonts w:eastAsia="標楷體" w:cs="Times New Roman"/>
          <w:b/>
          <w:bCs/>
        </w:rPr>
      </w:pPr>
    </w:p>
    <w:p w14:paraId="2A4D1B47" w14:textId="77777777" w:rsidR="00791B17" w:rsidRPr="00320C17" w:rsidRDefault="00791B17" w:rsidP="00791B17">
      <w:pPr>
        <w:pBdr>
          <w:bottom w:val="single" w:sz="12" w:space="1" w:color="auto"/>
        </w:pBdr>
        <w:ind w:firstLineChars="81" w:firstLine="198"/>
        <w:rPr>
          <w:rFonts w:eastAsia="標楷體" w:cs="Times New Roman" w:hint="eastAsia"/>
          <w:b/>
          <w:bCs/>
          <w:lang w:eastAsia="zh-TW"/>
        </w:rPr>
      </w:pPr>
    </w:p>
    <w:p w14:paraId="6B1C4CA1" w14:textId="77777777" w:rsidR="00791B17" w:rsidRPr="00320C17" w:rsidRDefault="00791B17" w:rsidP="00791B17">
      <w:pPr>
        <w:ind w:firstLineChars="0" w:firstLine="0"/>
        <w:jc w:val="left"/>
        <w:rPr>
          <w:rFonts w:eastAsia="標楷體"/>
          <w:color w:val="000000" w:themeColor="text1"/>
        </w:rPr>
      </w:pPr>
    </w:p>
    <w:p w14:paraId="37B4B486" w14:textId="403CFDCF" w:rsidR="00791B17" w:rsidRPr="00320C17" w:rsidRDefault="00791B17" w:rsidP="00791B17">
      <w:pPr>
        <w:ind w:firstLineChars="0" w:firstLine="0"/>
        <w:jc w:val="left"/>
        <w:rPr>
          <w:rFonts w:eastAsia="標楷體" w:cs="KaiTi"/>
          <w:color w:val="000000" w:themeColor="text1"/>
          <w:szCs w:val="24"/>
        </w:rPr>
      </w:pPr>
      <w:r w:rsidRPr="00320C17">
        <w:rPr>
          <w:rFonts w:eastAsia="標楷體" w:cs="Times New Roman"/>
          <w:szCs w:val="24"/>
        </w:rPr>
        <w:t>Corresponding Author:</w:t>
      </w:r>
      <w:r w:rsidRPr="00320C17">
        <w:rPr>
          <w:rFonts w:eastAsia="標楷體" w:cs="標楷體"/>
          <w:color w:val="000000" w:themeColor="text1"/>
          <w:szCs w:val="24"/>
        </w:rPr>
        <w:t xml:space="preserve"> </w:t>
      </w:r>
      <w:r>
        <w:rPr>
          <w:rFonts w:eastAsia="標楷體" w:hint="eastAsia"/>
          <w:color w:val="000000" w:themeColor="text1"/>
          <w:szCs w:val="24"/>
          <w:lang w:eastAsia="zh-TW"/>
        </w:rPr>
        <w:t>OOO</w:t>
      </w:r>
      <w:r w:rsidRPr="00320C17">
        <w:rPr>
          <w:rFonts w:eastAsia="標楷體"/>
          <w:color w:val="000000" w:themeColor="text1"/>
          <w:szCs w:val="24"/>
        </w:rPr>
        <w:t>-</w:t>
      </w:r>
      <w:r>
        <w:rPr>
          <w:rFonts w:eastAsia="標楷體" w:hint="eastAsia"/>
          <w:color w:val="000000" w:themeColor="text1"/>
          <w:szCs w:val="24"/>
          <w:lang w:eastAsia="zh-TW"/>
        </w:rPr>
        <w:t>OOO</w:t>
      </w:r>
      <w:r w:rsidRPr="00320C17">
        <w:rPr>
          <w:rFonts w:eastAsia="標楷體"/>
          <w:color w:val="000000" w:themeColor="text1"/>
          <w:szCs w:val="24"/>
        </w:rPr>
        <w:t xml:space="preserve"> Chen</w:t>
      </w:r>
    </w:p>
    <w:p w14:paraId="0DFC707C" w14:textId="3B1B28BD" w:rsidR="00867237" w:rsidRPr="00791B17" w:rsidRDefault="00791B17" w:rsidP="00791B17">
      <w:pPr>
        <w:ind w:firstLineChars="0" w:firstLine="0"/>
        <w:jc w:val="left"/>
        <w:rPr>
          <w:rFonts w:eastAsia="標楷體" w:cs="Times New Roman" w:hint="eastAsia"/>
          <w:color w:val="000000" w:themeColor="text1"/>
          <w:szCs w:val="24"/>
          <w:lang w:eastAsia="zh-TW"/>
        </w:rPr>
      </w:pPr>
      <w:r w:rsidRPr="00320C17">
        <w:rPr>
          <w:rFonts w:eastAsia="標楷體" w:hint="eastAsia"/>
          <w:color w:val="000000" w:themeColor="text1"/>
          <w:szCs w:val="24"/>
        </w:rPr>
        <w:t>E</w:t>
      </w:r>
      <w:r w:rsidRPr="00320C17">
        <w:rPr>
          <w:rFonts w:eastAsia="標楷體"/>
          <w:color w:val="000000" w:themeColor="text1"/>
          <w:szCs w:val="24"/>
        </w:rPr>
        <w:t xml:space="preserve">mail: </w:t>
      </w:r>
    </w:p>
    <w:sectPr w:rsidR="00867237" w:rsidRPr="00791B17" w:rsidSect="00686BB7">
      <w:headerReference w:type="even" r:id="rId12"/>
      <w:headerReference w:type="default" r:id="rId13"/>
      <w:footerReference w:type="even" r:id="rId14"/>
      <w:footerReference w:type="default" r:id="rId15"/>
      <w:headerReference w:type="first" r:id="rId16"/>
      <w:footerReference w:type="first" r:id="rId17"/>
      <w:pgSz w:w="11906" w:h="16838" w:code="9"/>
      <w:pgMar w:top="1440" w:right="1797" w:bottom="1440" w:left="1797" w:header="720" w:footer="680" w:gutter="0"/>
      <w:lnNumType w:countBy="1"/>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CA3B1" w14:textId="77777777" w:rsidR="006021E6" w:rsidRDefault="006021E6" w:rsidP="00F2335C">
      <w:pPr>
        <w:spacing w:line="240" w:lineRule="auto"/>
        <w:ind w:firstLine="480"/>
      </w:pPr>
      <w:r>
        <w:separator/>
      </w:r>
    </w:p>
  </w:endnote>
  <w:endnote w:type="continuationSeparator" w:id="0">
    <w:p w14:paraId="7BB8404E" w14:textId="77777777" w:rsidR="006021E6" w:rsidRDefault="006021E6" w:rsidP="00F2335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本文 CS 字型)">
    <w:altName w:val="新細明體"/>
    <w:charset w:val="88"/>
    <w:family w:val="roman"/>
    <w:pitch w:val="default"/>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7"/>
      </w:rPr>
      <w:id w:val="-1577046337"/>
      <w:docPartObj>
        <w:docPartGallery w:val="Page Numbers (Bottom of Page)"/>
        <w:docPartUnique/>
      </w:docPartObj>
    </w:sdtPr>
    <w:sdtContent>
      <w:p w14:paraId="21389EFC" w14:textId="77777777" w:rsidR="00F44FB5" w:rsidRDefault="00F44FB5" w:rsidP="00764209">
        <w:pPr>
          <w:pStyle w:val="af4"/>
          <w:framePr w:wrap="none" w:vAnchor="text" w:hAnchor="margin" w:xAlign="right" w:y="1"/>
          <w:ind w:firstLine="400"/>
          <w:rPr>
            <w:rStyle w:val="af7"/>
          </w:rPr>
        </w:pPr>
        <w:r>
          <w:rPr>
            <w:rStyle w:val="af7"/>
          </w:rPr>
          <w:fldChar w:fldCharType="begin"/>
        </w:r>
        <w:r>
          <w:rPr>
            <w:rStyle w:val="af7"/>
          </w:rPr>
          <w:instrText xml:space="preserve"> PAGE </w:instrText>
        </w:r>
        <w:r>
          <w:rPr>
            <w:rStyle w:val="af7"/>
          </w:rPr>
          <w:fldChar w:fldCharType="end"/>
        </w:r>
      </w:p>
    </w:sdtContent>
  </w:sdt>
  <w:p w14:paraId="1437F407" w14:textId="77777777" w:rsidR="00F44FB5" w:rsidRDefault="00F44FB5" w:rsidP="00403DAF">
    <w:pPr>
      <w:pStyle w:val="af4"/>
      <w:ind w:right="360" w:firstLine="4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9" w:name="OLE_LINK11" w:displacedByCustomXml="next"/>
  <w:sdt>
    <w:sdtPr>
      <w:id w:val="-1959174828"/>
      <w:docPartObj>
        <w:docPartGallery w:val="Page Numbers (Bottom of Page)"/>
        <w:docPartUnique/>
      </w:docPartObj>
    </w:sdtPr>
    <w:sdtContent>
      <w:p w14:paraId="54B3689A" w14:textId="162BC8BF" w:rsidR="00937107" w:rsidRDefault="00937107">
        <w:pPr>
          <w:pStyle w:val="af4"/>
          <w:ind w:firstLine="400"/>
          <w:jc w:val="center"/>
        </w:pPr>
        <w:r>
          <w:fldChar w:fldCharType="begin"/>
        </w:r>
        <w:r>
          <w:instrText>PAGE   \* MERGEFORMAT</w:instrText>
        </w:r>
        <w:r>
          <w:fldChar w:fldCharType="separate"/>
        </w:r>
        <w:r>
          <w:rPr>
            <w:lang w:val="zh-TW" w:eastAsia="zh-TW"/>
          </w:rPr>
          <w:t>2</w:t>
        </w:r>
        <w:r>
          <w:fldChar w:fldCharType="end"/>
        </w:r>
      </w:p>
    </w:sdtContent>
  </w:sdt>
  <w:bookmarkEnd w:id="89" w:displacedByCustomXml="prev"/>
  <w:p w14:paraId="48676AF7" w14:textId="65D05C5F" w:rsidR="00F44FB5" w:rsidRDefault="00F44FB5" w:rsidP="00403DAF">
    <w:pPr>
      <w:pStyle w:val="af4"/>
      <w:ind w:rightChars="148" w:right="361" w:firstLine="4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884B" w14:textId="77777777" w:rsidR="00F44FB5" w:rsidRDefault="00F44FB5">
    <w:pPr>
      <w:pStyle w:val="af4"/>
      <w:ind w:firstLine="4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A72E8" w14:textId="77777777" w:rsidR="006021E6" w:rsidRDefault="006021E6" w:rsidP="00F2335C">
      <w:pPr>
        <w:spacing w:line="240" w:lineRule="auto"/>
        <w:ind w:firstLine="480"/>
      </w:pPr>
      <w:r>
        <w:separator/>
      </w:r>
    </w:p>
  </w:footnote>
  <w:footnote w:type="continuationSeparator" w:id="0">
    <w:p w14:paraId="37ED2D1B" w14:textId="77777777" w:rsidR="006021E6" w:rsidRDefault="006021E6" w:rsidP="00F2335C">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1408" w14:textId="77777777" w:rsidR="00F44FB5" w:rsidRDefault="00F44FB5">
    <w:pPr>
      <w:pStyle w:val="af2"/>
      <w:ind w:firstLine="4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DC45" w14:textId="40FA9919" w:rsidR="00F44FB5" w:rsidRPr="00031241" w:rsidRDefault="00F44FB5" w:rsidP="00031241">
    <w:pPr>
      <w:pStyle w:val="af2"/>
      <w:ind w:firstLine="4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37D7" w14:textId="77777777" w:rsidR="00F44FB5" w:rsidRDefault="00F44FB5">
    <w:pPr>
      <w:pStyle w:val="af2"/>
      <w:ind w:firstLine="4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1026"/>
    <w:multiLevelType w:val="hybridMultilevel"/>
    <w:tmpl w:val="8342D91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940234"/>
    <w:multiLevelType w:val="hybridMultilevel"/>
    <w:tmpl w:val="CB62203A"/>
    <w:lvl w:ilvl="0" w:tplc="63F08618">
      <w:start w:val="1"/>
      <w:numFmt w:val="decimal"/>
      <w:pStyle w:val="4"/>
      <w:lvlText w:val="%1."/>
      <w:lvlJc w:val="left"/>
      <w:pPr>
        <w:ind w:left="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D334B7"/>
    <w:multiLevelType w:val="hybridMultilevel"/>
    <w:tmpl w:val="3892BADA"/>
    <w:lvl w:ilvl="0" w:tplc="DBD281BC">
      <w:start w:val="1"/>
      <w:numFmt w:val="taiwaneseCountingThousand"/>
      <w:pStyle w:val="3"/>
      <w:lvlText w:val="（%1）."/>
      <w:lvlJc w:val="left"/>
      <w:pPr>
        <w:ind w:left="0" w:firstLine="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57710E"/>
    <w:multiLevelType w:val="hybridMultilevel"/>
    <w:tmpl w:val="F3A6D166"/>
    <w:lvl w:ilvl="0" w:tplc="B7B8BBAE">
      <w:start w:val="1"/>
      <w:numFmt w:val="decimal"/>
      <w:lvlText w:val="%1."/>
      <w:lvlJc w:val="left"/>
      <w:pPr>
        <w:tabs>
          <w:tab w:val="num" w:pos="720"/>
        </w:tabs>
        <w:ind w:left="720" w:hanging="360"/>
      </w:pPr>
    </w:lvl>
    <w:lvl w:ilvl="1" w:tplc="8C2263D6" w:tentative="1">
      <w:start w:val="1"/>
      <w:numFmt w:val="decimal"/>
      <w:lvlText w:val="%2."/>
      <w:lvlJc w:val="left"/>
      <w:pPr>
        <w:tabs>
          <w:tab w:val="num" w:pos="1440"/>
        </w:tabs>
        <w:ind w:left="1440" w:hanging="360"/>
      </w:pPr>
    </w:lvl>
    <w:lvl w:ilvl="2" w:tplc="8172795E" w:tentative="1">
      <w:start w:val="1"/>
      <w:numFmt w:val="decimal"/>
      <w:lvlText w:val="%3."/>
      <w:lvlJc w:val="left"/>
      <w:pPr>
        <w:tabs>
          <w:tab w:val="num" w:pos="2160"/>
        </w:tabs>
        <w:ind w:left="2160" w:hanging="360"/>
      </w:pPr>
    </w:lvl>
    <w:lvl w:ilvl="3" w:tplc="9C12FDAC" w:tentative="1">
      <w:start w:val="1"/>
      <w:numFmt w:val="decimal"/>
      <w:lvlText w:val="%4."/>
      <w:lvlJc w:val="left"/>
      <w:pPr>
        <w:tabs>
          <w:tab w:val="num" w:pos="2880"/>
        </w:tabs>
        <w:ind w:left="2880" w:hanging="360"/>
      </w:pPr>
    </w:lvl>
    <w:lvl w:ilvl="4" w:tplc="7004D360" w:tentative="1">
      <w:start w:val="1"/>
      <w:numFmt w:val="decimal"/>
      <w:lvlText w:val="%5."/>
      <w:lvlJc w:val="left"/>
      <w:pPr>
        <w:tabs>
          <w:tab w:val="num" w:pos="3600"/>
        </w:tabs>
        <w:ind w:left="3600" w:hanging="360"/>
      </w:pPr>
    </w:lvl>
    <w:lvl w:ilvl="5" w:tplc="CB52C704" w:tentative="1">
      <w:start w:val="1"/>
      <w:numFmt w:val="decimal"/>
      <w:lvlText w:val="%6."/>
      <w:lvlJc w:val="left"/>
      <w:pPr>
        <w:tabs>
          <w:tab w:val="num" w:pos="4320"/>
        </w:tabs>
        <w:ind w:left="4320" w:hanging="360"/>
      </w:pPr>
    </w:lvl>
    <w:lvl w:ilvl="6" w:tplc="59B4BA2E" w:tentative="1">
      <w:start w:val="1"/>
      <w:numFmt w:val="decimal"/>
      <w:lvlText w:val="%7."/>
      <w:lvlJc w:val="left"/>
      <w:pPr>
        <w:tabs>
          <w:tab w:val="num" w:pos="5040"/>
        </w:tabs>
        <w:ind w:left="5040" w:hanging="360"/>
      </w:pPr>
    </w:lvl>
    <w:lvl w:ilvl="7" w:tplc="FE1E80CA" w:tentative="1">
      <w:start w:val="1"/>
      <w:numFmt w:val="decimal"/>
      <w:lvlText w:val="%8."/>
      <w:lvlJc w:val="left"/>
      <w:pPr>
        <w:tabs>
          <w:tab w:val="num" w:pos="5760"/>
        </w:tabs>
        <w:ind w:left="5760" w:hanging="360"/>
      </w:pPr>
    </w:lvl>
    <w:lvl w:ilvl="8" w:tplc="3878A25A" w:tentative="1">
      <w:start w:val="1"/>
      <w:numFmt w:val="decimal"/>
      <w:lvlText w:val="%9."/>
      <w:lvlJc w:val="left"/>
      <w:pPr>
        <w:tabs>
          <w:tab w:val="num" w:pos="6480"/>
        </w:tabs>
        <w:ind w:left="6480" w:hanging="360"/>
      </w:pPr>
    </w:lvl>
  </w:abstractNum>
  <w:abstractNum w:abstractNumId="4" w15:restartNumberingAfterBreak="0">
    <w:nsid w:val="12DA6792"/>
    <w:multiLevelType w:val="hybridMultilevel"/>
    <w:tmpl w:val="35E270F8"/>
    <w:lvl w:ilvl="0" w:tplc="7EF4FE8E">
      <w:start w:val="1"/>
      <w:numFmt w:val="ideographLegalTraditional"/>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D872C2"/>
    <w:multiLevelType w:val="hybridMultilevel"/>
    <w:tmpl w:val="D32A7898"/>
    <w:lvl w:ilvl="0" w:tplc="6D9A1C10">
      <w:start w:val="3"/>
      <w:numFmt w:val="bullet"/>
      <w:lvlText w:val=""/>
      <w:lvlJc w:val="left"/>
      <w:pPr>
        <w:ind w:left="360" w:hanging="360"/>
      </w:pPr>
      <w:rPr>
        <w:rFonts w:ascii="Wingdings" w:eastAsiaTheme="minorEastAsia" w:hAnsi="Wingdings" w:cs="Times New Roman (本文 CS 字型)"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8FD61FA"/>
    <w:multiLevelType w:val="hybridMultilevel"/>
    <w:tmpl w:val="F6969196"/>
    <w:lvl w:ilvl="0" w:tplc="0409000F">
      <w:start w:val="1"/>
      <w:numFmt w:val="decimal"/>
      <w:lvlText w:val="%1."/>
      <w:lvlJc w:val="left"/>
      <w:pPr>
        <w:ind w:left="1161" w:hanging="480"/>
      </w:pPr>
    </w:lvl>
    <w:lvl w:ilvl="1" w:tplc="04090019" w:tentative="1">
      <w:start w:val="1"/>
      <w:numFmt w:val="ideographTraditional"/>
      <w:lvlText w:val="%2、"/>
      <w:lvlJc w:val="left"/>
      <w:pPr>
        <w:ind w:left="1641" w:hanging="480"/>
      </w:pPr>
    </w:lvl>
    <w:lvl w:ilvl="2" w:tplc="0409001B" w:tentative="1">
      <w:start w:val="1"/>
      <w:numFmt w:val="lowerRoman"/>
      <w:lvlText w:val="%3."/>
      <w:lvlJc w:val="right"/>
      <w:pPr>
        <w:ind w:left="2121" w:hanging="480"/>
      </w:pPr>
    </w:lvl>
    <w:lvl w:ilvl="3" w:tplc="0409000F" w:tentative="1">
      <w:start w:val="1"/>
      <w:numFmt w:val="decimal"/>
      <w:lvlText w:val="%4."/>
      <w:lvlJc w:val="left"/>
      <w:pPr>
        <w:ind w:left="2601" w:hanging="480"/>
      </w:pPr>
    </w:lvl>
    <w:lvl w:ilvl="4" w:tplc="04090019" w:tentative="1">
      <w:start w:val="1"/>
      <w:numFmt w:val="ideographTraditional"/>
      <w:lvlText w:val="%5、"/>
      <w:lvlJc w:val="left"/>
      <w:pPr>
        <w:ind w:left="3081" w:hanging="480"/>
      </w:pPr>
    </w:lvl>
    <w:lvl w:ilvl="5" w:tplc="0409001B" w:tentative="1">
      <w:start w:val="1"/>
      <w:numFmt w:val="lowerRoman"/>
      <w:lvlText w:val="%6."/>
      <w:lvlJc w:val="right"/>
      <w:pPr>
        <w:ind w:left="3561" w:hanging="480"/>
      </w:pPr>
    </w:lvl>
    <w:lvl w:ilvl="6" w:tplc="0409000F" w:tentative="1">
      <w:start w:val="1"/>
      <w:numFmt w:val="decimal"/>
      <w:lvlText w:val="%7."/>
      <w:lvlJc w:val="left"/>
      <w:pPr>
        <w:ind w:left="4041" w:hanging="480"/>
      </w:pPr>
    </w:lvl>
    <w:lvl w:ilvl="7" w:tplc="04090019" w:tentative="1">
      <w:start w:val="1"/>
      <w:numFmt w:val="ideographTraditional"/>
      <w:lvlText w:val="%8、"/>
      <w:lvlJc w:val="left"/>
      <w:pPr>
        <w:ind w:left="4521" w:hanging="480"/>
      </w:pPr>
    </w:lvl>
    <w:lvl w:ilvl="8" w:tplc="0409001B" w:tentative="1">
      <w:start w:val="1"/>
      <w:numFmt w:val="lowerRoman"/>
      <w:lvlText w:val="%9."/>
      <w:lvlJc w:val="right"/>
      <w:pPr>
        <w:ind w:left="5001" w:hanging="480"/>
      </w:pPr>
    </w:lvl>
  </w:abstractNum>
  <w:abstractNum w:abstractNumId="7" w15:restartNumberingAfterBreak="0">
    <w:nsid w:val="1FF36D0D"/>
    <w:multiLevelType w:val="hybridMultilevel"/>
    <w:tmpl w:val="059ED356"/>
    <w:lvl w:ilvl="0" w:tplc="B5B46E9E">
      <w:start w:val="1"/>
      <w:numFmt w:val="decimal"/>
      <w:lvlText w:val="%1."/>
      <w:lvlJc w:val="left"/>
      <w:pPr>
        <w:ind w:left="848" w:hanging="360"/>
      </w:pPr>
      <w:rPr>
        <w:rFonts w:hint="default"/>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8" w15:restartNumberingAfterBreak="0">
    <w:nsid w:val="201B5C35"/>
    <w:multiLevelType w:val="hybridMultilevel"/>
    <w:tmpl w:val="5140909C"/>
    <w:lvl w:ilvl="0" w:tplc="B8181B4A">
      <w:start w:val="1"/>
      <w:numFmt w:val="taiwaneseCountingThousand"/>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B854BF"/>
    <w:multiLevelType w:val="hybridMultilevel"/>
    <w:tmpl w:val="CF5A264A"/>
    <w:lvl w:ilvl="0" w:tplc="C62ADF22">
      <w:numFmt w:val="bullet"/>
      <w:lvlText w:val=""/>
      <w:lvlJc w:val="left"/>
      <w:pPr>
        <w:ind w:left="420" w:hanging="360"/>
      </w:pPr>
      <w:rPr>
        <w:rFonts w:ascii="Wingdings" w:eastAsiaTheme="minorEastAsia" w:hAnsi="Wingdings" w:cs="Times New Roman (本文 CS 字型)" w:hint="default"/>
      </w:rPr>
    </w:lvl>
    <w:lvl w:ilvl="1" w:tplc="04090003" w:tentative="1">
      <w:start w:val="1"/>
      <w:numFmt w:val="bullet"/>
      <w:lvlText w:val=""/>
      <w:lvlJc w:val="left"/>
      <w:pPr>
        <w:ind w:left="1020" w:hanging="480"/>
      </w:pPr>
      <w:rPr>
        <w:rFonts w:ascii="Wingdings" w:hAnsi="Wingdings" w:hint="default"/>
      </w:rPr>
    </w:lvl>
    <w:lvl w:ilvl="2" w:tplc="04090005" w:tentative="1">
      <w:start w:val="1"/>
      <w:numFmt w:val="bullet"/>
      <w:lvlText w:val=""/>
      <w:lvlJc w:val="left"/>
      <w:pPr>
        <w:ind w:left="1500" w:hanging="480"/>
      </w:pPr>
      <w:rPr>
        <w:rFonts w:ascii="Wingdings" w:hAnsi="Wingdings" w:hint="default"/>
      </w:rPr>
    </w:lvl>
    <w:lvl w:ilvl="3" w:tplc="04090001" w:tentative="1">
      <w:start w:val="1"/>
      <w:numFmt w:val="bullet"/>
      <w:lvlText w:val=""/>
      <w:lvlJc w:val="left"/>
      <w:pPr>
        <w:ind w:left="1980" w:hanging="480"/>
      </w:pPr>
      <w:rPr>
        <w:rFonts w:ascii="Wingdings" w:hAnsi="Wingdings" w:hint="default"/>
      </w:rPr>
    </w:lvl>
    <w:lvl w:ilvl="4" w:tplc="04090003" w:tentative="1">
      <w:start w:val="1"/>
      <w:numFmt w:val="bullet"/>
      <w:lvlText w:val=""/>
      <w:lvlJc w:val="left"/>
      <w:pPr>
        <w:ind w:left="2460" w:hanging="480"/>
      </w:pPr>
      <w:rPr>
        <w:rFonts w:ascii="Wingdings" w:hAnsi="Wingdings" w:hint="default"/>
      </w:rPr>
    </w:lvl>
    <w:lvl w:ilvl="5" w:tplc="04090005" w:tentative="1">
      <w:start w:val="1"/>
      <w:numFmt w:val="bullet"/>
      <w:lvlText w:val=""/>
      <w:lvlJc w:val="left"/>
      <w:pPr>
        <w:ind w:left="2940" w:hanging="480"/>
      </w:pPr>
      <w:rPr>
        <w:rFonts w:ascii="Wingdings" w:hAnsi="Wingdings" w:hint="default"/>
      </w:rPr>
    </w:lvl>
    <w:lvl w:ilvl="6" w:tplc="04090001" w:tentative="1">
      <w:start w:val="1"/>
      <w:numFmt w:val="bullet"/>
      <w:lvlText w:val=""/>
      <w:lvlJc w:val="left"/>
      <w:pPr>
        <w:ind w:left="3420" w:hanging="480"/>
      </w:pPr>
      <w:rPr>
        <w:rFonts w:ascii="Wingdings" w:hAnsi="Wingdings" w:hint="default"/>
      </w:rPr>
    </w:lvl>
    <w:lvl w:ilvl="7" w:tplc="04090003" w:tentative="1">
      <w:start w:val="1"/>
      <w:numFmt w:val="bullet"/>
      <w:lvlText w:val=""/>
      <w:lvlJc w:val="left"/>
      <w:pPr>
        <w:ind w:left="3900" w:hanging="480"/>
      </w:pPr>
      <w:rPr>
        <w:rFonts w:ascii="Wingdings" w:hAnsi="Wingdings" w:hint="default"/>
      </w:rPr>
    </w:lvl>
    <w:lvl w:ilvl="8" w:tplc="04090005" w:tentative="1">
      <w:start w:val="1"/>
      <w:numFmt w:val="bullet"/>
      <w:lvlText w:val=""/>
      <w:lvlJc w:val="left"/>
      <w:pPr>
        <w:ind w:left="4380" w:hanging="480"/>
      </w:pPr>
      <w:rPr>
        <w:rFonts w:ascii="Wingdings" w:hAnsi="Wingdings" w:hint="default"/>
      </w:rPr>
    </w:lvl>
  </w:abstractNum>
  <w:abstractNum w:abstractNumId="10" w15:restartNumberingAfterBreak="0">
    <w:nsid w:val="22D32D2F"/>
    <w:multiLevelType w:val="hybridMultilevel"/>
    <w:tmpl w:val="68ACFCDA"/>
    <w:lvl w:ilvl="0" w:tplc="904E9D6A">
      <w:start w:val="1"/>
      <w:numFmt w:val="taiwaneseCountingThousand"/>
      <w:lvlText w:val="(%1)"/>
      <w:lvlJc w:val="left"/>
      <w:pPr>
        <w:ind w:left="968" w:hanging="480"/>
      </w:pPr>
      <w:rPr>
        <w:rFonts w:ascii="Times New Roman" w:eastAsia="新細明體" w:hAnsi="Times New Roman" w:cs="Times New Roman" w:hint="default"/>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11" w15:restartNumberingAfterBreak="0">
    <w:nsid w:val="22F41631"/>
    <w:multiLevelType w:val="hybridMultilevel"/>
    <w:tmpl w:val="047EB9B2"/>
    <w:lvl w:ilvl="0" w:tplc="810E8A68">
      <w:start w:val="1"/>
      <w:numFmt w:val="taiwaneseCountingThousand"/>
      <w:lvlText w:val="(%1)"/>
      <w:lvlJc w:val="left"/>
      <w:pPr>
        <w:ind w:left="960" w:hanging="480"/>
      </w:pPr>
      <w:rPr>
        <w:rFonts w:ascii="Times New Roman" w:eastAsia="新細明體"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5D929D4"/>
    <w:multiLevelType w:val="hybridMultilevel"/>
    <w:tmpl w:val="F2867F3A"/>
    <w:lvl w:ilvl="0" w:tplc="36B078C8">
      <w:start w:val="3"/>
      <w:numFmt w:val="bullet"/>
      <w:lvlText w:val=""/>
      <w:lvlJc w:val="left"/>
      <w:pPr>
        <w:ind w:left="360" w:hanging="360"/>
      </w:pPr>
      <w:rPr>
        <w:rFonts w:ascii="Wingdings" w:eastAsia="細明體" w:hAnsi="Wingdings" w:cs="細明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9AC5D12"/>
    <w:multiLevelType w:val="multilevel"/>
    <w:tmpl w:val="8626C520"/>
    <w:styleLink w:val="10"/>
    <w:lvl w:ilvl="0">
      <w:start w:val="1"/>
      <w:numFmt w:val="decimal"/>
      <w:lvlText w:val="（%1）."/>
      <w:lvlJc w:val="left"/>
      <w:pPr>
        <w:ind w:left="6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2A054BFD"/>
    <w:multiLevelType w:val="hybridMultilevel"/>
    <w:tmpl w:val="31CEF7D6"/>
    <w:lvl w:ilvl="0" w:tplc="810E8A68">
      <w:start w:val="1"/>
      <w:numFmt w:val="taiwaneseCountingThousand"/>
      <w:lvlText w:val="(%1)"/>
      <w:lvlJc w:val="left"/>
      <w:pPr>
        <w:ind w:left="720" w:hanging="720"/>
      </w:pPr>
      <w:rPr>
        <w:rFonts w:ascii="Times New Roman" w:eastAsia="新細明體" w:hAnsi="Times New Roman" w:cs="Times New Roman" w:hint="default"/>
      </w:rPr>
    </w:lvl>
    <w:lvl w:ilvl="1" w:tplc="8264A82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8950F9"/>
    <w:multiLevelType w:val="hybridMultilevel"/>
    <w:tmpl w:val="6ED099F2"/>
    <w:lvl w:ilvl="0" w:tplc="3CC49256">
      <w:start w:val="1"/>
      <w:numFmt w:val="taiwaneseCountingThousand"/>
      <w:pStyle w:val="2"/>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9A36F6"/>
    <w:multiLevelType w:val="hybridMultilevel"/>
    <w:tmpl w:val="7704780E"/>
    <w:lvl w:ilvl="0" w:tplc="2018B2F4">
      <w:start w:val="1"/>
      <w:numFmt w:val="taiwaneseCountingThousand"/>
      <w:lvlText w:val="(%1)"/>
      <w:lvlJc w:val="left"/>
      <w:pPr>
        <w:ind w:left="960"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E3904F2"/>
    <w:multiLevelType w:val="hybridMultilevel"/>
    <w:tmpl w:val="D7D6A3B4"/>
    <w:lvl w:ilvl="0" w:tplc="CFA44C0C">
      <w:start w:val="1"/>
      <w:numFmt w:val="decimal"/>
      <w:lvlText w:val="%1、"/>
      <w:lvlJc w:val="left"/>
      <w:pPr>
        <w:ind w:left="720" w:hanging="360"/>
      </w:pPr>
    </w:lvl>
    <w:lvl w:ilvl="1" w:tplc="F72CF116">
      <w:start w:val="1"/>
      <w:numFmt w:val="lowerLetter"/>
      <w:lvlText w:val="%2."/>
      <w:lvlJc w:val="left"/>
      <w:pPr>
        <w:ind w:left="1440" w:hanging="360"/>
      </w:pPr>
    </w:lvl>
    <w:lvl w:ilvl="2" w:tplc="9CBE9C76">
      <w:start w:val="1"/>
      <w:numFmt w:val="lowerRoman"/>
      <w:lvlText w:val="%3."/>
      <w:lvlJc w:val="right"/>
      <w:pPr>
        <w:ind w:left="2160" w:hanging="180"/>
      </w:pPr>
    </w:lvl>
    <w:lvl w:ilvl="3" w:tplc="E70EBADE">
      <w:start w:val="1"/>
      <w:numFmt w:val="decimal"/>
      <w:lvlText w:val="%4."/>
      <w:lvlJc w:val="left"/>
      <w:pPr>
        <w:ind w:left="2880" w:hanging="360"/>
      </w:pPr>
    </w:lvl>
    <w:lvl w:ilvl="4" w:tplc="6130F884">
      <w:start w:val="1"/>
      <w:numFmt w:val="lowerLetter"/>
      <w:lvlText w:val="%5."/>
      <w:lvlJc w:val="left"/>
      <w:pPr>
        <w:ind w:left="3600" w:hanging="360"/>
      </w:pPr>
    </w:lvl>
    <w:lvl w:ilvl="5" w:tplc="A9104A58">
      <w:start w:val="1"/>
      <w:numFmt w:val="lowerRoman"/>
      <w:lvlText w:val="%6."/>
      <w:lvlJc w:val="right"/>
      <w:pPr>
        <w:ind w:left="4320" w:hanging="180"/>
      </w:pPr>
    </w:lvl>
    <w:lvl w:ilvl="6" w:tplc="67524D12">
      <w:start w:val="1"/>
      <w:numFmt w:val="decimal"/>
      <w:lvlText w:val="%7."/>
      <w:lvlJc w:val="left"/>
      <w:pPr>
        <w:ind w:left="5040" w:hanging="360"/>
      </w:pPr>
    </w:lvl>
    <w:lvl w:ilvl="7" w:tplc="3208DD82">
      <w:start w:val="1"/>
      <w:numFmt w:val="lowerLetter"/>
      <w:lvlText w:val="%8."/>
      <w:lvlJc w:val="left"/>
      <w:pPr>
        <w:ind w:left="5760" w:hanging="360"/>
      </w:pPr>
    </w:lvl>
    <w:lvl w:ilvl="8" w:tplc="85F45B4A">
      <w:start w:val="1"/>
      <w:numFmt w:val="lowerRoman"/>
      <w:lvlText w:val="%9."/>
      <w:lvlJc w:val="right"/>
      <w:pPr>
        <w:ind w:left="6480" w:hanging="180"/>
      </w:pPr>
    </w:lvl>
  </w:abstractNum>
  <w:abstractNum w:abstractNumId="18" w15:restartNumberingAfterBreak="0">
    <w:nsid w:val="30EC1BBC"/>
    <w:multiLevelType w:val="hybridMultilevel"/>
    <w:tmpl w:val="D4E4CE72"/>
    <w:lvl w:ilvl="0" w:tplc="285A5A20">
      <w:start w:val="1"/>
      <w:numFmt w:val="decimal"/>
      <w:lvlText w:val="%1."/>
      <w:lvlJc w:val="left"/>
      <w:pPr>
        <w:ind w:left="1041" w:hanging="360"/>
      </w:pPr>
      <w:rPr>
        <w:rFonts w:hint="default"/>
      </w:rPr>
    </w:lvl>
    <w:lvl w:ilvl="1" w:tplc="04090019" w:tentative="1">
      <w:start w:val="1"/>
      <w:numFmt w:val="ideographTraditional"/>
      <w:lvlText w:val="%2、"/>
      <w:lvlJc w:val="left"/>
      <w:pPr>
        <w:ind w:left="1641" w:hanging="480"/>
      </w:pPr>
    </w:lvl>
    <w:lvl w:ilvl="2" w:tplc="0409001B" w:tentative="1">
      <w:start w:val="1"/>
      <w:numFmt w:val="lowerRoman"/>
      <w:lvlText w:val="%3."/>
      <w:lvlJc w:val="right"/>
      <w:pPr>
        <w:ind w:left="2121" w:hanging="480"/>
      </w:pPr>
    </w:lvl>
    <w:lvl w:ilvl="3" w:tplc="0409000F" w:tentative="1">
      <w:start w:val="1"/>
      <w:numFmt w:val="decimal"/>
      <w:lvlText w:val="%4."/>
      <w:lvlJc w:val="left"/>
      <w:pPr>
        <w:ind w:left="2601" w:hanging="480"/>
      </w:pPr>
    </w:lvl>
    <w:lvl w:ilvl="4" w:tplc="04090019" w:tentative="1">
      <w:start w:val="1"/>
      <w:numFmt w:val="ideographTraditional"/>
      <w:lvlText w:val="%5、"/>
      <w:lvlJc w:val="left"/>
      <w:pPr>
        <w:ind w:left="3081" w:hanging="480"/>
      </w:pPr>
    </w:lvl>
    <w:lvl w:ilvl="5" w:tplc="0409001B" w:tentative="1">
      <w:start w:val="1"/>
      <w:numFmt w:val="lowerRoman"/>
      <w:lvlText w:val="%6."/>
      <w:lvlJc w:val="right"/>
      <w:pPr>
        <w:ind w:left="3561" w:hanging="480"/>
      </w:pPr>
    </w:lvl>
    <w:lvl w:ilvl="6" w:tplc="0409000F" w:tentative="1">
      <w:start w:val="1"/>
      <w:numFmt w:val="decimal"/>
      <w:lvlText w:val="%7."/>
      <w:lvlJc w:val="left"/>
      <w:pPr>
        <w:ind w:left="4041" w:hanging="480"/>
      </w:pPr>
    </w:lvl>
    <w:lvl w:ilvl="7" w:tplc="04090019" w:tentative="1">
      <w:start w:val="1"/>
      <w:numFmt w:val="ideographTraditional"/>
      <w:lvlText w:val="%8、"/>
      <w:lvlJc w:val="left"/>
      <w:pPr>
        <w:ind w:left="4521" w:hanging="480"/>
      </w:pPr>
    </w:lvl>
    <w:lvl w:ilvl="8" w:tplc="0409001B" w:tentative="1">
      <w:start w:val="1"/>
      <w:numFmt w:val="lowerRoman"/>
      <w:lvlText w:val="%9."/>
      <w:lvlJc w:val="right"/>
      <w:pPr>
        <w:ind w:left="5001" w:hanging="480"/>
      </w:pPr>
    </w:lvl>
  </w:abstractNum>
  <w:abstractNum w:abstractNumId="19" w15:restartNumberingAfterBreak="0">
    <w:nsid w:val="314F6143"/>
    <w:multiLevelType w:val="hybridMultilevel"/>
    <w:tmpl w:val="059A4056"/>
    <w:lvl w:ilvl="0" w:tplc="810E8A68">
      <w:start w:val="1"/>
      <w:numFmt w:val="taiwaneseCountingThousand"/>
      <w:lvlText w:val="(%1)"/>
      <w:lvlJc w:val="left"/>
      <w:pPr>
        <w:ind w:left="960" w:hanging="480"/>
      </w:pPr>
      <w:rPr>
        <w:rFonts w:ascii="Times New Roman" w:eastAsia="新細明體"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A1C12DD"/>
    <w:multiLevelType w:val="hybridMultilevel"/>
    <w:tmpl w:val="98F8DEA0"/>
    <w:lvl w:ilvl="0" w:tplc="0409000F">
      <w:start w:val="1"/>
      <w:numFmt w:val="decimal"/>
      <w:lvlText w:val="%1."/>
      <w:lvlJc w:val="left"/>
      <w:pPr>
        <w:ind w:left="968" w:hanging="480"/>
      </w:pPr>
    </w:lvl>
    <w:lvl w:ilvl="1" w:tplc="04090019">
      <w:start w:val="1"/>
      <w:numFmt w:val="ideographTraditional"/>
      <w:lvlText w:val="%2、"/>
      <w:lvlJc w:val="left"/>
      <w:pPr>
        <w:ind w:left="1448" w:hanging="480"/>
      </w:pPr>
    </w:lvl>
    <w:lvl w:ilvl="2" w:tplc="0409001B">
      <w:start w:val="1"/>
      <w:numFmt w:val="lowerRoman"/>
      <w:lvlText w:val="%3."/>
      <w:lvlJc w:val="right"/>
      <w:pPr>
        <w:ind w:left="1928" w:hanging="480"/>
      </w:pPr>
    </w:lvl>
    <w:lvl w:ilvl="3" w:tplc="0409000F">
      <w:start w:val="1"/>
      <w:numFmt w:val="decimal"/>
      <w:lvlText w:val="%4."/>
      <w:lvlJc w:val="left"/>
      <w:pPr>
        <w:ind w:left="2408" w:hanging="480"/>
      </w:pPr>
    </w:lvl>
    <w:lvl w:ilvl="4" w:tplc="04090019">
      <w:start w:val="1"/>
      <w:numFmt w:val="ideographTraditional"/>
      <w:lvlText w:val="%5、"/>
      <w:lvlJc w:val="left"/>
      <w:pPr>
        <w:ind w:left="2888" w:hanging="480"/>
      </w:pPr>
    </w:lvl>
    <w:lvl w:ilvl="5" w:tplc="0409001B">
      <w:start w:val="1"/>
      <w:numFmt w:val="lowerRoman"/>
      <w:lvlText w:val="%6."/>
      <w:lvlJc w:val="right"/>
      <w:pPr>
        <w:ind w:left="3368" w:hanging="480"/>
      </w:pPr>
    </w:lvl>
    <w:lvl w:ilvl="6" w:tplc="0409000F">
      <w:start w:val="1"/>
      <w:numFmt w:val="decimal"/>
      <w:lvlText w:val="%7."/>
      <w:lvlJc w:val="left"/>
      <w:pPr>
        <w:ind w:left="3848" w:hanging="480"/>
      </w:pPr>
    </w:lvl>
    <w:lvl w:ilvl="7" w:tplc="04090019">
      <w:start w:val="1"/>
      <w:numFmt w:val="ideographTraditional"/>
      <w:lvlText w:val="%8、"/>
      <w:lvlJc w:val="left"/>
      <w:pPr>
        <w:ind w:left="4328" w:hanging="480"/>
      </w:pPr>
    </w:lvl>
    <w:lvl w:ilvl="8" w:tplc="0409001B">
      <w:start w:val="1"/>
      <w:numFmt w:val="lowerRoman"/>
      <w:lvlText w:val="%9."/>
      <w:lvlJc w:val="right"/>
      <w:pPr>
        <w:ind w:left="4808" w:hanging="480"/>
      </w:pPr>
    </w:lvl>
  </w:abstractNum>
  <w:abstractNum w:abstractNumId="21" w15:restartNumberingAfterBreak="0">
    <w:nsid w:val="3CBD6B02"/>
    <w:multiLevelType w:val="hybridMultilevel"/>
    <w:tmpl w:val="96FA67E4"/>
    <w:lvl w:ilvl="0" w:tplc="2794BC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DF06DD2"/>
    <w:multiLevelType w:val="hybridMultilevel"/>
    <w:tmpl w:val="A208A6B0"/>
    <w:lvl w:ilvl="0" w:tplc="BC208EFA">
      <w:start w:val="1"/>
      <w:numFmt w:val="decimal"/>
      <w:lvlText w:val="%1."/>
      <w:lvlJc w:val="left"/>
      <w:pPr>
        <w:ind w:left="1080" w:hanging="360"/>
      </w:pPr>
      <w:rPr>
        <w:rFonts w:hint="default"/>
      </w:rPr>
    </w:lvl>
    <w:lvl w:ilvl="1" w:tplc="04090019" w:tentative="1">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23" w15:restartNumberingAfterBreak="0">
    <w:nsid w:val="468947E5"/>
    <w:multiLevelType w:val="hybridMultilevel"/>
    <w:tmpl w:val="D298BE70"/>
    <w:lvl w:ilvl="0" w:tplc="577A7F52">
      <w:start w:val="1"/>
      <w:numFmt w:val="taiwaneseCountingThousand"/>
      <w:lvlText w:val="(%1)"/>
      <w:lvlJc w:val="left"/>
      <w:pPr>
        <w:ind w:left="960"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D7623F"/>
    <w:multiLevelType w:val="hybridMultilevel"/>
    <w:tmpl w:val="B46E6134"/>
    <w:lvl w:ilvl="0" w:tplc="04090015">
      <w:start w:val="1"/>
      <w:numFmt w:val="taiwaneseCountingThousand"/>
      <w:lvlText w:val="%1、"/>
      <w:lvlJc w:val="left"/>
      <w:pPr>
        <w:ind w:left="204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624889"/>
    <w:multiLevelType w:val="hybridMultilevel"/>
    <w:tmpl w:val="0FD023D8"/>
    <w:lvl w:ilvl="0" w:tplc="15608CD4">
      <w:start w:val="3"/>
      <w:numFmt w:val="bullet"/>
      <w:lvlText w:val=""/>
      <w:lvlJc w:val="left"/>
      <w:pPr>
        <w:ind w:left="360" w:hanging="360"/>
      </w:pPr>
      <w:rPr>
        <w:rFonts w:ascii="Wingdings" w:eastAsia="細明體" w:hAnsi="Wingdings" w:cs="細明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1394B9A"/>
    <w:multiLevelType w:val="hybridMultilevel"/>
    <w:tmpl w:val="342CC88C"/>
    <w:lvl w:ilvl="0" w:tplc="0409000B">
      <w:start w:val="1"/>
      <w:numFmt w:val="bullet"/>
      <w:lvlText w:val=""/>
      <w:lvlJc w:val="left"/>
      <w:pPr>
        <w:ind w:left="480" w:hanging="48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515A4346"/>
    <w:multiLevelType w:val="hybridMultilevel"/>
    <w:tmpl w:val="30F212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1E50762"/>
    <w:multiLevelType w:val="hybridMultilevel"/>
    <w:tmpl w:val="57DAD0D4"/>
    <w:lvl w:ilvl="0" w:tplc="28DAB8E2">
      <w:numFmt w:val="bullet"/>
      <w:lvlText w:val=""/>
      <w:lvlJc w:val="left"/>
      <w:pPr>
        <w:ind w:left="360" w:hanging="360"/>
      </w:pPr>
      <w:rPr>
        <w:rFonts w:ascii="Wingdings" w:eastAsiaTheme="minorEastAsia" w:hAnsi="Wingdings" w:cs="Times New Roman (本文 CS 字型)"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5950686"/>
    <w:multiLevelType w:val="hybridMultilevel"/>
    <w:tmpl w:val="D06AE9BC"/>
    <w:lvl w:ilvl="0" w:tplc="4CDAA06C">
      <w:start w:val="1"/>
      <w:numFmt w:val="taiwaneseCountingThousand"/>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A8035B5"/>
    <w:multiLevelType w:val="hybridMultilevel"/>
    <w:tmpl w:val="6ADE5D44"/>
    <w:lvl w:ilvl="0" w:tplc="53CC17A4">
      <w:start w:val="3"/>
      <w:numFmt w:val="bullet"/>
      <w:lvlText w:val=""/>
      <w:lvlJc w:val="left"/>
      <w:pPr>
        <w:ind w:left="720" w:hanging="360"/>
      </w:pPr>
      <w:rPr>
        <w:rFonts w:ascii="Wingdings" w:eastAsiaTheme="minorEastAsia" w:hAnsi="Wingdings" w:cs="Times New Roman (本文 CS 字型)"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1" w15:restartNumberingAfterBreak="0">
    <w:nsid w:val="5D653AE4"/>
    <w:multiLevelType w:val="hybridMultilevel"/>
    <w:tmpl w:val="F9B8BD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DFB2522"/>
    <w:multiLevelType w:val="hybridMultilevel"/>
    <w:tmpl w:val="725498F2"/>
    <w:lvl w:ilvl="0" w:tplc="87265898">
      <w:start w:val="1"/>
      <w:numFmt w:val="taiwaneseCountingThousand"/>
      <w:lvlText w:val="(%1)"/>
      <w:lvlJc w:val="left"/>
      <w:pPr>
        <w:ind w:left="960"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3B558F"/>
    <w:multiLevelType w:val="hybridMultilevel"/>
    <w:tmpl w:val="3FAC19E0"/>
    <w:lvl w:ilvl="0" w:tplc="52E44C02">
      <w:numFmt w:val="bullet"/>
      <w:lvlText w:val=""/>
      <w:lvlJc w:val="left"/>
      <w:pPr>
        <w:ind w:left="360" w:hanging="360"/>
      </w:pPr>
      <w:rPr>
        <w:rFonts w:ascii="Wingdings" w:eastAsiaTheme="minorEastAsia" w:hAnsi="Wingdings" w:cs="Times New Roman (本文 CS 字型)"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9F413B9"/>
    <w:multiLevelType w:val="hybridMultilevel"/>
    <w:tmpl w:val="C8EA665E"/>
    <w:lvl w:ilvl="0" w:tplc="C11257BA">
      <w:start w:val="1"/>
      <w:numFmt w:val="taiwaneseCountingThousand"/>
      <w:lvlText w:val="(%1)"/>
      <w:lvlJc w:val="left"/>
      <w:pPr>
        <w:ind w:left="960"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C59733C"/>
    <w:multiLevelType w:val="hybridMultilevel"/>
    <w:tmpl w:val="1E0C10AE"/>
    <w:lvl w:ilvl="0" w:tplc="2070AFD6">
      <w:start w:val="3"/>
      <w:numFmt w:val="bullet"/>
      <w:lvlText w:val=""/>
      <w:lvlJc w:val="left"/>
      <w:pPr>
        <w:ind w:left="360" w:hanging="360"/>
      </w:pPr>
      <w:rPr>
        <w:rFonts w:ascii="Wingdings" w:eastAsiaTheme="minorEastAsia" w:hAnsi="Wingdings" w:cs="Times New Roman (本文 CS 字型)"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02506E2"/>
    <w:multiLevelType w:val="hybridMultilevel"/>
    <w:tmpl w:val="5EF2BD92"/>
    <w:lvl w:ilvl="0" w:tplc="04090015">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0E71554"/>
    <w:multiLevelType w:val="hybridMultilevel"/>
    <w:tmpl w:val="47342226"/>
    <w:lvl w:ilvl="0" w:tplc="4D66D3AE">
      <w:start w:val="3"/>
      <w:numFmt w:val="bullet"/>
      <w:lvlText w:val=""/>
      <w:lvlJc w:val="left"/>
      <w:pPr>
        <w:ind w:left="390" w:hanging="360"/>
      </w:pPr>
      <w:rPr>
        <w:rFonts w:ascii="Wingdings" w:eastAsia="細明體" w:hAnsi="Wingdings" w:cs="細明體" w:hint="default"/>
      </w:rPr>
    </w:lvl>
    <w:lvl w:ilvl="1" w:tplc="04090003" w:tentative="1">
      <w:start w:val="1"/>
      <w:numFmt w:val="bullet"/>
      <w:lvlText w:val=""/>
      <w:lvlJc w:val="left"/>
      <w:pPr>
        <w:ind w:left="990" w:hanging="480"/>
      </w:pPr>
      <w:rPr>
        <w:rFonts w:ascii="Wingdings" w:hAnsi="Wingdings" w:hint="default"/>
      </w:rPr>
    </w:lvl>
    <w:lvl w:ilvl="2" w:tplc="04090005" w:tentative="1">
      <w:start w:val="1"/>
      <w:numFmt w:val="bullet"/>
      <w:lvlText w:val=""/>
      <w:lvlJc w:val="left"/>
      <w:pPr>
        <w:ind w:left="1470" w:hanging="480"/>
      </w:pPr>
      <w:rPr>
        <w:rFonts w:ascii="Wingdings" w:hAnsi="Wingdings" w:hint="default"/>
      </w:rPr>
    </w:lvl>
    <w:lvl w:ilvl="3" w:tplc="04090001" w:tentative="1">
      <w:start w:val="1"/>
      <w:numFmt w:val="bullet"/>
      <w:lvlText w:val=""/>
      <w:lvlJc w:val="left"/>
      <w:pPr>
        <w:ind w:left="1950" w:hanging="480"/>
      </w:pPr>
      <w:rPr>
        <w:rFonts w:ascii="Wingdings" w:hAnsi="Wingdings" w:hint="default"/>
      </w:rPr>
    </w:lvl>
    <w:lvl w:ilvl="4" w:tplc="04090003" w:tentative="1">
      <w:start w:val="1"/>
      <w:numFmt w:val="bullet"/>
      <w:lvlText w:val=""/>
      <w:lvlJc w:val="left"/>
      <w:pPr>
        <w:ind w:left="2430" w:hanging="480"/>
      </w:pPr>
      <w:rPr>
        <w:rFonts w:ascii="Wingdings" w:hAnsi="Wingdings" w:hint="default"/>
      </w:rPr>
    </w:lvl>
    <w:lvl w:ilvl="5" w:tplc="04090005" w:tentative="1">
      <w:start w:val="1"/>
      <w:numFmt w:val="bullet"/>
      <w:lvlText w:val=""/>
      <w:lvlJc w:val="left"/>
      <w:pPr>
        <w:ind w:left="2910" w:hanging="480"/>
      </w:pPr>
      <w:rPr>
        <w:rFonts w:ascii="Wingdings" w:hAnsi="Wingdings" w:hint="default"/>
      </w:rPr>
    </w:lvl>
    <w:lvl w:ilvl="6" w:tplc="04090001" w:tentative="1">
      <w:start w:val="1"/>
      <w:numFmt w:val="bullet"/>
      <w:lvlText w:val=""/>
      <w:lvlJc w:val="left"/>
      <w:pPr>
        <w:ind w:left="3390" w:hanging="480"/>
      </w:pPr>
      <w:rPr>
        <w:rFonts w:ascii="Wingdings" w:hAnsi="Wingdings" w:hint="default"/>
      </w:rPr>
    </w:lvl>
    <w:lvl w:ilvl="7" w:tplc="04090003" w:tentative="1">
      <w:start w:val="1"/>
      <w:numFmt w:val="bullet"/>
      <w:lvlText w:val=""/>
      <w:lvlJc w:val="left"/>
      <w:pPr>
        <w:ind w:left="3870" w:hanging="480"/>
      </w:pPr>
      <w:rPr>
        <w:rFonts w:ascii="Wingdings" w:hAnsi="Wingdings" w:hint="default"/>
      </w:rPr>
    </w:lvl>
    <w:lvl w:ilvl="8" w:tplc="04090005" w:tentative="1">
      <w:start w:val="1"/>
      <w:numFmt w:val="bullet"/>
      <w:lvlText w:val=""/>
      <w:lvlJc w:val="left"/>
      <w:pPr>
        <w:ind w:left="4350" w:hanging="480"/>
      </w:pPr>
      <w:rPr>
        <w:rFonts w:ascii="Wingdings" w:hAnsi="Wingdings" w:hint="default"/>
      </w:rPr>
    </w:lvl>
  </w:abstractNum>
  <w:abstractNum w:abstractNumId="38" w15:restartNumberingAfterBreak="0">
    <w:nsid w:val="71AC1D1B"/>
    <w:multiLevelType w:val="hybridMultilevel"/>
    <w:tmpl w:val="2B64F84C"/>
    <w:lvl w:ilvl="0" w:tplc="4642B3C4">
      <w:start w:val="1"/>
      <w:numFmt w:val="taiwaneseCountingThousand"/>
      <w:lvlText w:val="(%1)"/>
      <w:lvlJc w:val="left"/>
      <w:pPr>
        <w:ind w:left="960" w:hanging="480"/>
      </w:pPr>
      <w:rPr>
        <w:rFonts w:ascii="Times New Roman" w:eastAsia="新細明體" w:hAnsi="Times New Roman" w:cs="Times New Roman" w:hint="default"/>
        <w:sz w:val="24"/>
        <w:szCs w:val="24"/>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9" w15:restartNumberingAfterBreak="0">
    <w:nsid w:val="71AF0FCB"/>
    <w:multiLevelType w:val="hybridMultilevel"/>
    <w:tmpl w:val="6464EEAE"/>
    <w:lvl w:ilvl="0" w:tplc="04090015">
      <w:start w:val="1"/>
      <w:numFmt w:val="taiwaneseCountingThousand"/>
      <w:lvlText w:val="%1、"/>
      <w:lvlJc w:val="left"/>
      <w:pPr>
        <w:ind w:left="968" w:hanging="480"/>
      </w:pPr>
      <w:rPr>
        <w:rFonts w:hint="default"/>
      </w:rPr>
    </w:lvl>
    <w:lvl w:ilvl="1" w:tplc="FFFFFFFF" w:tentative="1">
      <w:start w:val="1"/>
      <w:numFmt w:val="ideographTraditional"/>
      <w:lvlText w:val="%2、"/>
      <w:lvlJc w:val="left"/>
      <w:pPr>
        <w:ind w:left="1448" w:hanging="480"/>
      </w:pPr>
    </w:lvl>
    <w:lvl w:ilvl="2" w:tplc="FFFFFFFF" w:tentative="1">
      <w:start w:val="1"/>
      <w:numFmt w:val="lowerRoman"/>
      <w:lvlText w:val="%3."/>
      <w:lvlJc w:val="right"/>
      <w:pPr>
        <w:ind w:left="1928" w:hanging="480"/>
      </w:pPr>
    </w:lvl>
    <w:lvl w:ilvl="3" w:tplc="FFFFFFFF" w:tentative="1">
      <w:start w:val="1"/>
      <w:numFmt w:val="decimal"/>
      <w:lvlText w:val="%4."/>
      <w:lvlJc w:val="left"/>
      <w:pPr>
        <w:ind w:left="2408" w:hanging="480"/>
      </w:pPr>
    </w:lvl>
    <w:lvl w:ilvl="4" w:tplc="FFFFFFFF" w:tentative="1">
      <w:start w:val="1"/>
      <w:numFmt w:val="ideographTraditional"/>
      <w:lvlText w:val="%5、"/>
      <w:lvlJc w:val="left"/>
      <w:pPr>
        <w:ind w:left="2888" w:hanging="480"/>
      </w:pPr>
    </w:lvl>
    <w:lvl w:ilvl="5" w:tplc="FFFFFFFF" w:tentative="1">
      <w:start w:val="1"/>
      <w:numFmt w:val="lowerRoman"/>
      <w:lvlText w:val="%6."/>
      <w:lvlJc w:val="right"/>
      <w:pPr>
        <w:ind w:left="3368" w:hanging="480"/>
      </w:pPr>
    </w:lvl>
    <w:lvl w:ilvl="6" w:tplc="FFFFFFFF" w:tentative="1">
      <w:start w:val="1"/>
      <w:numFmt w:val="decimal"/>
      <w:lvlText w:val="%7."/>
      <w:lvlJc w:val="left"/>
      <w:pPr>
        <w:ind w:left="3848" w:hanging="480"/>
      </w:pPr>
    </w:lvl>
    <w:lvl w:ilvl="7" w:tplc="FFFFFFFF" w:tentative="1">
      <w:start w:val="1"/>
      <w:numFmt w:val="ideographTraditional"/>
      <w:lvlText w:val="%8、"/>
      <w:lvlJc w:val="left"/>
      <w:pPr>
        <w:ind w:left="4328" w:hanging="480"/>
      </w:pPr>
    </w:lvl>
    <w:lvl w:ilvl="8" w:tplc="FFFFFFFF" w:tentative="1">
      <w:start w:val="1"/>
      <w:numFmt w:val="lowerRoman"/>
      <w:lvlText w:val="%9."/>
      <w:lvlJc w:val="right"/>
      <w:pPr>
        <w:ind w:left="4808" w:hanging="480"/>
      </w:pPr>
    </w:lvl>
  </w:abstractNum>
  <w:abstractNum w:abstractNumId="40" w15:restartNumberingAfterBreak="0">
    <w:nsid w:val="7357118B"/>
    <w:multiLevelType w:val="hybridMultilevel"/>
    <w:tmpl w:val="22CC75C8"/>
    <w:lvl w:ilvl="0" w:tplc="E7DC5FD2">
      <w:start w:val="1"/>
      <w:numFmt w:val="taiwaneseCountingThousand"/>
      <w:lvlText w:val="(%1)"/>
      <w:lvlJc w:val="left"/>
      <w:pPr>
        <w:ind w:left="960" w:hanging="480"/>
      </w:pPr>
      <w:rPr>
        <w:rFonts w:ascii="Times New Roman" w:eastAsia="標楷體"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6E615E0"/>
    <w:multiLevelType w:val="hybridMultilevel"/>
    <w:tmpl w:val="434624E0"/>
    <w:lvl w:ilvl="0" w:tplc="42F4EBF2">
      <w:numFmt w:val="bullet"/>
      <w:lvlText w:val=""/>
      <w:lvlJc w:val="left"/>
      <w:pPr>
        <w:ind w:left="360" w:hanging="360"/>
      </w:pPr>
      <w:rPr>
        <w:rFonts w:ascii="Wingdings" w:eastAsiaTheme="minorEastAsia" w:hAnsi="Wingdings" w:cs="Times New Roman (本文 CS 字型)"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7D9E6BD5"/>
    <w:multiLevelType w:val="multilevel"/>
    <w:tmpl w:val="15FE1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4980247">
    <w:abstractNumId w:val="17"/>
  </w:num>
  <w:num w:numId="2" w16cid:durableId="1660839205">
    <w:abstractNumId w:val="4"/>
  </w:num>
  <w:num w:numId="3" w16cid:durableId="556404197">
    <w:abstractNumId w:val="15"/>
  </w:num>
  <w:num w:numId="4" w16cid:durableId="304241831">
    <w:abstractNumId w:val="2"/>
  </w:num>
  <w:num w:numId="5" w16cid:durableId="1141118828">
    <w:abstractNumId w:val="1"/>
  </w:num>
  <w:num w:numId="6" w16cid:durableId="146867753">
    <w:abstractNumId w:val="7"/>
  </w:num>
  <w:num w:numId="7" w16cid:durableId="2116633803">
    <w:abstractNumId w:val="15"/>
    <w:lvlOverride w:ilvl="0">
      <w:startOverride w:val="1"/>
    </w:lvlOverride>
  </w:num>
  <w:num w:numId="8" w16cid:durableId="144862010">
    <w:abstractNumId w:val="2"/>
    <w:lvlOverride w:ilvl="0">
      <w:startOverride w:val="1"/>
    </w:lvlOverride>
  </w:num>
  <w:num w:numId="9" w16cid:durableId="150562298">
    <w:abstractNumId w:val="2"/>
    <w:lvlOverride w:ilvl="0">
      <w:startOverride w:val="1"/>
    </w:lvlOverride>
  </w:num>
  <w:num w:numId="10" w16cid:durableId="1461679747">
    <w:abstractNumId w:val="13"/>
  </w:num>
  <w:num w:numId="11" w16cid:durableId="1550073551">
    <w:abstractNumId w:val="15"/>
    <w:lvlOverride w:ilvl="0">
      <w:startOverride w:val="1"/>
    </w:lvlOverride>
  </w:num>
  <w:num w:numId="12" w16cid:durableId="1966570891">
    <w:abstractNumId w:val="9"/>
  </w:num>
  <w:num w:numId="13" w16cid:durableId="533269338">
    <w:abstractNumId w:val="28"/>
  </w:num>
  <w:num w:numId="14" w16cid:durableId="1750690007">
    <w:abstractNumId w:val="33"/>
  </w:num>
  <w:num w:numId="15" w16cid:durableId="568156148">
    <w:abstractNumId w:val="41"/>
  </w:num>
  <w:num w:numId="16" w16cid:durableId="1182162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656658">
    <w:abstractNumId w:val="14"/>
  </w:num>
  <w:num w:numId="18" w16cid:durableId="1951475784">
    <w:abstractNumId w:val="6"/>
  </w:num>
  <w:num w:numId="19" w16cid:durableId="180510214">
    <w:abstractNumId w:val="18"/>
  </w:num>
  <w:num w:numId="20" w16cid:durableId="1269192695">
    <w:abstractNumId w:val="22"/>
  </w:num>
  <w:num w:numId="21" w16cid:durableId="1828939898">
    <w:abstractNumId w:val="11"/>
  </w:num>
  <w:num w:numId="22" w16cid:durableId="1480534127">
    <w:abstractNumId w:val="3"/>
  </w:num>
  <w:num w:numId="23" w16cid:durableId="1350911234">
    <w:abstractNumId w:val="42"/>
  </w:num>
  <w:num w:numId="24" w16cid:durableId="1016419904">
    <w:abstractNumId w:val="29"/>
  </w:num>
  <w:num w:numId="25" w16cid:durableId="25376796">
    <w:abstractNumId w:val="36"/>
  </w:num>
  <w:num w:numId="26" w16cid:durableId="1567952423">
    <w:abstractNumId w:val="34"/>
  </w:num>
  <w:num w:numId="27" w16cid:durableId="1679307617">
    <w:abstractNumId w:val="8"/>
  </w:num>
  <w:num w:numId="28" w16cid:durableId="985233667">
    <w:abstractNumId w:val="38"/>
  </w:num>
  <w:num w:numId="29" w16cid:durableId="1445224104">
    <w:abstractNumId w:val="16"/>
  </w:num>
  <w:num w:numId="30" w16cid:durableId="2095935279">
    <w:abstractNumId w:val="27"/>
  </w:num>
  <w:num w:numId="31" w16cid:durableId="1289119573">
    <w:abstractNumId w:val="21"/>
  </w:num>
  <w:num w:numId="32" w16cid:durableId="1205412247">
    <w:abstractNumId w:val="23"/>
  </w:num>
  <w:num w:numId="33" w16cid:durableId="112210691">
    <w:abstractNumId w:val="12"/>
  </w:num>
  <w:num w:numId="34" w16cid:durableId="1904218957">
    <w:abstractNumId w:val="25"/>
  </w:num>
  <w:num w:numId="35" w16cid:durableId="60911474">
    <w:abstractNumId w:val="37"/>
  </w:num>
  <w:num w:numId="36" w16cid:durableId="512375014">
    <w:abstractNumId w:val="35"/>
  </w:num>
  <w:num w:numId="37" w16cid:durableId="1899633615">
    <w:abstractNumId w:val="5"/>
  </w:num>
  <w:num w:numId="38" w16cid:durableId="1480805970">
    <w:abstractNumId w:val="30"/>
  </w:num>
  <w:num w:numId="39" w16cid:durableId="2012444343">
    <w:abstractNumId w:val="0"/>
  </w:num>
  <w:num w:numId="40" w16cid:durableId="1036396716">
    <w:abstractNumId w:val="32"/>
  </w:num>
  <w:num w:numId="41" w16cid:durableId="1770928959">
    <w:abstractNumId w:val="10"/>
  </w:num>
  <w:num w:numId="42" w16cid:durableId="594822212">
    <w:abstractNumId w:val="39"/>
  </w:num>
  <w:num w:numId="43" w16cid:durableId="328485932">
    <w:abstractNumId w:val="15"/>
  </w:num>
  <w:num w:numId="44" w16cid:durableId="1848594255">
    <w:abstractNumId w:val="24"/>
  </w:num>
  <w:num w:numId="45" w16cid:durableId="854155235">
    <w:abstractNumId w:val="31"/>
  </w:num>
  <w:num w:numId="46" w16cid:durableId="9703581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1738908">
    <w:abstractNumId w:val="26"/>
  </w:num>
  <w:num w:numId="48" w16cid:durableId="13000287">
    <w:abstractNumId w:val="19"/>
  </w:num>
  <w:num w:numId="49" w16cid:durableId="115043676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activeWritingStyle w:appName="MSWord" w:lang="en-US" w:vendorID="64" w:dllVersion="0" w:nlCheck="1" w:checkStyle="0"/>
  <w:proofState w:spelling="clean" w:grammar="clean"/>
  <w:defaultTabStop w:val="720"/>
  <w:drawingGridHorizontalSpacing w:val="12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877E8B4"/>
    <w:rsid w:val="00000505"/>
    <w:rsid w:val="00000C62"/>
    <w:rsid w:val="0000213A"/>
    <w:rsid w:val="00002333"/>
    <w:rsid w:val="00002A07"/>
    <w:rsid w:val="00006FDD"/>
    <w:rsid w:val="00012F64"/>
    <w:rsid w:val="00013072"/>
    <w:rsid w:val="00014F90"/>
    <w:rsid w:val="00015B7E"/>
    <w:rsid w:val="00016175"/>
    <w:rsid w:val="00017A5B"/>
    <w:rsid w:val="000224DA"/>
    <w:rsid w:val="00022582"/>
    <w:rsid w:val="00022DC9"/>
    <w:rsid w:val="00022F30"/>
    <w:rsid w:val="000233CB"/>
    <w:rsid w:val="00026073"/>
    <w:rsid w:val="00026CEB"/>
    <w:rsid w:val="00026E40"/>
    <w:rsid w:val="00027468"/>
    <w:rsid w:val="00031241"/>
    <w:rsid w:val="00031AD9"/>
    <w:rsid w:val="00031CEC"/>
    <w:rsid w:val="0003315E"/>
    <w:rsid w:val="00036990"/>
    <w:rsid w:val="000372D4"/>
    <w:rsid w:val="000378A5"/>
    <w:rsid w:val="000423A8"/>
    <w:rsid w:val="00042C49"/>
    <w:rsid w:val="000464A2"/>
    <w:rsid w:val="00046788"/>
    <w:rsid w:val="00046D33"/>
    <w:rsid w:val="000504D2"/>
    <w:rsid w:val="00052394"/>
    <w:rsid w:val="000542E1"/>
    <w:rsid w:val="000544E4"/>
    <w:rsid w:val="000567B0"/>
    <w:rsid w:val="00060F06"/>
    <w:rsid w:val="00063B21"/>
    <w:rsid w:val="00065150"/>
    <w:rsid w:val="00070F78"/>
    <w:rsid w:val="0007132D"/>
    <w:rsid w:val="000717BB"/>
    <w:rsid w:val="000722CF"/>
    <w:rsid w:val="000773D4"/>
    <w:rsid w:val="000805D7"/>
    <w:rsid w:val="00080637"/>
    <w:rsid w:val="00080C5C"/>
    <w:rsid w:val="00082428"/>
    <w:rsid w:val="000825D2"/>
    <w:rsid w:val="00083471"/>
    <w:rsid w:val="000834AE"/>
    <w:rsid w:val="000840CE"/>
    <w:rsid w:val="00084892"/>
    <w:rsid w:val="000859B0"/>
    <w:rsid w:val="000859FA"/>
    <w:rsid w:val="00086E51"/>
    <w:rsid w:val="000900E8"/>
    <w:rsid w:val="000913F4"/>
    <w:rsid w:val="00091E73"/>
    <w:rsid w:val="00095364"/>
    <w:rsid w:val="000954B7"/>
    <w:rsid w:val="000957C8"/>
    <w:rsid w:val="00095941"/>
    <w:rsid w:val="00095C22"/>
    <w:rsid w:val="00096782"/>
    <w:rsid w:val="0009696E"/>
    <w:rsid w:val="00097196"/>
    <w:rsid w:val="00097F83"/>
    <w:rsid w:val="000A206B"/>
    <w:rsid w:val="000A44FF"/>
    <w:rsid w:val="000A5B5E"/>
    <w:rsid w:val="000A5C65"/>
    <w:rsid w:val="000A654E"/>
    <w:rsid w:val="000A74BE"/>
    <w:rsid w:val="000A7B8E"/>
    <w:rsid w:val="000B37FA"/>
    <w:rsid w:val="000B5883"/>
    <w:rsid w:val="000B63C0"/>
    <w:rsid w:val="000B7550"/>
    <w:rsid w:val="000C04C3"/>
    <w:rsid w:val="000C06A7"/>
    <w:rsid w:val="000C12B5"/>
    <w:rsid w:val="000C18B2"/>
    <w:rsid w:val="000C19E8"/>
    <w:rsid w:val="000C2B80"/>
    <w:rsid w:val="000C5B95"/>
    <w:rsid w:val="000C6618"/>
    <w:rsid w:val="000C7849"/>
    <w:rsid w:val="000C7B63"/>
    <w:rsid w:val="000D0640"/>
    <w:rsid w:val="000D1863"/>
    <w:rsid w:val="000D18A9"/>
    <w:rsid w:val="000D1FAC"/>
    <w:rsid w:val="000D30F5"/>
    <w:rsid w:val="000D6E9B"/>
    <w:rsid w:val="000D73D2"/>
    <w:rsid w:val="000D7A97"/>
    <w:rsid w:val="000D7B8E"/>
    <w:rsid w:val="000E46EF"/>
    <w:rsid w:val="000E5109"/>
    <w:rsid w:val="000E5B71"/>
    <w:rsid w:val="000E66B2"/>
    <w:rsid w:val="000E6DBD"/>
    <w:rsid w:val="000F03E9"/>
    <w:rsid w:val="000F0564"/>
    <w:rsid w:val="000F157D"/>
    <w:rsid w:val="000F1595"/>
    <w:rsid w:val="000F19CD"/>
    <w:rsid w:val="000F249C"/>
    <w:rsid w:val="000F2D83"/>
    <w:rsid w:val="000F3119"/>
    <w:rsid w:val="000F46BB"/>
    <w:rsid w:val="000F5B69"/>
    <w:rsid w:val="000F5EA5"/>
    <w:rsid w:val="000F6629"/>
    <w:rsid w:val="000F6DB7"/>
    <w:rsid w:val="000F6F29"/>
    <w:rsid w:val="00101B6B"/>
    <w:rsid w:val="0010207E"/>
    <w:rsid w:val="00102938"/>
    <w:rsid w:val="001033EC"/>
    <w:rsid w:val="001073F5"/>
    <w:rsid w:val="00110621"/>
    <w:rsid w:val="00113DF7"/>
    <w:rsid w:val="00116299"/>
    <w:rsid w:val="00116BB5"/>
    <w:rsid w:val="00123093"/>
    <w:rsid w:val="00124AFF"/>
    <w:rsid w:val="00124EEF"/>
    <w:rsid w:val="001274ED"/>
    <w:rsid w:val="001320C1"/>
    <w:rsid w:val="00132CC4"/>
    <w:rsid w:val="00132ED7"/>
    <w:rsid w:val="00132F7F"/>
    <w:rsid w:val="0013327D"/>
    <w:rsid w:val="001336FB"/>
    <w:rsid w:val="0013389C"/>
    <w:rsid w:val="001338FF"/>
    <w:rsid w:val="00135C66"/>
    <w:rsid w:val="00135E65"/>
    <w:rsid w:val="00136FF3"/>
    <w:rsid w:val="001379F7"/>
    <w:rsid w:val="00140CE6"/>
    <w:rsid w:val="0014294A"/>
    <w:rsid w:val="001430D9"/>
    <w:rsid w:val="00143535"/>
    <w:rsid w:val="00144382"/>
    <w:rsid w:val="0014684D"/>
    <w:rsid w:val="0014751E"/>
    <w:rsid w:val="00150238"/>
    <w:rsid w:val="001532F4"/>
    <w:rsid w:val="001551CC"/>
    <w:rsid w:val="00155676"/>
    <w:rsid w:val="00156533"/>
    <w:rsid w:val="00160078"/>
    <w:rsid w:val="001612DA"/>
    <w:rsid w:val="001621E6"/>
    <w:rsid w:val="001626D8"/>
    <w:rsid w:val="00163FCA"/>
    <w:rsid w:val="001642CA"/>
    <w:rsid w:val="001644A2"/>
    <w:rsid w:val="001660D5"/>
    <w:rsid w:val="00170056"/>
    <w:rsid w:val="001702B1"/>
    <w:rsid w:val="00170F21"/>
    <w:rsid w:val="00172940"/>
    <w:rsid w:val="00173188"/>
    <w:rsid w:val="00173248"/>
    <w:rsid w:val="0017614C"/>
    <w:rsid w:val="00183497"/>
    <w:rsid w:val="00184596"/>
    <w:rsid w:val="001859BB"/>
    <w:rsid w:val="00186C14"/>
    <w:rsid w:val="00187C94"/>
    <w:rsid w:val="00190B0B"/>
    <w:rsid w:val="001917C4"/>
    <w:rsid w:val="00192DB5"/>
    <w:rsid w:val="00192DBE"/>
    <w:rsid w:val="001945FB"/>
    <w:rsid w:val="001947F5"/>
    <w:rsid w:val="00194C9E"/>
    <w:rsid w:val="00196183"/>
    <w:rsid w:val="0019681A"/>
    <w:rsid w:val="0019777A"/>
    <w:rsid w:val="001A0054"/>
    <w:rsid w:val="001A1773"/>
    <w:rsid w:val="001A18E8"/>
    <w:rsid w:val="001A2D84"/>
    <w:rsid w:val="001A7E11"/>
    <w:rsid w:val="001B05E2"/>
    <w:rsid w:val="001B091D"/>
    <w:rsid w:val="001B1968"/>
    <w:rsid w:val="001B1E32"/>
    <w:rsid w:val="001B51B4"/>
    <w:rsid w:val="001B521E"/>
    <w:rsid w:val="001B591F"/>
    <w:rsid w:val="001C02FD"/>
    <w:rsid w:val="001C4541"/>
    <w:rsid w:val="001C658E"/>
    <w:rsid w:val="001C7106"/>
    <w:rsid w:val="001D19EC"/>
    <w:rsid w:val="001D2601"/>
    <w:rsid w:val="001D294F"/>
    <w:rsid w:val="001D30A0"/>
    <w:rsid w:val="001D390A"/>
    <w:rsid w:val="001D4114"/>
    <w:rsid w:val="001D4F3E"/>
    <w:rsid w:val="001D6036"/>
    <w:rsid w:val="001E1E28"/>
    <w:rsid w:val="001E21B0"/>
    <w:rsid w:val="001E34B8"/>
    <w:rsid w:val="001E4EE6"/>
    <w:rsid w:val="001E54F3"/>
    <w:rsid w:val="001E6FF4"/>
    <w:rsid w:val="001F0E1D"/>
    <w:rsid w:val="001F38BA"/>
    <w:rsid w:val="001F69CC"/>
    <w:rsid w:val="001F7E1C"/>
    <w:rsid w:val="00200196"/>
    <w:rsid w:val="00200B20"/>
    <w:rsid w:val="002029AD"/>
    <w:rsid w:val="002044E0"/>
    <w:rsid w:val="0020546C"/>
    <w:rsid w:val="00205682"/>
    <w:rsid w:val="00206018"/>
    <w:rsid w:val="00206AF8"/>
    <w:rsid w:val="0020795A"/>
    <w:rsid w:val="00210CE0"/>
    <w:rsid w:val="00213B01"/>
    <w:rsid w:val="00217153"/>
    <w:rsid w:val="00217AFC"/>
    <w:rsid w:val="002217D0"/>
    <w:rsid w:val="002218C6"/>
    <w:rsid w:val="002219A4"/>
    <w:rsid w:val="002232E4"/>
    <w:rsid w:val="00223333"/>
    <w:rsid w:val="00224901"/>
    <w:rsid w:val="002257CC"/>
    <w:rsid w:val="00231D27"/>
    <w:rsid w:val="002326A0"/>
    <w:rsid w:val="00234176"/>
    <w:rsid w:val="00235FAA"/>
    <w:rsid w:val="00236491"/>
    <w:rsid w:val="00236EA5"/>
    <w:rsid w:val="00241388"/>
    <w:rsid w:val="00241595"/>
    <w:rsid w:val="002415E6"/>
    <w:rsid w:val="00241A94"/>
    <w:rsid w:val="00241E22"/>
    <w:rsid w:val="00247873"/>
    <w:rsid w:val="00247B38"/>
    <w:rsid w:val="00247ECB"/>
    <w:rsid w:val="00253815"/>
    <w:rsid w:val="002544FD"/>
    <w:rsid w:val="00256D27"/>
    <w:rsid w:val="0026371A"/>
    <w:rsid w:val="002638CE"/>
    <w:rsid w:val="00265DF7"/>
    <w:rsid w:val="00266268"/>
    <w:rsid w:val="0026672F"/>
    <w:rsid w:val="002705ED"/>
    <w:rsid w:val="00271FE9"/>
    <w:rsid w:val="00273A73"/>
    <w:rsid w:val="00273FBA"/>
    <w:rsid w:val="002747F5"/>
    <w:rsid w:val="00276DD0"/>
    <w:rsid w:val="00276DF2"/>
    <w:rsid w:val="0028081B"/>
    <w:rsid w:val="00281A0D"/>
    <w:rsid w:val="00282CFA"/>
    <w:rsid w:val="00287CB0"/>
    <w:rsid w:val="002902EA"/>
    <w:rsid w:val="00290DD9"/>
    <w:rsid w:val="0029117F"/>
    <w:rsid w:val="002914C9"/>
    <w:rsid w:val="002924A9"/>
    <w:rsid w:val="00293876"/>
    <w:rsid w:val="0029395E"/>
    <w:rsid w:val="0029453C"/>
    <w:rsid w:val="002961C6"/>
    <w:rsid w:val="00296BAC"/>
    <w:rsid w:val="002A00E0"/>
    <w:rsid w:val="002A21E5"/>
    <w:rsid w:val="002A298D"/>
    <w:rsid w:val="002A2AC9"/>
    <w:rsid w:val="002A5A11"/>
    <w:rsid w:val="002B196B"/>
    <w:rsid w:val="002B23F5"/>
    <w:rsid w:val="002B396B"/>
    <w:rsid w:val="002B6770"/>
    <w:rsid w:val="002C218C"/>
    <w:rsid w:val="002C3278"/>
    <w:rsid w:val="002C3B54"/>
    <w:rsid w:val="002C4532"/>
    <w:rsid w:val="002C53AF"/>
    <w:rsid w:val="002C5A0E"/>
    <w:rsid w:val="002C780D"/>
    <w:rsid w:val="002C78DC"/>
    <w:rsid w:val="002C7E85"/>
    <w:rsid w:val="002D1398"/>
    <w:rsid w:val="002D2761"/>
    <w:rsid w:val="002D3B94"/>
    <w:rsid w:val="002D3C9A"/>
    <w:rsid w:val="002D4C91"/>
    <w:rsid w:val="002D4E21"/>
    <w:rsid w:val="002D5AB4"/>
    <w:rsid w:val="002D6371"/>
    <w:rsid w:val="002E0ABC"/>
    <w:rsid w:val="002E3DD1"/>
    <w:rsid w:val="002E4477"/>
    <w:rsid w:val="002E51E8"/>
    <w:rsid w:val="002E7DD8"/>
    <w:rsid w:val="002F1194"/>
    <w:rsid w:val="002F5DE8"/>
    <w:rsid w:val="002F63D9"/>
    <w:rsid w:val="002F72C1"/>
    <w:rsid w:val="002F7695"/>
    <w:rsid w:val="00300DCE"/>
    <w:rsid w:val="003010ED"/>
    <w:rsid w:val="00301799"/>
    <w:rsid w:val="0030205D"/>
    <w:rsid w:val="00302939"/>
    <w:rsid w:val="003055F7"/>
    <w:rsid w:val="00305882"/>
    <w:rsid w:val="00307DC3"/>
    <w:rsid w:val="00310331"/>
    <w:rsid w:val="00310A93"/>
    <w:rsid w:val="00310DF0"/>
    <w:rsid w:val="00315A92"/>
    <w:rsid w:val="003163D8"/>
    <w:rsid w:val="00316EE4"/>
    <w:rsid w:val="003176AE"/>
    <w:rsid w:val="00317E4C"/>
    <w:rsid w:val="003236EC"/>
    <w:rsid w:val="00325E1F"/>
    <w:rsid w:val="00327679"/>
    <w:rsid w:val="00331B57"/>
    <w:rsid w:val="00332A2B"/>
    <w:rsid w:val="00332C2D"/>
    <w:rsid w:val="0033380F"/>
    <w:rsid w:val="003352A3"/>
    <w:rsid w:val="00336E18"/>
    <w:rsid w:val="00341AFA"/>
    <w:rsid w:val="00341F65"/>
    <w:rsid w:val="00343390"/>
    <w:rsid w:val="0034439D"/>
    <w:rsid w:val="00344A5E"/>
    <w:rsid w:val="00346B8F"/>
    <w:rsid w:val="00347248"/>
    <w:rsid w:val="00347768"/>
    <w:rsid w:val="00347796"/>
    <w:rsid w:val="003479EB"/>
    <w:rsid w:val="00347CA0"/>
    <w:rsid w:val="00350A65"/>
    <w:rsid w:val="00350A7E"/>
    <w:rsid w:val="00351241"/>
    <w:rsid w:val="00355196"/>
    <w:rsid w:val="00355A12"/>
    <w:rsid w:val="0035656F"/>
    <w:rsid w:val="00356ADA"/>
    <w:rsid w:val="00357876"/>
    <w:rsid w:val="00360BD1"/>
    <w:rsid w:val="00361F34"/>
    <w:rsid w:val="00362FDB"/>
    <w:rsid w:val="0036319F"/>
    <w:rsid w:val="003632EA"/>
    <w:rsid w:val="00363D68"/>
    <w:rsid w:val="003649E3"/>
    <w:rsid w:val="00365389"/>
    <w:rsid w:val="00365FA4"/>
    <w:rsid w:val="003665B0"/>
    <w:rsid w:val="003703F5"/>
    <w:rsid w:val="00371368"/>
    <w:rsid w:val="00371432"/>
    <w:rsid w:val="00371907"/>
    <w:rsid w:val="0037221A"/>
    <w:rsid w:val="003748CB"/>
    <w:rsid w:val="003768A4"/>
    <w:rsid w:val="00377395"/>
    <w:rsid w:val="003774A3"/>
    <w:rsid w:val="00377CA8"/>
    <w:rsid w:val="00380625"/>
    <w:rsid w:val="00380841"/>
    <w:rsid w:val="003815DF"/>
    <w:rsid w:val="00382379"/>
    <w:rsid w:val="00382411"/>
    <w:rsid w:val="003826AB"/>
    <w:rsid w:val="00382793"/>
    <w:rsid w:val="003831AE"/>
    <w:rsid w:val="003840ED"/>
    <w:rsid w:val="003856DE"/>
    <w:rsid w:val="00385723"/>
    <w:rsid w:val="0038797E"/>
    <w:rsid w:val="00391B84"/>
    <w:rsid w:val="00392FBA"/>
    <w:rsid w:val="0039328E"/>
    <w:rsid w:val="00393CB5"/>
    <w:rsid w:val="0039407F"/>
    <w:rsid w:val="00395183"/>
    <w:rsid w:val="003956C4"/>
    <w:rsid w:val="0039631F"/>
    <w:rsid w:val="00397607"/>
    <w:rsid w:val="003A07FF"/>
    <w:rsid w:val="003A0DFF"/>
    <w:rsid w:val="003A251D"/>
    <w:rsid w:val="003A2B00"/>
    <w:rsid w:val="003A3C8A"/>
    <w:rsid w:val="003A43A7"/>
    <w:rsid w:val="003A6E62"/>
    <w:rsid w:val="003B2C0B"/>
    <w:rsid w:val="003B33FE"/>
    <w:rsid w:val="003B4835"/>
    <w:rsid w:val="003B4F69"/>
    <w:rsid w:val="003B58D6"/>
    <w:rsid w:val="003B665E"/>
    <w:rsid w:val="003B742D"/>
    <w:rsid w:val="003C17D0"/>
    <w:rsid w:val="003C3480"/>
    <w:rsid w:val="003C4910"/>
    <w:rsid w:val="003C5C9E"/>
    <w:rsid w:val="003C74C5"/>
    <w:rsid w:val="003D0559"/>
    <w:rsid w:val="003D38A7"/>
    <w:rsid w:val="003D49E4"/>
    <w:rsid w:val="003D5386"/>
    <w:rsid w:val="003D659A"/>
    <w:rsid w:val="003D74B9"/>
    <w:rsid w:val="003E1A1C"/>
    <w:rsid w:val="003E1B72"/>
    <w:rsid w:val="003E1E77"/>
    <w:rsid w:val="003E3AB3"/>
    <w:rsid w:val="003E50DE"/>
    <w:rsid w:val="003E5EFB"/>
    <w:rsid w:val="003F037D"/>
    <w:rsid w:val="003F16FB"/>
    <w:rsid w:val="003F1B58"/>
    <w:rsid w:val="003F2087"/>
    <w:rsid w:val="003F253D"/>
    <w:rsid w:val="003F3490"/>
    <w:rsid w:val="003F4606"/>
    <w:rsid w:val="003F4C6F"/>
    <w:rsid w:val="003F7F37"/>
    <w:rsid w:val="003F7FCB"/>
    <w:rsid w:val="00400C3E"/>
    <w:rsid w:val="004019BE"/>
    <w:rsid w:val="004023D0"/>
    <w:rsid w:val="004024F7"/>
    <w:rsid w:val="00403A37"/>
    <w:rsid w:val="00403DAF"/>
    <w:rsid w:val="004048AA"/>
    <w:rsid w:val="004051C4"/>
    <w:rsid w:val="0040523F"/>
    <w:rsid w:val="0040577D"/>
    <w:rsid w:val="00407C36"/>
    <w:rsid w:val="004147FC"/>
    <w:rsid w:val="00416492"/>
    <w:rsid w:val="00417E05"/>
    <w:rsid w:val="00421A41"/>
    <w:rsid w:val="00422FBC"/>
    <w:rsid w:val="0042325B"/>
    <w:rsid w:val="00424669"/>
    <w:rsid w:val="0042593E"/>
    <w:rsid w:val="0042648C"/>
    <w:rsid w:val="00426CAF"/>
    <w:rsid w:val="0042725B"/>
    <w:rsid w:val="00433902"/>
    <w:rsid w:val="004346EB"/>
    <w:rsid w:val="00435E9D"/>
    <w:rsid w:val="0043797D"/>
    <w:rsid w:val="00440DD7"/>
    <w:rsid w:val="00440E4D"/>
    <w:rsid w:val="00441AFA"/>
    <w:rsid w:val="00442EFB"/>
    <w:rsid w:val="004441CD"/>
    <w:rsid w:val="004441F2"/>
    <w:rsid w:val="00447C1E"/>
    <w:rsid w:val="00447EAD"/>
    <w:rsid w:val="004519A6"/>
    <w:rsid w:val="00451E7F"/>
    <w:rsid w:val="00454372"/>
    <w:rsid w:val="00456983"/>
    <w:rsid w:val="00456A33"/>
    <w:rsid w:val="004607EF"/>
    <w:rsid w:val="004610D4"/>
    <w:rsid w:val="0046176F"/>
    <w:rsid w:val="00462011"/>
    <w:rsid w:val="00463189"/>
    <w:rsid w:val="0046486B"/>
    <w:rsid w:val="00464A48"/>
    <w:rsid w:val="00465A03"/>
    <w:rsid w:val="00466F21"/>
    <w:rsid w:val="00467B95"/>
    <w:rsid w:val="004719EE"/>
    <w:rsid w:val="00471CD8"/>
    <w:rsid w:val="004727AD"/>
    <w:rsid w:val="00473244"/>
    <w:rsid w:val="004742E6"/>
    <w:rsid w:val="0047441C"/>
    <w:rsid w:val="0047648D"/>
    <w:rsid w:val="00477045"/>
    <w:rsid w:val="00480BF4"/>
    <w:rsid w:val="00483B2A"/>
    <w:rsid w:val="00485C42"/>
    <w:rsid w:val="00485F02"/>
    <w:rsid w:val="0048763C"/>
    <w:rsid w:val="004900A9"/>
    <w:rsid w:val="00495CD7"/>
    <w:rsid w:val="004A01E1"/>
    <w:rsid w:val="004A0972"/>
    <w:rsid w:val="004A5D79"/>
    <w:rsid w:val="004A7AF0"/>
    <w:rsid w:val="004B0BC7"/>
    <w:rsid w:val="004B1132"/>
    <w:rsid w:val="004B1C6D"/>
    <w:rsid w:val="004B2B5A"/>
    <w:rsid w:val="004B350E"/>
    <w:rsid w:val="004B3A39"/>
    <w:rsid w:val="004B4009"/>
    <w:rsid w:val="004C1C2B"/>
    <w:rsid w:val="004C3382"/>
    <w:rsid w:val="004C52F8"/>
    <w:rsid w:val="004C7FE1"/>
    <w:rsid w:val="004D3FD5"/>
    <w:rsid w:val="004D40A5"/>
    <w:rsid w:val="004D42FF"/>
    <w:rsid w:val="004E0126"/>
    <w:rsid w:val="004E4177"/>
    <w:rsid w:val="004E42A3"/>
    <w:rsid w:val="004E445A"/>
    <w:rsid w:val="004E67F3"/>
    <w:rsid w:val="004E69FE"/>
    <w:rsid w:val="004E6BD3"/>
    <w:rsid w:val="004E762B"/>
    <w:rsid w:val="004F037C"/>
    <w:rsid w:val="004F0388"/>
    <w:rsid w:val="004F05D5"/>
    <w:rsid w:val="004F06B5"/>
    <w:rsid w:val="004F1812"/>
    <w:rsid w:val="004F2B21"/>
    <w:rsid w:val="004F40D7"/>
    <w:rsid w:val="004F458C"/>
    <w:rsid w:val="004F7DCD"/>
    <w:rsid w:val="00500830"/>
    <w:rsid w:val="005017DC"/>
    <w:rsid w:val="00503889"/>
    <w:rsid w:val="00504B50"/>
    <w:rsid w:val="00507568"/>
    <w:rsid w:val="005075B5"/>
    <w:rsid w:val="00510A21"/>
    <w:rsid w:val="005133F0"/>
    <w:rsid w:val="005135DD"/>
    <w:rsid w:val="00513B15"/>
    <w:rsid w:val="00515B37"/>
    <w:rsid w:val="00516E8F"/>
    <w:rsid w:val="00517AC4"/>
    <w:rsid w:val="00517B59"/>
    <w:rsid w:val="00522112"/>
    <w:rsid w:val="00522E75"/>
    <w:rsid w:val="00523A0B"/>
    <w:rsid w:val="00525445"/>
    <w:rsid w:val="00527299"/>
    <w:rsid w:val="00527E23"/>
    <w:rsid w:val="00530111"/>
    <w:rsid w:val="00530EE3"/>
    <w:rsid w:val="0053155B"/>
    <w:rsid w:val="00531C43"/>
    <w:rsid w:val="00532998"/>
    <w:rsid w:val="00532AA4"/>
    <w:rsid w:val="005335CE"/>
    <w:rsid w:val="005341CD"/>
    <w:rsid w:val="005401B7"/>
    <w:rsid w:val="00540A7C"/>
    <w:rsid w:val="00541EB4"/>
    <w:rsid w:val="0054209A"/>
    <w:rsid w:val="00542C02"/>
    <w:rsid w:val="00542C27"/>
    <w:rsid w:val="0054429A"/>
    <w:rsid w:val="0054540B"/>
    <w:rsid w:val="005459CD"/>
    <w:rsid w:val="00545A5E"/>
    <w:rsid w:val="005463D6"/>
    <w:rsid w:val="0055138B"/>
    <w:rsid w:val="005513C4"/>
    <w:rsid w:val="00551A4D"/>
    <w:rsid w:val="00551BA9"/>
    <w:rsid w:val="005522E8"/>
    <w:rsid w:val="0055285E"/>
    <w:rsid w:val="005535B1"/>
    <w:rsid w:val="00553626"/>
    <w:rsid w:val="00553EAA"/>
    <w:rsid w:val="0055481E"/>
    <w:rsid w:val="00555437"/>
    <w:rsid w:val="0056000E"/>
    <w:rsid w:val="005600F7"/>
    <w:rsid w:val="00560D4E"/>
    <w:rsid w:val="00560F4C"/>
    <w:rsid w:val="0056272E"/>
    <w:rsid w:val="00563794"/>
    <w:rsid w:val="0056420A"/>
    <w:rsid w:val="00565333"/>
    <w:rsid w:val="00565ED9"/>
    <w:rsid w:val="0056720F"/>
    <w:rsid w:val="005677BC"/>
    <w:rsid w:val="005704AE"/>
    <w:rsid w:val="00570BC3"/>
    <w:rsid w:val="00571714"/>
    <w:rsid w:val="0057217B"/>
    <w:rsid w:val="00572623"/>
    <w:rsid w:val="00572BA5"/>
    <w:rsid w:val="00573B5E"/>
    <w:rsid w:val="00575575"/>
    <w:rsid w:val="005805DC"/>
    <w:rsid w:val="00580CD5"/>
    <w:rsid w:val="00580D3A"/>
    <w:rsid w:val="00581220"/>
    <w:rsid w:val="00581854"/>
    <w:rsid w:val="00581C59"/>
    <w:rsid w:val="0058259C"/>
    <w:rsid w:val="00585D11"/>
    <w:rsid w:val="00590B25"/>
    <w:rsid w:val="00591D49"/>
    <w:rsid w:val="00592763"/>
    <w:rsid w:val="00592E97"/>
    <w:rsid w:val="0059319F"/>
    <w:rsid w:val="0059360A"/>
    <w:rsid w:val="00593733"/>
    <w:rsid w:val="005944B1"/>
    <w:rsid w:val="00596845"/>
    <w:rsid w:val="00596FFF"/>
    <w:rsid w:val="005A49ED"/>
    <w:rsid w:val="005A58B3"/>
    <w:rsid w:val="005A5C6E"/>
    <w:rsid w:val="005A6426"/>
    <w:rsid w:val="005A7401"/>
    <w:rsid w:val="005B053D"/>
    <w:rsid w:val="005B0DD4"/>
    <w:rsid w:val="005B388A"/>
    <w:rsid w:val="005B5BAC"/>
    <w:rsid w:val="005B765F"/>
    <w:rsid w:val="005C0A9D"/>
    <w:rsid w:val="005C1958"/>
    <w:rsid w:val="005C4299"/>
    <w:rsid w:val="005D0DE2"/>
    <w:rsid w:val="005D4107"/>
    <w:rsid w:val="005D4B91"/>
    <w:rsid w:val="005D4EC3"/>
    <w:rsid w:val="005D7729"/>
    <w:rsid w:val="005E0144"/>
    <w:rsid w:val="005E05E3"/>
    <w:rsid w:val="005E0AD5"/>
    <w:rsid w:val="005E13B6"/>
    <w:rsid w:val="005E3457"/>
    <w:rsid w:val="005E49BD"/>
    <w:rsid w:val="005E5169"/>
    <w:rsid w:val="005E5473"/>
    <w:rsid w:val="005E6C46"/>
    <w:rsid w:val="005E6E86"/>
    <w:rsid w:val="005F02CE"/>
    <w:rsid w:val="005F1340"/>
    <w:rsid w:val="005F2020"/>
    <w:rsid w:val="005F403C"/>
    <w:rsid w:val="005F4297"/>
    <w:rsid w:val="005F6287"/>
    <w:rsid w:val="005F714B"/>
    <w:rsid w:val="005F7250"/>
    <w:rsid w:val="005F7535"/>
    <w:rsid w:val="005F79BC"/>
    <w:rsid w:val="005F7D96"/>
    <w:rsid w:val="005F7FB0"/>
    <w:rsid w:val="006001D9"/>
    <w:rsid w:val="00600598"/>
    <w:rsid w:val="0060069A"/>
    <w:rsid w:val="006021E6"/>
    <w:rsid w:val="006027B8"/>
    <w:rsid w:val="00602EE8"/>
    <w:rsid w:val="00603C72"/>
    <w:rsid w:val="00603F1F"/>
    <w:rsid w:val="00605224"/>
    <w:rsid w:val="006057E2"/>
    <w:rsid w:val="006069DD"/>
    <w:rsid w:val="0060746E"/>
    <w:rsid w:val="00607B05"/>
    <w:rsid w:val="00612541"/>
    <w:rsid w:val="006135A5"/>
    <w:rsid w:val="0061403A"/>
    <w:rsid w:val="006143EE"/>
    <w:rsid w:val="00614A3A"/>
    <w:rsid w:val="00616FDC"/>
    <w:rsid w:val="006174E6"/>
    <w:rsid w:val="00617FD8"/>
    <w:rsid w:val="00620753"/>
    <w:rsid w:val="0062220F"/>
    <w:rsid w:val="006225EB"/>
    <w:rsid w:val="006225F3"/>
    <w:rsid w:val="00622821"/>
    <w:rsid w:val="0062324E"/>
    <w:rsid w:val="006240AC"/>
    <w:rsid w:val="00624EA3"/>
    <w:rsid w:val="00625C12"/>
    <w:rsid w:val="00626721"/>
    <w:rsid w:val="00626931"/>
    <w:rsid w:val="0062759C"/>
    <w:rsid w:val="006302D3"/>
    <w:rsid w:val="00633BA3"/>
    <w:rsid w:val="00633C92"/>
    <w:rsid w:val="00633FF5"/>
    <w:rsid w:val="006356EB"/>
    <w:rsid w:val="0063715E"/>
    <w:rsid w:val="00637D3F"/>
    <w:rsid w:val="00640BED"/>
    <w:rsid w:val="0064250C"/>
    <w:rsid w:val="0064563F"/>
    <w:rsid w:val="00645FE1"/>
    <w:rsid w:val="006468E3"/>
    <w:rsid w:val="0064750F"/>
    <w:rsid w:val="00651ABF"/>
    <w:rsid w:val="0065213C"/>
    <w:rsid w:val="00652F7A"/>
    <w:rsid w:val="0065365F"/>
    <w:rsid w:val="006536ED"/>
    <w:rsid w:val="00653C03"/>
    <w:rsid w:val="006548C3"/>
    <w:rsid w:val="00656067"/>
    <w:rsid w:val="00660DA8"/>
    <w:rsid w:val="00661C7B"/>
    <w:rsid w:val="00664AE3"/>
    <w:rsid w:val="00664FBC"/>
    <w:rsid w:val="006661EB"/>
    <w:rsid w:val="00667501"/>
    <w:rsid w:val="006709D9"/>
    <w:rsid w:val="00672252"/>
    <w:rsid w:val="00672F19"/>
    <w:rsid w:val="0067523A"/>
    <w:rsid w:val="006763C4"/>
    <w:rsid w:val="00676DC4"/>
    <w:rsid w:val="00682747"/>
    <w:rsid w:val="006834FA"/>
    <w:rsid w:val="00683C1D"/>
    <w:rsid w:val="0068468B"/>
    <w:rsid w:val="0068568D"/>
    <w:rsid w:val="006861A7"/>
    <w:rsid w:val="00686B96"/>
    <w:rsid w:val="00686BB7"/>
    <w:rsid w:val="006918DE"/>
    <w:rsid w:val="00691CBD"/>
    <w:rsid w:val="00691FE7"/>
    <w:rsid w:val="00693969"/>
    <w:rsid w:val="00693D57"/>
    <w:rsid w:val="00693DCA"/>
    <w:rsid w:val="006940DE"/>
    <w:rsid w:val="006940EC"/>
    <w:rsid w:val="00694656"/>
    <w:rsid w:val="00696690"/>
    <w:rsid w:val="006979D3"/>
    <w:rsid w:val="00697C5C"/>
    <w:rsid w:val="00697E36"/>
    <w:rsid w:val="006A0868"/>
    <w:rsid w:val="006A25B5"/>
    <w:rsid w:val="006A2CBD"/>
    <w:rsid w:val="006A479E"/>
    <w:rsid w:val="006A72B6"/>
    <w:rsid w:val="006B00FE"/>
    <w:rsid w:val="006B0BC3"/>
    <w:rsid w:val="006B0C13"/>
    <w:rsid w:val="006B1AEF"/>
    <w:rsid w:val="006B1B80"/>
    <w:rsid w:val="006B1BAF"/>
    <w:rsid w:val="006B2C5B"/>
    <w:rsid w:val="006B2E2B"/>
    <w:rsid w:val="006B3B69"/>
    <w:rsid w:val="006B47AC"/>
    <w:rsid w:val="006C2351"/>
    <w:rsid w:val="006C354D"/>
    <w:rsid w:val="006C4895"/>
    <w:rsid w:val="006C52A8"/>
    <w:rsid w:val="006D0384"/>
    <w:rsid w:val="006D11A0"/>
    <w:rsid w:val="006D1F1A"/>
    <w:rsid w:val="006D29F0"/>
    <w:rsid w:val="006D5683"/>
    <w:rsid w:val="006D58E0"/>
    <w:rsid w:val="006D5A7D"/>
    <w:rsid w:val="006D61D8"/>
    <w:rsid w:val="006D785F"/>
    <w:rsid w:val="006E0052"/>
    <w:rsid w:val="006E20F6"/>
    <w:rsid w:val="006E5465"/>
    <w:rsid w:val="006E567F"/>
    <w:rsid w:val="006F11E6"/>
    <w:rsid w:val="006F2B0C"/>
    <w:rsid w:val="006F7557"/>
    <w:rsid w:val="00700BD4"/>
    <w:rsid w:val="007011CB"/>
    <w:rsid w:val="00701329"/>
    <w:rsid w:val="0070143C"/>
    <w:rsid w:val="0070215D"/>
    <w:rsid w:val="00703C18"/>
    <w:rsid w:val="00703FFD"/>
    <w:rsid w:val="0070531B"/>
    <w:rsid w:val="00705329"/>
    <w:rsid w:val="00712A55"/>
    <w:rsid w:val="0071369D"/>
    <w:rsid w:val="00714F85"/>
    <w:rsid w:val="007158D3"/>
    <w:rsid w:val="00716A29"/>
    <w:rsid w:val="007170C8"/>
    <w:rsid w:val="00717D5D"/>
    <w:rsid w:val="0072025B"/>
    <w:rsid w:val="00720298"/>
    <w:rsid w:val="00720D88"/>
    <w:rsid w:val="007230B7"/>
    <w:rsid w:val="007234CD"/>
    <w:rsid w:val="0072446C"/>
    <w:rsid w:val="00725634"/>
    <w:rsid w:val="00725C35"/>
    <w:rsid w:val="007316DC"/>
    <w:rsid w:val="007317A3"/>
    <w:rsid w:val="00733680"/>
    <w:rsid w:val="00737329"/>
    <w:rsid w:val="00737D27"/>
    <w:rsid w:val="007403AE"/>
    <w:rsid w:val="007428C0"/>
    <w:rsid w:val="00745194"/>
    <w:rsid w:val="00747217"/>
    <w:rsid w:val="00750AEC"/>
    <w:rsid w:val="00751C02"/>
    <w:rsid w:val="007527BB"/>
    <w:rsid w:val="007534BE"/>
    <w:rsid w:val="00754573"/>
    <w:rsid w:val="00754FE4"/>
    <w:rsid w:val="0075530C"/>
    <w:rsid w:val="007553D2"/>
    <w:rsid w:val="007558C9"/>
    <w:rsid w:val="007576E1"/>
    <w:rsid w:val="00762362"/>
    <w:rsid w:val="00762FE4"/>
    <w:rsid w:val="00764209"/>
    <w:rsid w:val="00764BC1"/>
    <w:rsid w:val="0077059F"/>
    <w:rsid w:val="00770E0E"/>
    <w:rsid w:val="00771CDB"/>
    <w:rsid w:val="00772BDD"/>
    <w:rsid w:val="00773373"/>
    <w:rsid w:val="00773696"/>
    <w:rsid w:val="00773B30"/>
    <w:rsid w:val="00774593"/>
    <w:rsid w:val="007746EF"/>
    <w:rsid w:val="00774DA1"/>
    <w:rsid w:val="00780EBD"/>
    <w:rsid w:val="00780FC1"/>
    <w:rsid w:val="00782F49"/>
    <w:rsid w:val="00782FDB"/>
    <w:rsid w:val="00783995"/>
    <w:rsid w:val="00783A52"/>
    <w:rsid w:val="007906AD"/>
    <w:rsid w:val="00790728"/>
    <w:rsid w:val="00790B0E"/>
    <w:rsid w:val="00791B17"/>
    <w:rsid w:val="00791EC0"/>
    <w:rsid w:val="00796270"/>
    <w:rsid w:val="007970E8"/>
    <w:rsid w:val="007A1C7C"/>
    <w:rsid w:val="007A46EC"/>
    <w:rsid w:val="007A6359"/>
    <w:rsid w:val="007A6D6B"/>
    <w:rsid w:val="007A7113"/>
    <w:rsid w:val="007B0842"/>
    <w:rsid w:val="007B19CD"/>
    <w:rsid w:val="007B1EC0"/>
    <w:rsid w:val="007B29E4"/>
    <w:rsid w:val="007B366A"/>
    <w:rsid w:val="007B437B"/>
    <w:rsid w:val="007B4708"/>
    <w:rsid w:val="007B6D60"/>
    <w:rsid w:val="007B777A"/>
    <w:rsid w:val="007B7881"/>
    <w:rsid w:val="007B78AC"/>
    <w:rsid w:val="007C096A"/>
    <w:rsid w:val="007C330D"/>
    <w:rsid w:val="007C3C78"/>
    <w:rsid w:val="007C3FBC"/>
    <w:rsid w:val="007C420F"/>
    <w:rsid w:val="007C49BF"/>
    <w:rsid w:val="007C572E"/>
    <w:rsid w:val="007D125B"/>
    <w:rsid w:val="007D14A8"/>
    <w:rsid w:val="007D400C"/>
    <w:rsid w:val="007D48E3"/>
    <w:rsid w:val="007D4C49"/>
    <w:rsid w:val="007D566F"/>
    <w:rsid w:val="007D6290"/>
    <w:rsid w:val="007E07B9"/>
    <w:rsid w:val="007E3C24"/>
    <w:rsid w:val="007E3C8E"/>
    <w:rsid w:val="007E67EA"/>
    <w:rsid w:val="007E7DB4"/>
    <w:rsid w:val="007F07D4"/>
    <w:rsid w:val="007F0D5C"/>
    <w:rsid w:val="007F1EE5"/>
    <w:rsid w:val="007F205D"/>
    <w:rsid w:val="007F375A"/>
    <w:rsid w:val="007F3E2C"/>
    <w:rsid w:val="007F6D78"/>
    <w:rsid w:val="0080199C"/>
    <w:rsid w:val="00803B95"/>
    <w:rsid w:val="0080429F"/>
    <w:rsid w:val="008044C4"/>
    <w:rsid w:val="00804E48"/>
    <w:rsid w:val="00805781"/>
    <w:rsid w:val="00805C64"/>
    <w:rsid w:val="00806BAD"/>
    <w:rsid w:val="00807837"/>
    <w:rsid w:val="00810111"/>
    <w:rsid w:val="0081149C"/>
    <w:rsid w:val="008115BE"/>
    <w:rsid w:val="00811662"/>
    <w:rsid w:val="008120E8"/>
    <w:rsid w:val="00816799"/>
    <w:rsid w:val="00817471"/>
    <w:rsid w:val="00817FB8"/>
    <w:rsid w:val="00820488"/>
    <w:rsid w:val="008249B6"/>
    <w:rsid w:val="008273C1"/>
    <w:rsid w:val="00827814"/>
    <w:rsid w:val="008279AF"/>
    <w:rsid w:val="008304B2"/>
    <w:rsid w:val="008307FC"/>
    <w:rsid w:val="00831D06"/>
    <w:rsid w:val="008333F2"/>
    <w:rsid w:val="008343BE"/>
    <w:rsid w:val="00835163"/>
    <w:rsid w:val="00836727"/>
    <w:rsid w:val="00837D62"/>
    <w:rsid w:val="008415DA"/>
    <w:rsid w:val="00845D56"/>
    <w:rsid w:val="00845F64"/>
    <w:rsid w:val="00846120"/>
    <w:rsid w:val="0084678D"/>
    <w:rsid w:val="008507B5"/>
    <w:rsid w:val="008526EE"/>
    <w:rsid w:val="00853A0F"/>
    <w:rsid w:val="00854517"/>
    <w:rsid w:val="0086063A"/>
    <w:rsid w:val="00862DD5"/>
    <w:rsid w:val="0086444E"/>
    <w:rsid w:val="008648EA"/>
    <w:rsid w:val="00864E4B"/>
    <w:rsid w:val="00866B77"/>
    <w:rsid w:val="00867237"/>
    <w:rsid w:val="00870A9C"/>
    <w:rsid w:val="00871CD7"/>
    <w:rsid w:val="00877042"/>
    <w:rsid w:val="00877B77"/>
    <w:rsid w:val="00881484"/>
    <w:rsid w:val="008825C0"/>
    <w:rsid w:val="008828B3"/>
    <w:rsid w:val="0088361B"/>
    <w:rsid w:val="00886E1C"/>
    <w:rsid w:val="0088780F"/>
    <w:rsid w:val="00891E06"/>
    <w:rsid w:val="00891EDA"/>
    <w:rsid w:val="008973A3"/>
    <w:rsid w:val="008A07FE"/>
    <w:rsid w:val="008A1EF3"/>
    <w:rsid w:val="008A203C"/>
    <w:rsid w:val="008A21C4"/>
    <w:rsid w:val="008A3784"/>
    <w:rsid w:val="008A55A4"/>
    <w:rsid w:val="008B0C3B"/>
    <w:rsid w:val="008B13D9"/>
    <w:rsid w:val="008B1CAA"/>
    <w:rsid w:val="008B28F7"/>
    <w:rsid w:val="008B4C17"/>
    <w:rsid w:val="008B4FA0"/>
    <w:rsid w:val="008B6A54"/>
    <w:rsid w:val="008B6C6B"/>
    <w:rsid w:val="008B6E05"/>
    <w:rsid w:val="008B6E61"/>
    <w:rsid w:val="008B75FE"/>
    <w:rsid w:val="008B7CBA"/>
    <w:rsid w:val="008C0BBE"/>
    <w:rsid w:val="008C1070"/>
    <w:rsid w:val="008C12CE"/>
    <w:rsid w:val="008C1B90"/>
    <w:rsid w:val="008C225B"/>
    <w:rsid w:val="008C4535"/>
    <w:rsid w:val="008C50A1"/>
    <w:rsid w:val="008C7148"/>
    <w:rsid w:val="008D205D"/>
    <w:rsid w:val="008D31AD"/>
    <w:rsid w:val="008D33C3"/>
    <w:rsid w:val="008D3DBA"/>
    <w:rsid w:val="008D42F4"/>
    <w:rsid w:val="008D51D8"/>
    <w:rsid w:val="008D6306"/>
    <w:rsid w:val="008D63A6"/>
    <w:rsid w:val="008D6A90"/>
    <w:rsid w:val="008D741C"/>
    <w:rsid w:val="008D7C09"/>
    <w:rsid w:val="008E0278"/>
    <w:rsid w:val="008E0354"/>
    <w:rsid w:val="008E044C"/>
    <w:rsid w:val="008E0B60"/>
    <w:rsid w:val="008E2993"/>
    <w:rsid w:val="008E3B99"/>
    <w:rsid w:val="008E3DF1"/>
    <w:rsid w:val="008E53B8"/>
    <w:rsid w:val="008E5DA7"/>
    <w:rsid w:val="008F0628"/>
    <w:rsid w:val="008F35B2"/>
    <w:rsid w:val="008F3872"/>
    <w:rsid w:val="008F527A"/>
    <w:rsid w:val="008F547C"/>
    <w:rsid w:val="008F69B2"/>
    <w:rsid w:val="008F6F3A"/>
    <w:rsid w:val="009004F4"/>
    <w:rsid w:val="00900B11"/>
    <w:rsid w:val="0090148F"/>
    <w:rsid w:val="00901693"/>
    <w:rsid w:val="00901928"/>
    <w:rsid w:val="009019A9"/>
    <w:rsid w:val="00901A56"/>
    <w:rsid w:val="00901BE2"/>
    <w:rsid w:val="0090245C"/>
    <w:rsid w:val="00902AA3"/>
    <w:rsid w:val="0090313E"/>
    <w:rsid w:val="009033FD"/>
    <w:rsid w:val="009043BD"/>
    <w:rsid w:val="00904EDA"/>
    <w:rsid w:val="00907FBB"/>
    <w:rsid w:val="00912005"/>
    <w:rsid w:val="009128CE"/>
    <w:rsid w:val="009138B5"/>
    <w:rsid w:val="00915118"/>
    <w:rsid w:val="0091714A"/>
    <w:rsid w:val="00917E84"/>
    <w:rsid w:val="009201BD"/>
    <w:rsid w:val="00920F8C"/>
    <w:rsid w:val="009212A4"/>
    <w:rsid w:val="00923120"/>
    <w:rsid w:val="0092402C"/>
    <w:rsid w:val="00924EC0"/>
    <w:rsid w:val="0092620D"/>
    <w:rsid w:val="00930436"/>
    <w:rsid w:val="00931A5B"/>
    <w:rsid w:val="00934D73"/>
    <w:rsid w:val="0093551E"/>
    <w:rsid w:val="0093617A"/>
    <w:rsid w:val="00936BE5"/>
    <w:rsid w:val="00936C1D"/>
    <w:rsid w:val="00937107"/>
    <w:rsid w:val="00937834"/>
    <w:rsid w:val="009446F0"/>
    <w:rsid w:val="0094614E"/>
    <w:rsid w:val="00946557"/>
    <w:rsid w:val="00946703"/>
    <w:rsid w:val="00947C96"/>
    <w:rsid w:val="00947D8E"/>
    <w:rsid w:val="00950599"/>
    <w:rsid w:val="00952429"/>
    <w:rsid w:val="0095254A"/>
    <w:rsid w:val="009525E7"/>
    <w:rsid w:val="009529AD"/>
    <w:rsid w:val="009537D7"/>
    <w:rsid w:val="0095393E"/>
    <w:rsid w:val="00954C72"/>
    <w:rsid w:val="00955E80"/>
    <w:rsid w:val="00956476"/>
    <w:rsid w:val="00956DAA"/>
    <w:rsid w:val="00961709"/>
    <w:rsid w:val="0096376A"/>
    <w:rsid w:val="00965D57"/>
    <w:rsid w:val="00966DE2"/>
    <w:rsid w:val="00967CFE"/>
    <w:rsid w:val="00970060"/>
    <w:rsid w:val="00970AD4"/>
    <w:rsid w:val="00971827"/>
    <w:rsid w:val="00971893"/>
    <w:rsid w:val="00972C1A"/>
    <w:rsid w:val="00972E66"/>
    <w:rsid w:val="009742B9"/>
    <w:rsid w:val="00974788"/>
    <w:rsid w:val="00974FB4"/>
    <w:rsid w:val="00975365"/>
    <w:rsid w:val="009766CA"/>
    <w:rsid w:val="009807BB"/>
    <w:rsid w:val="0098528C"/>
    <w:rsid w:val="009859AE"/>
    <w:rsid w:val="00987D45"/>
    <w:rsid w:val="009921AE"/>
    <w:rsid w:val="009940AD"/>
    <w:rsid w:val="009945E9"/>
    <w:rsid w:val="0099543F"/>
    <w:rsid w:val="00995D9F"/>
    <w:rsid w:val="0099789C"/>
    <w:rsid w:val="00997943"/>
    <w:rsid w:val="009A0332"/>
    <w:rsid w:val="009A07EA"/>
    <w:rsid w:val="009A2B52"/>
    <w:rsid w:val="009A39AF"/>
    <w:rsid w:val="009A3C6B"/>
    <w:rsid w:val="009A54FA"/>
    <w:rsid w:val="009B23EA"/>
    <w:rsid w:val="009B2DF3"/>
    <w:rsid w:val="009B33A0"/>
    <w:rsid w:val="009B5184"/>
    <w:rsid w:val="009C287D"/>
    <w:rsid w:val="009C48DD"/>
    <w:rsid w:val="009C7854"/>
    <w:rsid w:val="009C78A3"/>
    <w:rsid w:val="009D0462"/>
    <w:rsid w:val="009D2DE7"/>
    <w:rsid w:val="009D2F56"/>
    <w:rsid w:val="009D3590"/>
    <w:rsid w:val="009D37F3"/>
    <w:rsid w:val="009D4514"/>
    <w:rsid w:val="009D4A5F"/>
    <w:rsid w:val="009D4DFF"/>
    <w:rsid w:val="009D6A3A"/>
    <w:rsid w:val="009D7012"/>
    <w:rsid w:val="009D7474"/>
    <w:rsid w:val="009D7C89"/>
    <w:rsid w:val="009E04B1"/>
    <w:rsid w:val="009E086F"/>
    <w:rsid w:val="009E102A"/>
    <w:rsid w:val="009E198B"/>
    <w:rsid w:val="009E24C5"/>
    <w:rsid w:val="009E4C8C"/>
    <w:rsid w:val="009E5548"/>
    <w:rsid w:val="009E5755"/>
    <w:rsid w:val="009E5B69"/>
    <w:rsid w:val="009E5FA0"/>
    <w:rsid w:val="009E64FD"/>
    <w:rsid w:val="009E6630"/>
    <w:rsid w:val="009E74F4"/>
    <w:rsid w:val="009E79FC"/>
    <w:rsid w:val="009F48C4"/>
    <w:rsid w:val="009F4B3A"/>
    <w:rsid w:val="009F57C2"/>
    <w:rsid w:val="009F5C82"/>
    <w:rsid w:val="009F6935"/>
    <w:rsid w:val="00A00412"/>
    <w:rsid w:val="00A00698"/>
    <w:rsid w:val="00A01122"/>
    <w:rsid w:val="00A04784"/>
    <w:rsid w:val="00A04876"/>
    <w:rsid w:val="00A04AF0"/>
    <w:rsid w:val="00A06ADC"/>
    <w:rsid w:val="00A074ED"/>
    <w:rsid w:val="00A07CEC"/>
    <w:rsid w:val="00A10632"/>
    <w:rsid w:val="00A11186"/>
    <w:rsid w:val="00A11ED5"/>
    <w:rsid w:val="00A1294D"/>
    <w:rsid w:val="00A150F9"/>
    <w:rsid w:val="00A16F19"/>
    <w:rsid w:val="00A17A9C"/>
    <w:rsid w:val="00A2066A"/>
    <w:rsid w:val="00A20F49"/>
    <w:rsid w:val="00A225D8"/>
    <w:rsid w:val="00A24A87"/>
    <w:rsid w:val="00A25E8C"/>
    <w:rsid w:val="00A26D0B"/>
    <w:rsid w:val="00A26E12"/>
    <w:rsid w:val="00A326A6"/>
    <w:rsid w:val="00A33E64"/>
    <w:rsid w:val="00A3557A"/>
    <w:rsid w:val="00A37058"/>
    <w:rsid w:val="00A372D3"/>
    <w:rsid w:val="00A376C9"/>
    <w:rsid w:val="00A4113A"/>
    <w:rsid w:val="00A41761"/>
    <w:rsid w:val="00A42B1A"/>
    <w:rsid w:val="00A440D4"/>
    <w:rsid w:val="00A44528"/>
    <w:rsid w:val="00A4609C"/>
    <w:rsid w:val="00A51BB9"/>
    <w:rsid w:val="00A5374B"/>
    <w:rsid w:val="00A53B7C"/>
    <w:rsid w:val="00A54624"/>
    <w:rsid w:val="00A57876"/>
    <w:rsid w:val="00A57960"/>
    <w:rsid w:val="00A579C8"/>
    <w:rsid w:val="00A6043C"/>
    <w:rsid w:val="00A605E9"/>
    <w:rsid w:val="00A60BB4"/>
    <w:rsid w:val="00A6164D"/>
    <w:rsid w:val="00A61D2B"/>
    <w:rsid w:val="00A620B8"/>
    <w:rsid w:val="00A64D1C"/>
    <w:rsid w:val="00A64F0A"/>
    <w:rsid w:val="00A65AB5"/>
    <w:rsid w:val="00A65BCD"/>
    <w:rsid w:val="00A70123"/>
    <w:rsid w:val="00A7148D"/>
    <w:rsid w:val="00A72187"/>
    <w:rsid w:val="00A72333"/>
    <w:rsid w:val="00A7443E"/>
    <w:rsid w:val="00A75196"/>
    <w:rsid w:val="00A756E1"/>
    <w:rsid w:val="00A75CD5"/>
    <w:rsid w:val="00A75F85"/>
    <w:rsid w:val="00A775E4"/>
    <w:rsid w:val="00A77791"/>
    <w:rsid w:val="00A77FB4"/>
    <w:rsid w:val="00A84B4E"/>
    <w:rsid w:val="00A85928"/>
    <w:rsid w:val="00A862F2"/>
    <w:rsid w:val="00A867AB"/>
    <w:rsid w:val="00A87B21"/>
    <w:rsid w:val="00A90430"/>
    <w:rsid w:val="00A921B4"/>
    <w:rsid w:val="00A93C4E"/>
    <w:rsid w:val="00A963BA"/>
    <w:rsid w:val="00AA220B"/>
    <w:rsid w:val="00AA3EF3"/>
    <w:rsid w:val="00AA3F4E"/>
    <w:rsid w:val="00AA5BE3"/>
    <w:rsid w:val="00AB0244"/>
    <w:rsid w:val="00AB1BD1"/>
    <w:rsid w:val="00AB2A45"/>
    <w:rsid w:val="00AB34CC"/>
    <w:rsid w:val="00AB34EB"/>
    <w:rsid w:val="00AB5EAC"/>
    <w:rsid w:val="00AB7949"/>
    <w:rsid w:val="00AC083B"/>
    <w:rsid w:val="00AC2320"/>
    <w:rsid w:val="00AC2371"/>
    <w:rsid w:val="00AC266B"/>
    <w:rsid w:val="00AD2385"/>
    <w:rsid w:val="00AD3C1A"/>
    <w:rsid w:val="00AD4CEE"/>
    <w:rsid w:val="00AD4DA6"/>
    <w:rsid w:val="00AE24F4"/>
    <w:rsid w:val="00AE493C"/>
    <w:rsid w:val="00AE61DE"/>
    <w:rsid w:val="00AF0791"/>
    <w:rsid w:val="00AF2106"/>
    <w:rsid w:val="00AF7EE4"/>
    <w:rsid w:val="00B00972"/>
    <w:rsid w:val="00B0131A"/>
    <w:rsid w:val="00B02C10"/>
    <w:rsid w:val="00B02D5C"/>
    <w:rsid w:val="00B0442B"/>
    <w:rsid w:val="00B044EC"/>
    <w:rsid w:val="00B049A1"/>
    <w:rsid w:val="00B04D2D"/>
    <w:rsid w:val="00B061EA"/>
    <w:rsid w:val="00B07214"/>
    <w:rsid w:val="00B10497"/>
    <w:rsid w:val="00B121D4"/>
    <w:rsid w:val="00B128C8"/>
    <w:rsid w:val="00B1298E"/>
    <w:rsid w:val="00B13A11"/>
    <w:rsid w:val="00B175B7"/>
    <w:rsid w:val="00B17E92"/>
    <w:rsid w:val="00B20A72"/>
    <w:rsid w:val="00B20C63"/>
    <w:rsid w:val="00B20FED"/>
    <w:rsid w:val="00B22A1F"/>
    <w:rsid w:val="00B246F5"/>
    <w:rsid w:val="00B24C2B"/>
    <w:rsid w:val="00B25413"/>
    <w:rsid w:val="00B304BD"/>
    <w:rsid w:val="00B3092D"/>
    <w:rsid w:val="00B31058"/>
    <w:rsid w:val="00B35E39"/>
    <w:rsid w:val="00B3668E"/>
    <w:rsid w:val="00B373D0"/>
    <w:rsid w:val="00B40620"/>
    <w:rsid w:val="00B40836"/>
    <w:rsid w:val="00B41F59"/>
    <w:rsid w:val="00B43B7A"/>
    <w:rsid w:val="00B4409B"/>
    <w:rsid w:val="00B44695"/>
    <w:rsid w:val="00B471A0"/>
    <w:rsid w:val="00B50C1C"/>
    <w:rsid w:val="00B50DFB"/>
    <w:rsid w:val="00B54CAA"/>
    <w:rsid w:val="00B5586A"/>
    <w:rsid w:val="00B60103"/>
    <w:rsid w:val="00B615CC"/>
    <w:rsid w:val="00B6176C"/>
    <w:rsid w:val="00B61F8B"/>
    <w:rsid w:val="00B64491"/>
    <w:rsid w:val="00B65419"/>
    <w:rsid w:val="00B6650C"/>
    <w:rsid w:val="00B66647"/>
    <w:rsid w:val="00B668BF"/>
    <w:rsid w:val="00B66C0F"/>
    <w:rsid w:val="00B67B41"/>
    <w:rsid w:val="00B67B88"/>
    <w:rsid w:val="00B71A0A"/>
    <w:rsid w:val="00B7208C"/>
    <w:rsid w:val="00B72492"/>
    <w:rsid w:val="00B72DB9"/>
    <w:rsid w:val="00B73791"/>
    <w:rsid w:val="00B7381E"/>
    <w:rsid w:val="00B749BB"/>
    <w:rsid w:val="00B759AA"/>
    <w:rsid w:val="00B77E72"/>
    <w:rsid w:val="00B801FB"/>
    <w:rsid w:val="00B82CA0"/>
    <w:rsid w:val="00B82F2F"/>
    <w:rsid w:val="00B83717"/>
    <w:rsid w:val="00B86693"/>
    <w:rsid w:val="00B90FAF"/>
    <w:rsid w:val="00B92A95"/>
    <w:rsid w:val="00B950C3"/>
    <w:rsid w:val="00B95D66"/>
    <w:rsid w:val="00B96BE4"/>
    <w:rsid w:val="00B972FB"/>
    <w:rsid w:val="00B9735B"/>
    <w:rsid w:val="00B978A8"/>
    <w:rsid w:val="00B97BA9"/>
    <w:rsid w:val="00B97DCF"/>
    <w:rsid w:val="00BA0CDD"/>
    <w:rsid w:val="00BA1EC1"/>
    <w:rsid w:val="00BA3C77"/>
    <w:rsid w:val="00BA4478"/>
    <w:rsid w:val="00BA505D"/>
    <w:rsid w:val="00BA5229"/>
    <w:rsid w:val="00BA794E"/>
    <w:rsid w:val="00BA7C16"/>
    <w:rsid w:val="00BB031E"/>
    <w:rsid w:val="00BB119E"/>
    <w:rsid w:val="00BB15AD"/>
    <w:rsid w:val="00BB4168"/>
    <w:rsid w:val="00BB419C"/>
    <w:rsid w:val="00BB435D"/>
    <w:rsid w:val="00BB4473"/>
    <w:rsid w:val="00BB4ABB"/>
    <w:rsid w:val="00BB6AFD"/>
    <w:rsid w:val="00BC0DB4"/>
    <w:rsid w:val="00BC1954"/>
    <w:rsid w:val="00BC309B"/>
    <w:rsid w:val="00BC30E5"/>
    <w:rsid w:val="00BC4EEE"/>
    <w:rsid w:val="00BC570A"/>
    <w:rsid w:val="00BC5F35"/>
    <w:rsid w:val="00BC681B"/>
    <w:rsid w:val="00BC77F9"/>
    <w:rsid w:val="00BD2B5F"/>
    <w:rsid w:val="00BD32C0"/>
    <w:rsid w:val="00BD732C"/>
    <w:rsid w:val="00BD7A93"/>
    <w:rsid w:val="00BD7E0E"/>
    <w:rsid w:val="00BE1A53"/>
    <w:rsid w:val="00BE2685"/>
    <w:rsid w:val="00BE32C5"/>
    <w:rsid w:val="00BE36EA"/>
    <w:rsid w:val="00BE4637"/>
    <w:rsid w:val="00BE4F88"/>
    <w:rsid w:val="00BF0325"/>
    <w:rsid w:val="00BF0B60"/>
    <w:rsid w:val="00BF1123"/>
    <w:rsid w:val="00BF252A"/>
    <w:rsid w:val="00BF2780"/>
    <w:rsid w:val="00BF3115"/>
    <w:rsid w:val="00BF4B22"/>
    <w:rsid w:val="00BF5707"/>
    <w:rsid w:val="00BF65C4"/>
    <w:rsid w:val="00BF7362"/>
    <w:rsid w:val="00C00341"/>
    <w:rsid w:val="00C021DF"/>
    <w:rsid w:val="00C05265"/>
    <w:rsid w:val="00C054F0"/>
    <w:rsid w:val="00C07990"/>
    <w:rsid w:val="00C07F56"/>
    <w:rsid w:val="00C10E88"/>
    <w:rsid w:val="00C10E9C"/>
    <w:rsid w:val="00C11413"/>
    <w:rsid w:val="00C12795"/>
    <w:rsid w:val="00C1362B"/>
    <w:rsid w:val="00C1401F"/>
    <w:rsid w:val="00C1415C"/>
    <w:rsid w:val="00C14521"/>
    <w:rsid w:val="00C1555D"/>
    <w:rsid w:val="00C1619B"/>
    <w:rsid w:val="00C164BA"/>
    <w:rsid w:val="00C171F0"/>
    <w:rsid w:val="00C17D2B"/>
    <w:rsid w:val="00C20C66"/>
    <w:rsid w:val="00C2535B"/>
    <w:rsid w:val="00C27BD4"/>
    <w:rsid w:val="00C30056"/>
    <w:rsid w:val="00C309C4"/>
    <w:rsid w:val="00C31BF4"/>
    <w:rsid w:val="00C33604"/>
    <w:rsid w:val="00C33CF7"/>
    <w:rsid w:val="00C35E8C"/>
    <w:rsid w:val="00C368F7"/>
    <w:rsid w:val="00C371EA"/>
    <w:rsid w:val="00C4107B"/>
    <w:rsid w:val="00C43018"/>
    <w:rsid w:val="00C43382"/>
    <w:rsid w:val="00C43802"/>
    <w:rsid w:val="00C44DF3"/>
    <w:rsid w:val="00C45720"/>
    <w:rsid w:val="00C46C18"/>
    <w:rsid w:val="00C50B5A"/>
    <w:rsid w:val="00C55AED"/>
    <w:rsid w:val="00C5673D"/>
    <w:rsid w:val="00C56F24"/>
    <w:rsid w:val="00C57E58"/>
    <w:rsid w:val="00C62AD9"/>
    <w:rsid w:val="00C62BA4"/>
    <w:rsid w:val="00C64790"/>
    <w:rsid w:val="00C64F96"/>
    <w:rsid w:val="00C65288"/>
    <w:rsid w:val="00C6578D"/>
    <w:rsid w:val="00C65D5C"/>
    <w:rsid w:val="00C66357"/>
    <w:rsid w:val="00C66798"/>
    <w:rsid w:val="00C67D50"/>
    <w:rsid w:val="00C70B1E"/>
    <w:rsid w:val="00C754E9"/>
    <w:rsid w:val="00C76FC9"/>
    <w:rsid w:val="00C77017"/>
    <w:rsid w:val="00C8081E"/>
    <w:rsid w:val="00C80FDB"/>
    <w:rsid w:val="00C818F4"/>
    <w:rsid w:val="00C83A39"/>
    <w:rsid w:val="00C84CDF"/>
    <w:rsid w:val="00C86F57"/>
    <w:rsid w:val="00C875FD"/>
    <w:rsid w:val="00C90534"/>
    <w:rsid w:val="00C91AB7"/>
    <w:rsid w:val="00C93A23"/>
    <w:rsid w:val="00CA09EB"/>
    <w:rsid w:val="00CA3C8C"/>
    <w:rsid w:val="00CA3CDA"/>
    <w:rsid w:val="00CA4106"/>
    <w:rsid w:val="00CA475B"/>
    <w:rsid w:val="00CB06A7"/>
    <w:rsid w:val="00CB130F"/>
    <w:rsid w:val="00CB1AA9"/>
    <w:rsid w:val="00CB4B3F"/>
    <w:rsid w:val="00CB507E"/>
    <w:rsid w:val="00CB55E4"/>
    <w:rsid w:val="00CB588A"/>
    <w:rsid w:val="00CC011D"/>
    <w:rsid w:val="00CC01BD"/>
    <w:rsid w:val="00CC19EB"/>
    <w:rsid w:val="00CC2132"/>
    <w:rsid w:val="00CC33CD"/>
    <w:rsid w:val="00CD0CBA"/>
    <w:rsid w:val="00CD0E42"/>
    <w:rsid w:val="00CD20E0"/>
    <w:rsid w:val="00CD21B2"/>
    <w:rsid w:val="00CD3374"/>
    <w:rsid w:val="00CD397D"/>
    <w:rsid w:val="00CD39FE"/>
    <w:rsid w:val="00CD5608"/>
    <w:rsid w:val="00CD693E"/>
    <w:rsid w:val="00CD7254"/>
    <w:rsid w:val="00CD77C8"/>
    <w:rsid w:val="00CE0A92"/>
    <w:rsid w:val="00CE0E63"/>
    <w:rsid w:val="00CE5F55"/>
    <w:rsid w:val="00CE7400"/>
    <w:rsid w:val="00CF0879"/>
    <w:rsid w:val="00CF0FA4"/>
    <w:rsid w:val="00CF65B5"/>
    <w:rsid w:val="00CF753F"/>
    <w:rsid w:val="00CF7644"/>
    <w:rsid w:val="00D01BF9"/>
    <w:rsid w:val="00D020AB"/>
    <w:rsid w:val="00D0284D"/>
    <w:rsid w:val="00D03524"/>
    <w:rsid w:val="00D03B68"/>
    <w:rsid w:val="00D03EF5"/>
    <w:rsid w:val="00D053B0"/>
    <w:rsid w:val="00D074EA"/>
    <w:rsid w:val="00D10CE9"/>
    <w:rsid w:val="00D10DCF"/>
    <w:rsid w:val="00D12179"/>
    <w:rsid w:val="00D12A08"/>
    <w:rsid w:val="00D12DF9"/>
    <w:rsid w:val="00D14777"/>
    <w:rsid w:val="00D14F32"/>
    <w:rsid w:val="00D15B42"/>
    <w:rsid w:val="00D15E94"/>
    <w:rsid w:val="00D17DBB"/>
    <w:rsid w:val="00D21052"/>
    <w:rsid w:val="00D2110B"/>
    <w:rsid w:val="00D216A5"/>
    <w:rsid w:val="00D21BF6"/>
    <w:rsid w:val="00D24B99"/>
    <w:rsid w:val="00D25262"/>
    <w:rsid w:val="00D26BDA"/>
    <w:rsid w:val="00D340ED"/>
    <w:rsid w:val="00D3427B"/>
    <w:rsid w:val="00D35B01"/>
    <w:rsid w:val="00D35B6A"/>
    <w:rsid w:val="00D37455"/>
    <w:rsid w:val="00D37BAA"/>
    <w:rsid w:val="00D40302"/>
    <w:rsid w:val="00D41EAF"/>
    <w:rsid w:val="00D422F0"/>
    <w:rsid w:val="00D42ECB"/>
    <w:rsid w:val="00D437D7"/>
    <w:rsid w:val="00D46F03"/>
    <w:rsid w:val="00D47077"/>
    <w:rsid w:val="00D51955"/>
    <w:rsid w:val="00D522C8"/>
    <w:rsid w:val="00D53304"/>
    <w:rsid w:val="00D537A3"/>
    <w:rsid w:val="00D5718A"/>
    <w:rsid w:val="00D63554"/>
    <w:rsid w:val="00D65B26"/>
    <w:rsid w:val="00D66CE8"/>
    <w:rsid w:val="00D728E7"/>
    <w:rsid w:val="00D73D89"/>
    <w:rsid w:val="00D7534E"/>
    <w:rsid w:val="00D81B6F"/>
    <w:rsid w:val="00D821DF"/>
    <w:rsid w:val="00D8372B"/>
    <w:rsid w:val="00D8632F"/>
    <w:rsid w:val="00D90BE9"/>
    <w:rsid w:val="00D95B21"/>
    <w:rsid w:val="00D971FC"/>
    <w:rsid w:val="00DA19A2"/>
    <w:rsid w:val="00DA2183"/>
    <w:rsid w:val="00DA36CD"/>
    <w:rsid w:val="00DA5C81"/>
    <w:rsid w:val="00DA6945"/>
    <w:rsid w:val="00DA70EA"/>
    <w:rsid w:val="00DA783A"/>
    <w:rsid w:val="00DA7D1F"/>
    <w:rsid w:val="00DB0CB2"/>
    <w:rsid w:val="00DB11CD"/>
    <w:rsid w:val="00DB18DB"/>
    <w:rsid w:val="00DB1B0E"/>
    <w:rsid w:val="00DB243C"/>
    <w:rsid w:val="00DB3581"/>
    <w:rsid w:val="00DB5DD2"/>
    <w:rsid w:val="00DB6A68"/>
    <w:rsid w:val="00DB6E38"/>
    <w:rsid w:val="00DC0F50"/>
    <w:rsid w:val="00DC10D5"/>
    <w:rsid w:val="00DC1102"/>
    <w:rsid w:val="00DC1991"/>
    <w:rsid w:val="00DC2984"/>
    <w:rsid w:val="00DC2B32"/>
    <w:rsid w:val="00DC35F9"/>
    <w:rsid w:val="00DC40E7"/>
    <w:rsid w:val="00DD0BD3"/>
    <w:rsid w:val="00DD18A3"/>
    <w:rsid w:val="00DD1902"/>
    <w:rsid w:val="00DD3458"/>
    <w:rsid w:val="00DD45F0"/>
    <w:rsid w:val="00DD5FD7"/>
    <w:rsid w:val="00DD70C6"/>
    <w:rsid w:val="00DD7A1E"/>
    <w:rsid w:val="00DE0889"/>
    <w:rsid w:val="00DE0C3E"/>
    <w:rsid w:val="00DE1F86"/>
    <w:rsid w:val="00DE1FDC"/>
    <w:rsid w:val="00DE5822"/>
    <w:rsid w:val="00DE5877"/>
    <w:rsid w:val="00DE767E"/>
    <w:rsid w:val="00DE76D6"/>
    <w:rsid w:val="00DF253D"/>
    <w:rsid w:val="00DF5117"/>
    <w:rsid w:val="00DF63E2"/>
    <w:rsid w:val="00DF71F0"/>
    <w:rsid w:val="00E00C4D"/>
    <w:rsid w:val="00E02588"/>
    <w:rsid w:val="00E02C39"/>
    <w:rsid w:val="00E04072"/>
    <w:rsid w:val="00E04A63"/>
    <w:rsid w:val="00E0582D"/>
    <w:rsid w:val="00E112B0"/>
    <w:rsid w:val="00E1199F"/>
    <w:rsid w:val="00E11B03"/>
    <w:rsid w:val="00E11CD5"/>
    <w:rsid w:val="00E13E56"/>
    <w:rsid w:val="00E13ED4"/>
    <w:rsid w:val="00E145B3"/>
    <w:rsid w:val="00E15531"/>
    <w:rsid w:val="00E15BF6"/>
    <w:rsid w:val="00E16B5E"/>
    <w:rsid w:val="00E17884"/>
    <w:rsid w:val="00E17910"/>
    <w:rsid w:val="00E17CE9"/>
    <w:rsid w:val="00E20AF1"/>
    <w:rsid w:val="00E22997"/>
    <w:rsid w:val="00E2580D"/>
    <w:rsid w:val="00E2672C"/>
    <w:rsid w:val="00E27091"/>
    <w:rsid w:val="00E271DF"/>
    <w:rsid w:val="00E272A2"/>
    <w:rsid w:val="00E30E61"/>
    <w:rsid w:val="00E328C6"/>
    <w:rsid w:val="00E3396F"/>
    <w:rsid w:val="00E37171"/>
    <w:rsid w:val="00E400C2"/>
    <w:rsid w:val="00E40951"/>
    <w:rsid w:val="00E40D25"/>
    <w:rsid w:val="00E41FE7"/>
    <w:rsid w:val="00E43AF3"/>
    <w:rsid w:val="00E448E9"/>
    <w:rsid w:val="00E4500E"/>
    <w:rsid w:val="00E4535B"/>
    <w:rsid w:val="00E46717"/>
    <w:rsid w:val="00E46F81"/>
    <w:rsid w:val="00E50A1A"/>
    <w:rsid w:val="00E50E65"/>
    <w:rsid w:val="00E51C89"/>
    <w:rsid w:val="00E51E0C"/>
    <w:rsid w:val="00E52E47"/>
    <w:rsid w:val="00E540CD"/>
    <w:rsid w:val="00E5416E"/>
    <w:rsid w:val="00E569CF"/>
    <w:rsid w:val="00E56D34"/>
    <w:rsid w:val="00E57FEE"/>
    <w:rsid w:val="00E601A0"/>
    <w:rsid w:val="00E61BBD"/>
    <w:rsid w:val="00E63180"/>
    <w:rsid w:val="00E6404E"/>
    <w:rsid w:val="00E669F9"/>
    <w:rsid w:val="00E66E32"/>
    <w:rsid w:val="00E67380"/>
    <w:rsid w:val="00E678FE"/>
    <w:rsid w:val="00E67B52"/>
    <w:rsid w:val="00E67F6A"/>
    <w:rsid w:val="00E70EF2"/>
    <w:rsid w:val="00E71383"/>
    <w:rsid w:val="00E71736"/>
    <w:rsid w:val="00E7316C"/>
    <w:rsid w:val="00E7494D"/>
    <w:rsid w:val="00E74AC3"/>
    <w:rsid w:val="00E753E3"/>
    <w:rsid w:val="00E761B8"/>
    <w:rsid w:val="00E8085F"/>
    <w:rsid w:val="00E81ADF"/>
    <w:rsid w:val="00E82F3A"/>
    <w:rsid w:val="00E84AC6"/>
    <w:rsid w:val="00E84BE8"/>
    <w:rsid w:val="00E86B43"/>
    <w:rsid w:val="00E9149F"/>
    <w:rsid w:val="00E91559"/>
    <w:rsid w:val="00E939E9"/>
    <w:rsid w:val="00E94367"/>
    <w:rsid w:val="00E9531D"/>
    <w:rsid w:val="00E96224"/>
    <w:rsid w:val="00E96718"/>
    <w:rsid w:val="00E968A3"/>
    <w:rsid w:val="00E96A5E"/>
    <w:rsid w:val="00E9727C"/>
    <w:rsid w:val="00EA0C13"/>
    <w:rsid w:val="00EA3823"/>
    <w:rsid w:val="00EA5F67"/>
    <w:rsid w:val="00EB2B28"/>
    <w:rsid w:val="00EB5B3C"/>
    <w:rsid w:val="00EB665C"/>
    <w:rsid w:val="00EB693F"/>
    <w:rsid w:val="00EB7C88"/>
    <w:rsid w:val="00EC0964"/>
    <w:rsid w:val="00EC1CE7"/>
    <w:rsid w:val="00EC23E5"/>
    <w:rsid w:val="00EC2474"/>
    <w:rsid w:val="00EC27C9"/>
    <w:rsid w:val="00EC32FF"/>
    <w:rsid w:val="00EC35BC"/>
    <w:rsid w:val="00EC5DE5"/>
    <w:rsid w:val="00ED0037"/>
    <w:rsid w:val="00ED0C9A"/>
    <w:rsid w:val="00ED2108"/>
    <w:rsid w:val="00ED3981"/>
    <w:rsid w:val="00ED4B6A"/>
    <w:rsid w:val="00ED4E9C"/>
    <w:rsid w:val="00ED7266"/>
    <w:rsid w:val="00EE0F40"/>
    <w:rsid w:val="00EE14AC"/>
    <w:rsid w:val="00EE1973"/>
    <w:rsid w:val="00EE3E31"/>
    <w:rsid w:val="00EE4A97"/>
    <w:rsid w:val="00EE5E4C"/>
    <w:rsid w:val="00EE64EA"/>
    <w:rsid w:val="00EE7955"/>
    <w:rsid w:val="00EF0319"/>
    <w:rsid w:val="00EF0DD3"/>
    <w:rsid w:val="00EF11B4"/>
    <w:rsid w:val="00EF1E43"/>
    <w:rsid w:val="00EF36C2"/>
    <w:rsid w:val="00EF37AC"/>
    <w:rsid w:val="00EF4357"/>
    <w:rsid w:val="00EF52E5"/>
    <w:rsid w:val="00EF6AFB"/>
    <w:rsid w:val="00EF6C42"/>
    <w:rsid w:val="00EF6E68"/>
    <w:rsid w:val="00F00F28"/>
    <w:rsid w:val="00F0306C"/>
    <w:rsid w:val="00F0386D"/>
    <w:rsid w:val="00F04C15"/>
    <w:rsid w:val="00F04F61"/>
    <w:rsid w:val="00F06A39"/>
    <w:rsid w:val="00F07D70"/>
    <w:rsid w:val="00F11100"/>
    <w:rsid w:val="00F11619"/>
    <w:rsid w:val="00F11BB9"/>
    <w:rsid w:val="00F129BB"/>
    <w:rsid w:val="00F1446E"/>
    <w:rsid w:val="00F1501A"/>
    <w:rsid w:val="00F16301"/>
    <w:rsid w:val="00F16B9F"/>
    <w:rsid w:val="00F1767C"/>
    <w:rsid w:val="00F209ED"/>
    <w:rsid w:val="00F21342"/>
    <w:rsid w:val="00F21965"/>
    <w:rsid w:val="00F2335C"/>
    <w:rsid w:val="00F23958"/>
    <w:rsid w:val="00F246BA"/>
    <w:rsid w:val="00F2555E"/>
    <w:rsid w:val="00F26471"/>
    <w:rsid w:val="00F31AF5"/>
    <w:rsid w:val="00F31EEF"/>
    <w:rsid w:val="00F32C31"/>
    <w:rsid w:val="00F3782F"/>
    <w:rsid w:val="00F37F69"/>
    <w:rsid w:val="00F4108A"/>
    <w:rsid w:val="00F42B43"/>
    <w:rsid w:val="00F44FB5"/>
    <w:rsid w:val="00F46100"/>
    <w:rsid w:val="00F46C10"/>
    <w:rsid w:val="00F51561"/>
    <w:rsid w:val="00F51BCC"/>
    <w:rsid w:val="00F5762E"/>
    <w:rsid w:val="00F60BD8"/>
    <w:rsid w:val="00F612A5"/>
    <w:rsid w:val="00F6266E"/>
    <w:rsid w:val="00F6428A"/>
    <w:rsid w:val="00F65408"/>
    <w:rsid w:val="00F709CE"/>
    <w:rsid w:val="00F71B55"/>
    <w:rsid w:val="00F72ECE"/>
    <w:rsid w:val="00F7313A"/>
    <w:rsid w:val="00F8280E"/>
    <w:rsid w:val="00F82EC8"/>
    <w:rsid w:val="00F839E9"/>
    <w:rsid w:val="00F84685"/>
    <w:rsid w:val="00F85653"/>
    <w:rsid w:val="00F90662"/>
    <w:rsid w:val="00F91487"/>
    <w:rsid w:val="00F91FC9"/>
    <w:rsid w:val="00F93362"/>
    <w:rsid w:val="00F94575"/>
    <w:rsid w:val="00F94BD3"/>
    <w:rsid w:val="00F95187"/>
    <w:rsid w:val="00F97873"/>
    <w:rsid w:val="00F97F12"/>
    <w:rsid w:val="00FA1197"/>
    <w:rsid w:val="00FA13B3"/>
    <w:rsid w:val="00FA1BA0"/>
    <w:rsid w:val="00FA23C4"/>
    <w:rsid w:val="00FA25AB"/>
    <w:rsid w:val="00FA3961"/>
    <w:rsid w:val="00FA508F"/>
    <w:rsid w:val="00FB0B12"/>
    <w:rsid w:val="00FB157F"/>
    <w:rsid w:val="00FB182C"/>
    <w:rsid w:val="00FB333D"/>
    <w:rsid w:val="00FB5432"/>
    <w:rsid w:val="00FB616F"/>
    <w:rsid w:val="00FC2E18"/>
    <w:rsid w:val="00FC3C57"/>
    <w:rsid w:val="00FC3FC4"/>
    <w:rsid w:val="00FC50D2"/>
    <w:rsid w:val="00FC523B"/>
    <w:rsid w:val="00FC6164"/>
    <w:rsid w:val="00FC78F3"/>
    <w:rsid w:val="00FD380C"/>
    <w:rsid w:val="00FD3BE3"/>
    <w:rsid w:val="00FD3EAE"/>
    <w:rsid w:val="00FD45F5"/>
    <w:rsid w:val="00FD4FA5"/>
    <w:rsid w:val="00FD538E"/>
    <w:rsid w:val="00FD5B1C"/>
    <w:rsid w:val="00FD690B"/>
    <w:rsid w:val="00FD6D14"/>
    <w:rsid w:val="00FD7BEF"/>
    <w:rsid w:val="00FE03F1"/>
    <w:rsid w:val="00FE176E"/>
    <w:rsid w:val="00FE27A0"/>
    <w:rsid w:val="00FE4336"/>
    <w:rsid w:val="00FE44D9"/>
    <w:rsid w:val="00FE61DB"/>
    <w:rsid w:val="00FE6378"/>
    <w:rsid w:val="00FE77BF"/>
    <w:rsid w:val="00FF40FF"/>
    <w:rsid w:val="00FF4545"/>
    <w:rsid w:val="00FF4E66"/>
    <w:rsid w:val="00FF6B0B"/>
    <w:rsid w:val="00FF72AC"/>
    <w:rsid w:val="071553CE"/>
    <w:rsid w:val="7031564C"/>
    <w:rsid w:val="7877E8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8C214"/>
  <w15:docId w15:val="{BFC5FE8E-D9A1-4C9C-BE2B-1B2D629D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大專體育內文"/>
    <w:qFormat/>
    <w:rsid w:val="0077059F"/>
    <w:pPr>
      <w:widowControl w:val="0"/>
      <w:spacing w:line="380" w:lineRule="exact"/>
      <w:ind w:firstLineChars="200" w:firstLine="200"/>
      <w:jc w:val="both"/>
    </w:pPr>
    <w:rPr>
      <w:rFonts w:ascii="Times New Roman" w:hAnsi="Times New Roman" w:cs="Times New Roman (本文 CS 字型)"/>
      <w:spacing w:val="4"/>
      <w:sz w:val="24"/>
    </w:rPr>
  </w:style>
  <w:style w:type="paragraph" w:styleId="1">
    <w:name w:val="heading 1"/>
    <w:basedOn w:val="a"/>
    <w:next w:val="a"/>
    <w:link w:val="11"/>
    <w:uiPriority w:val="9"/>
    <w:qFormat/>
    <w:rsid w:val="005A7401"/>
    <w:pPr>
      <w:keepNext/>
      <w:numPr>
        <w:numId w:val="2"/>
      </w:numPr>
      <w:spacing w:before="180" w:after="180"/>
      <w:ind w:left="0" w:firstLineChars="0" w:firstLine="0"/>
      <w:jc w:val="center"/>
      <w:outlineLvl w:val="0"/>
    </w:pPr>
    <w:rPr>
      <w:rFonts w:eastAsiaTheme="majorEastAsia" w:cstheme="majorBidi"/>
      <w:bCs/>
      <w:kern w:val="52"/>
      <w:szCs w:val="52"/>
    </w:rPr>
  </w:style>
  <w:style w:type="paragraph" w:styleId="2">
    <w:name w:val="heading 2"/>
    <w:basedOn w:val="a"/>
    <w:next w:val="a"/>
    <w:link w:val="20"/>
    <w:uiPriority w:val="9"/>
    <w:unhideWhenUsed/>
    <w:qFormat/>
    <w:rsid w:val="005459CD"/>
    <w:pPr>
      <w:keepNext/>
      <w:numPr>
        <w:numId w:val="3"/>
      </w:numPr>
      <w:ind w:firstLineChars="0" w:firstLine="0"/>
      <w:outlineLvl w:val="1"/>
    </w:pPr>
    <w:rPr>
      <w:rFonts w:eastAsiaTheme="majorEastAsia" w:cstheme="majorBidi"/>
      <w:bCs/>
      <w:szCs w:val="48"/>
    </w:rPr>
  </w:style>
  <w:style w:type="paragraph" w:styleId="3">
    <w:name w:val="heading 3"/>
    <w:basedOn w:val="a"/>
    <w:next w:val="a"/>
    <w:link w:val="30"/>
    <w:uiPriority w:val="9"/>
    <w:unhideWhenUsed/>
    <w:qFormat/>
    <w:rsid w:val="00336E18"/>
    <w:pPr>
      <w:keepNext/>
      <w:keepLines/>
      <w:numPr>
        <w:numId w:val="4"/>
      </w:numPr>
      <w:spacing w:before="40"/>
      <w:outlineLvl w:val="2"/>
    </w:pPr>
    <w:rPr>
      <w:rFonts w:eastAsiaTheme="majorEastAsia" w:cstheme="majorBidi"/>
      <w:szCs w:val="24"/>
    </w:rPr>
  </w:style>
  <w:style w:type="paragraph" w:styleId="4">
    <w:name w:val="heading 4"/>
    <w:basedOn w:val="a"/>
    <w:next w:val="a"/>
    <w:link w:val="40"/>
    <w:uiPriority w:val="9"/>
    <w:unhideWhenUsed/>
    <w:qFormat/>
    <w:rsid w:val="00693DCA"/>
    <w:pPr>
      <w:keepNext/>
      <w:numPr>
        <w:numId w:val="5"/>
      </w:numPr>
      <w:spacing w:line="240" w:lineRule="auto"/>
      <w:ind w:firstLineChars="0" w:firstLine="0"/>
      <w:outlineLvl w:val="3"/>
    </w:pPr>
    <w:rPr>
      <w:rFonts w:eastAsiaTheme="majorEastAsia" w:cstheme="majorBidi"/>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336E18"/>
    <w:rPr>
      <w:rFonts w:ascii="Times New Roman" w:eastAsiaTheme="majorEastAsia" w:hAnsi="Times New Roman" w:cstheme="majorBidi"/>
      <w:spacing w:val="4"/>
      <w:sz w:val="24"/>
      <w:szCs w:val="24"/>
    </w:rPr>
  </w:style>
  <w:style w:type="character" w:customStyle="1" w:styleId="11">
    <w:name w:val="標題 1 字元"/>
    <w:basedOn w:val="a0"/>
    <w:link w:val="1"/>
    <w:uiPriority w:val="9"/>
    <w:rsid w:val="005A7401"/>
    <w:rPr>
      <w:rFonts w:ascii="Times New Roman" w:eastAsiaTheme="majorEastAsia" w:hAnsi="Times New Roman" w:cstheme="majorBidi"/>
      <w:bCs/>
      <w:kern w:val="52"/>
      <w:sz w:val="24"/>
      <w:szCs w:val="52"/>
    </w:rPr>
  </w:style>
  <w:style w:type="character" w:customStyle="1" w:styleId="20">
    <w:name w:val="標題 2 字元"/>
    <w:basedOn w:val="a0"/>
    <w:link w:val="2"/>
    <w:uiPriority w:val="9"/>
    <w:rsid w:val="005459CD"/>
    <w:rPr>
      <w:rFonts w:ascii="Times New Roman" w:eastAsiaTheme="majorEastAsia" w:hAnsi="Times New Roman" w:cstheme="majorBidi"/>
      <w:bCs/>
      <w:sz w:val="24"/>
      <w:szCs w:val="48"/>
    </w:rPr>
  </w:style>
  <w:style w:type="paragraph" w:styleId="a3">
    <w:name w:val="No Spacing"/>
    <w:aliases w:val="表"/>
    <w:uiPriority w:val="1"/>
    <w:qFormat/>
    <w:rsid w:val="00E9149F"/>
    <w:pPr>
      <w:jc w:val="both"/>
    </w:pPr>
    <w:rPr>
      <w:rFonts w:ascii="Times New Roman" w:hAnsi="Times New Roman"/>
      <w:sz w:val="20"/>
    </w:rPr>
  </w:style>
  <w:style w:type="character" w:styleId="a4">
    <w:name w:val="Hyperlink"/>
    <w:basedOn w:val="a0"/>
    <w:uiPriority w:val="99"/>
    <w:unhideWhenUsed/>
    <w:rsid w:val="00E9149F"/>
    <w:rPr>
      <w:color w:val="0563C1" w:themeColor="hyperlink"/>
      <w:u w:val="single"/>
    </w:rPr>
  </w:style>
  <w:style w:type="character" w:customStyle="1" w:styleId="12">
    <w:name w:val="未解析的提及1"/>
    <w:basedOn w:val="a0"/>
    <w:uiPriority w:val="99"/>
    <w:semiHidden/>
    <w:unhideWhenUsed/>
    <w:rsid w:val="00E9149F"/>
    <w:rPr>
      <w:color w:val="605E5C"/>
      <w:shd w:val="clear" w:color="auto" w:fill="E1DFDD"/>
    </w:rPr>
  </w:style>
  <w:style w:type="character" w:styleId="a5">
    <w:name w:val="FollowedHyperlink"/>
    <w:basedOn w:val="a0"/>
    <w:uiPriority w:val="99"/>
    <w:semiHidden/>
    <w:unhideWhenUsed/>
    <w:rsid w:val="006174E6"/>
    <w:rPr>
      <w:color w:val="954F72" w:themeColor="followedHyperlink"/>
      <w:u w:val="single"/>
    </w:rPr>
  </w:style>
  <w:style w:type="table" w:styleId="a6">
    <w:name w:val="Table Grid"/>
    <w:basedOn w:val="a1"/>
    <w:uiPriority w:val="39"/>
    <w:rsid w:val="00D81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Quote"/>
    <w:basedOn w:val="a"/>
    <w:next w:val="a"/>
    <w:link w:val="a8"/>
    <w:uiPriority w:val="29"/>
    <w:qFormat/>
    <w:rsid w:val="000378A5"/>
    <w:pPr>
      <w:ind w:left="200" w:hangingChars="200" w:hanging="200"/>
    </w:pPr>
    <w:rPr>
      <w:iCs/>
    </w:rPr>
  </w:style>
  <w:style w:type="character" w:customStyle="1" w:styleId="a8">
    <w:name w:val="引文 字元"/>
    <w:basedOn w:val="a0"/>
    <w:link w:val="a7"/>
    <w:uiPriority w:val="29"/>
    <w:rsid w:val="000378A5"/>
    <w:rPr>
      <w:rFonts w:ascii="Times New Roman" w:hAnsi="Times New Roman" w:cs="Times New Roman (本文 CS 字型)"/>
      <w:iCs/>
      <w:sz w:val="24"/>
    </w:rPr>
  </w:style>
  <w:style w:type="paragraph" w:styleId="Web">
    <w:name w:val="Normal (Web)"/>
    <w:basedOn w:val="a"/>
    <w:uiPriority w:val="99"/>
    <w:unhideWhenUsed/>
    <w:rsid w:val="005A7401"/>
    <w:pPr>
      <w:spacing w:before="100" w:beforeAutospacing="1" w:after="100" w:afterAutospacing="1"/>
      <w:ind w:firstLineChars="0" w:firstLine="0"/>
      <w:jc w:val="left"/>
    </w:pPr>
    <w:rPr>
      <w:rFonts w:ascii="新細明體" w:eastAsia="新細明體" w:hAnsi="新細明體" w:cs="新細明體"/>
      <w:szCs w:val="24"/>
      <w:lang w:eastAsia="zh-TW"/>
    </w:rPr>
  </w:style>
  <w:style w:type="character" w:styleId="a9">
    <w:name w:val="annotation reference"/>
    <w:basedOn w:val="a0"/>
    <w:uiPriority w:val="99"/>
    <w:semiHidden/>
    <w:unhideWhenUsed/>
    <w:rsid w:val="000378A5"/>
    <w:rPr>
      <w:sz w:val="18"/>
      <w:szCs w:val="18"/>
    </w:rPr>
  </w:style>
  <w:style w:type="paragraph" w:styleId="aa">
    <w:name w:val="annotation text"/>
    <w:basedOn w:val="a"/>
    <w:link w:val="ab"/>
    <w:uiPriority w:val="99"/>
    <w:semiHidden/>
    <w:unhideWhenUsed/>
    <w:rsid w:val="000378A5"/>
    <w:pPr>
      <w:jc w:val="left"/>
    </w:pPr>
  </w:style>
  <w:style w:type="character" w:customStyle="1" w:styleId="ab">
    <w:name w:val="註解文字 字元"/>
    <w:basedOn w:val="a0"/>
    <w:link w:val="aa"/>
    <w:uiPriority w:val="99"/>
    <w:semiHidden/>
    <w:rsid w:val="000378A5"/>
    <w:rPr>
      <w:rFonts w:ascii="Times New Roman" w:hAnsi="Times New Roman"/>
      <w:sz w:val="24"/>
    </w:rPr>
  </w:style>
  <w:style w:type="paragraph" w:styleId="ac">
    <w:name w:val="annotation subject"/>
    <w:basedOn w:val="aa"/>
    <w:next w:val="aa"/>
    <w:link w:val="ad"/>
    <w:uiPriority w:val="99"/>
    <w:semiHidden/>
    <w:unhideWhenUsed/>
    <w:rsid w:val="000378A5"/>
    <w:rPr>
      <w:b/>
      <w:bCs/>
    </w:rPr>
  </w:style>
  <w:style w:type="character" w:customStyle="1" w:styleId="ad">
    <w:name w:val="註解主旨 字元"/>
    <w:basedOn w:val="ab"/>
    <w:link w:val="ac"/>
    <w:uiPriority w:val="99"/>
    <w:semiHidden/>
    <w:rsid w:val="000378A5"/>
    <w:rPr>
      <w:rFonts w:ascii="Times New Roman" w:hAnsi="Times New Roman"/>
      <w:b/>
      <w:bCs/>
      <w:sz w:val="24"/>
    </w:rPr>
  </w:style>
  <w:style w:type="character" w:styleId="ae">
    <w:name w:val="line number"/>
    <w:basedOn w:val="a0"/>
    <w:uiPriority w:val="99"/>
    <w:semiHidden/>
    <w:unhideWhenUsed/>
    <w:rsid w:val="000378A5"/>
  </w:style>
  <w:style w:type="paragraph" w:styleId="af">
    <w:name w:val="Title"/>
    <w:basedOn w:val="a"/>
    <w:next w:val="a"/>
    <w:link w:val="af0"/>
    <w:uiPriority w:val="10"/>
    <w:qFormat/>
    <w:rsid w:val="00D2110B"/>
    <w:pPr>
      <w:spacing w:before="240" w:after="60"/>
      <w:jc w:val="center"/>
      <w:outlineLvl w:val="0"/>
    </w:pPr>
    <w:rPr>
      <w:rFonts w:asciiTheme="majorHAnsi" w:eastAsiaTheme="majorEastAsia" w:hAnsiTheme="majorHAnsi" w:cstheme="majorBidi"/>
      <w:b/>
      <w:bCs/>
      <w:sz w:val="32"/>
      <w:szCs w:val="32"/>
    </w:rPr>
  </w:style>
  <w:style w:type="character" w:customStyle="1" w:styleId="af0">
    <w:name w:val="標題 字元"/>
    <w:basedOn w:val="a0"/>
    <w:link w:val="af"/>
    <w:uiPriority w:val="10"/>
    <w:rsid w:val="00D2110B"/>
    <w:rPr>
      <w:rFonts w:asciiTheme="majorHAnsi" w:eastAsiaTheme="majorEastAsia" w:hAnsiTheme="majorHAnsi" w:cstheme="majorBidi"/>
      <w:b/>
      <w:bCs/>
      <w:spacing w:val="4"/>
      <w:sz w:val="32"/>
      <w:szCs w:val="32"/>
    </w:rPr>
  </w:style>
  <w:style w:type="character" w:customStyle="1" w:styleId="40">
    <w:name w:val="標題 4 字元"/>
    <w:basedOn w:val="a0"/>
    <w:link w:val="4"/>
    <w:uiPriority w:val="9"/>
    <w:rsid w:val="00BA0CDD"/>
    <w:rPr>
      <w:rFonts w:ascii="Times New Roman" w:eastAsiaTheme="majorEastAsia" w:hAnsi="Times New Roman" w:cstheme="majorBidi"/>
      <w:spacing w:val="4"/>
      <w:sz w:val="24"/>
      <w:szCs w:val="36"/>
    </w:rPr>
  </w:style>
  <w:style w:type="paragraph" w:styleId="af1">
    <w:name w:val="List Paragraph"/>
    <w:basedOn w:val="a"/>
    <w:uiPriority w:val="34"/>
    <w:qFormat/>
    <w:rsid w:val="001C658E"/>
    <w:pPr>
      <w:ind w:leftChars="200" w:left="480"/>
    </w:pPr>
  </w:style>
  <w:style w:type="character" w:customStyle="1" w:styleId="21">
    <w:name w:val="未解析的提及2"/>
    <w:basedOn w:val="a0"/>
    <w:uiPriority w:val="99"/>
    <w:semiHidden/>
    <w:unhideWhenUsed/>
    <w:rsid w:val="008973A3"/>
    <w:rPr>
      <w:color w:val="605E5C"/>
      <w:shd w:val="clear" w:color="auto" w:fill="E1DFDD"/>
    </w:rPr>
  </w:style>
  <w:style w:type="numbering" w:customStyle="1" w:styleId="10">
    <w:name w:val="目前的清單1"/>
    <w:uiPriority w:val="99"/>
    <w:rsid w:val="00693DCA"/>
    <w:pPr>
      <w:numPr>
        <w:numId w:val="10"/>
      </w:numPr>
    </w:pPr>
  </w:style>
  <w:style w:type="paragraph" w:styleId="af2">
    <w:name w:val="header"/>
    <w:basedOn w:val="a"/>
    <w:link w:val="af3"/>
    <w:uiPriority w:val="99"/>
    <w:unhideWhenUsed/>
    <w:rsid w:val="00F2335C"/>
    <w:pPr>
      <w:tabs>
        <w:tab w:val="center" w:pos="4153"/>
        <w:tab w:val="right" w:pos="8306"/>
      </w:tabs>
      <w:snapToGrid w:val="0"/>
    </w:pPr>
    <w:rPr>
      <w:sz w:val="20"/>
      <w:szCs w:val="20"/>
    </w:rPr>
  </w:style>
  <w:style w:type="character" w:customStyle="1" w:styleId="af3">
    <w:name w:val="頁首 字元"/>
    <w:basedOn w:val="a0"/>
    <w:link w:val="af2"/>
    <w:uiPriority w:val="99"/>
    <w:rsid w:val="00F2335C"/>
    <w:rPr>
      <w:rFonts w:ascii="Times New Roman" w:hAnsi="Times New Roman" w:cs="Times New Roman (本文 CS 字型)"/>
      <w:spacing w:val="4"/>
      <w:sz w:val="20"/>
      <w:szCs w:val="20"/>
    </w:rPr>
  </w:style>
  <w:style w:type="paragraph" w:styleId="af4">
    <w:name w:val="footer"/>
    <w:basedOn w:val="a"/>
    <w:link w:val="af5"/>
    <w:uiPriority w:val="99"/>
    <w:unhideWhenUsed/>
    <w:rsid w:val="00F2335C"/>
    <w:pPr>
      <w:tabs>
        <w:tab w:val="center" w:pos="4153"/>
        <w:tab w:val="right" w:pos="8306"/>
      </w:tabs>
      <w:snapToGrid w:val="0"/>
    </w:pPr>
    <w:rPr>
      <w:sz w:val="20"/>
      <w:szCs w:val="20"/>
    </w:rPr>
  </w:style>
  <w:style w:type="character" w:customStyle="1" w:styleId="af5">
    <w:name w:val="頁尾 字元"/>
    <w:basedOn w:val="a0"/>
    <w:link w:val="af4"/>
    <w:uiPriority w:val="99"/>
    <w:rsid w:val="00F2335C"/>
    <w:rPr>
      <w:rFonts w:ascii="Times New Roman" w:hAnsi="Times New Roman" w:cs="Times New Roman (本文 CS 字型)"/>
      <w:spacing w:val="4"/>
      <w:sz w:val="20"/>
      <w:szCs w:val="20"/>
    </w:rPr>
  </w:style>
  <w:style w:type="character" w:customStyle="1" w:styleId="31">
    <w:name w:val="未解析的提及3"/>
    <w:basedOn w:val="a0"/>
    <w:uiPriority w:val="99"/>
    <w:semiHidden/>
    <w:unhideWhenUsed/>
    <w:rsid w:val="00F2335C"/>
    <w:rPr>
      <w:color w:val="605E5C"/>
      <w:shd w:val="clear" w:color="auto" w:fill="E1DFDD"/>
    </w:rPr>
  </w:style>
  <w:style w:type="paragraph" w:styleId="af6">
    <w:name w:val="Revision"/>
    <w:hidden/>
    <w:uiPriority w:val="99"/>
    <w:semiHidden/>
    <w:rsid w:val="00891EDA"/>
    <w:rPr>
      <w:rFonts w:ascii="Times New Roman" w:hAnsi="Times New Roman" w:cs="Times New Roman (本文 CS 字型)"/>
      <w:spacing w:val="4"/>
      <w:sz w:val="24"/>
    </w:rPr>
  </w:style>
  <w:style w:type="character" w:styleId="af7">
    <w:name w:val="page number"/>
    <w:basedOn w:val="a0"/>
    <w:uiPriority w:val="99"/>
    <w:semiHidden/>
    <w:unhideWhenUsed/>
    <w:rsid w:val="00371907"/>
  </w:style>
  <w:style w:type="paragraph" w:styleId="af8">
    <w:name w:val="Balloon Text"/>
    <w:basedOn w:val="a"/>
    <w:link w:val="af9"/>
    <w:uiPriority w:val="99"/>
    <w:semiHidden/>
    <w:unhideWhenUsed/>
    <w:rsid w:val="00542C27"/>
    <w:pPr>
      <w:spacing w:line="240" w:lineRule="auto"/>
    </w:pPr>
    <w:rPr>
      <w:rFonts w:asciiTheme="majorHAnsi" w:eastAsiaTheme="majorEastAsia" w:hAnsiTheme="majorHAnsi" w:cstheme="majorBidi"/>
      <w:sz w:val="18"/>
      <w:szCs w:val="18"/>
    </w:rPr>
  </w:style>
  <w:style w:type="character" w:customStyle="1" w:styleId="af9">
    <w:name w:val="註解方塊文字 字元"/>
    <w:basedOn w:val="a0"/>
    <w:link w:val="af8"/>
    <w:uiPriority w:val="99"/>
    <w:semiHidden/>
    <w:rsid w:val="00542C27"/>
    <w:rPr>
      <w:rFonts w:asciiTheme="majorHAnsi" w:eastAsiaTheme="majorEastAsia" w:hAnsiTheme="majorHAnsi" w:cstheme="majorBidi"/>
      <w:spacing w:val="4"/>
      <w:sz w:val="18"/>
      <w:szCs w:val="18"/>
    </w:rPr>
  </w:style>
  <w:style w:type="paragraph" w:customStyle="1" w:styleId="EndNoteBibliography">
    <w:name w:val="EndNote Bibliography"/>
    <w:basedOn w:val="a"/>
    <w:link w:val="EndNoteBibliography0"/>
    <w:rsid w:val="0059319F"/>
    <w:pPr>
      <w:spacing w:line="240" w:lineRule="auto"/>
      <w:ind w:firstLineChars="0" w:firstLine="0"/>
      <w:jc w:val="left"/>
    </w:pPr>
    <w:rPr>
      <w:rFonts w:eastAsia="新細明體" w:cs="Times New Roman"/>
      <w:noProof/>
      <w:spacing w:val="0"/>
      <w:kern w:val="2"/>
      <w:szCs w:val="24"/>
      <w:lang w:eastAsia="zh-TW"/>
    </w:rPr>
  </w:style>
  <w:style w:type="character" w:customStyle="1" w:styleId="EndNoteBibliography0">
    <w:name w:val="EndNote Bibliography 字元"/>
    <w:basedOn w:val="a0"/>
    <w:link w:val="EndNoteBibliography"/>
    <w:rsid w:val="0059319F"/>
    <w:rPr>
      <w:rFonts w:ascii="Times New Roman" w:eastAsia="新細明體" w:hAnsi="Times New Roman" w:cs="Times New Roman"/>
      <w:noProof/>
      <w:kern w:val="2"/>
      <w:sz w:val="24"/>
      <w:szCs w:val="24"/>
      <w:lang w:eastAsia="zh-TW"/>
    </w:rPr>
  </w:style>
  <w:style w:type="character" w:styleId="afa">
    <w:name w:val="Unresolved Mention"/>
    <w:basedOn w:val="a0"/>
    <w:uiPriority w:val="99"/>
    <w:semiHidden/>
    <w:unhideWhenUsed/>
    <w:rsid w:val="00D821DF"/>
    <w:rPr>
      <w:color w:val="605E5C"/>
      <w:shd w:val="clear" w:color="auto" w:fill="E1DFDD"/>
    </w:rPr>
  </w:style>
  <w:style w:type="paragraph" w:styleId="HTML">
    <w:name w:val="HTML Preformatted"/>
    <w:basedOn w:val="a"/>
    <w:link w:val="HTML0"/>
    <w:uiPriority w:val="99"/>
    <w:unhideWhenUsed/>
    <w:rsid w:val="000805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細明體" w:eastAsia="細明體" w:hAnsi="細明體" w:cs="細明體"/>
      <w:spacing w:val="0"/>
      <w:szCs w:val="24"/>
      <w:lang w:eastAsia="zh-TW"/>
    </w:rPr>
  </w:style>
  <w:style w:type="character" w:customStyle="1" w:styleId="HTML0">
    <w:name w:val="HTML 預設格式 字元"/>
    <w:basedOn w:val="a0"/>
    <w:link w:val="HTML"/>
    <w:uiPriority w:val="99"/>
    <w:rsid w:val="000805D7"/>
    <w:rPr>
      <w:rFonts w:ascii="細明體" w:eastAsia="細明體" w:hAnsi="細明體" w:cs="細明體"/>
      <w:sz w:val="24"/>
      <w:szCs w:val="24"/>
      <w:lang w:eastAsia="zh-TW"/>
    </w:rPr>
  </w:style>
  <w:style w:type="character" w:customStyle="1" w:styleId="y2iqfc">
    <w:name w:val="y2iqfc"/>
    <w:basedOn w:val="a0"/>
    <w:rsid w:val="000805D7"/>
  </w:style>
  <w:style w:type="character" w:customStyle="1" w:styleId="dissertpub">
    <w:name w:val="dissertpub"/>
    <w:basedOn w:val="a0"/>
    <w:rsid w:val="00187C94"/>
  </w:style>
  <w:style w:type="table" w:customStyle="1" w:styleId="120">
    <w:name w:val="表格格線12"/>
    <w:basedOn w:val="a1"/>
    <w:next w:val="a6"/>
    <w:uiPriority w:val="39"/>
    <w:rsid w:val="00790B0E"/>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504B50"/>
    <w:rPr>
      <w:b/>
      <w:bCs/>
    </w:rPr>
  </w:style>
  <w:style w:type="character" w:customStyle="1" w:styleId="value">
    <w:name w:val="value"/>
    <w:basedOn w:val="a0"/>
    <w:rsid w:val="00B02D5C"/>
  </w:style>
  <w:style w:type="character" w:customStyle="1" w:styleId="typography-body">
    <w:name w:val="typography-body"/>
    <w:basedOn w:val="a0"/>
    <w:rsid w:val="00247B38"/>
  </w:style>
  <w:style w:type="character" w:styleId="afc">
    <w:name w:val="Emphasis"/>
    <w:basedOn w:val="a0"/>
    <w:uiPriority w:val="20"/>
    <w:qFormat/>
    <w:rsid w:val="00810111"/>
    <w:rPr>
      <w:i/>
      <w:iCs/>
    </w:rPr>
  </w:style>
  <w:style w:type="character" w:customStyle="1" w:styleId="articleheadermetadoilink">
    <w:name w:val="articleheader__meta_doilink"/>
    <w:basedOn w:val="a0"/>
    <w:rsid w:val="00DC40E7"/>
  </w:style>
  <w:style w:type="character" w:customStyle="1" w:styleId="contribdegrees">
    <w:name w:val="contribdegrees"/>
    <w:basedOn w:val="a0"/>
    <w:rsid w:val="00901A56"/>
  </w:style>
  <w:style w:type="paragraph" w:styleId="afd">
    <w:name w:val="Bibliography"/>
    <w:basedOn w:val="a"/>
    <w:next w:val="a"/>
    <w:uiPriority w:val="37"/>
    <w:semiHidden/>
    <w:unhideWhenUsed/>
    <w:rsid w:val="00F21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0095">
      <w:bodyDiv w:val="1"/>
      <w:marLeft w:val="0"/>
      <w:marRight w:val="0"/>
      <w:marTop w:val="0"/>
      <w:marBottom w:val="0"/>
      <w:divBdr>
        <w:top w:val="none" w:sz="0" w:space="0" w:color="auto"/>
        <w:left w:val="none" w:sz="0" w:space="0" w:color="auto"/>
        <w:bottom w:val="none" w:sz="0" w:space="0" w:color="auto"/>
        <w:right w:val="none" w:sz="0" w:space="0" w:color="auto"/>
      </w:divBdr>
    </w:div>
    <w:div w:id="55475035">
      <w:bodyDiv w:val="1"/>
      <w:marLeft w:val="0"/>
      <w:marRight w:val="0"/>
      <w:marTop w:val="0"/>
      <w:marBottom w:val="0"/>
      <w:divBdr>
        <w:top w:val="none" w:sz="0" w:space="0" w:color="auto"/>
        <w:left w:val="none" w:sz="0" w:space="0" w:color="auto"/>
        <w:bottom w:val="none" w:sz="0" w:space="0" w:color="auto"/>
        <w:right w:val="none" w:sz="0" w:space="0" w:color="auto"/>
      </w:divBdr>
      <w:divsChild>
        <w:div w:id="932976892">
          <w:marLeft w:val="480"/>
          <w:marRight w:val="0"/>
          <w:marTop w:val="0"/>
          <w:marBottom w:val="0"/>
          <w:divBdr>
            <w:top w:val="none" w:sz="0" w:space="0" w:color="auto"/>
            <w:left w:val="none" w:sz="0" w:space="0" w:color="auto"/>
            <w:bottom w:val="none" w:sz="0" w:space="0" w:color="auto"/>
            <w:right w:val="none" w:sz="0" w:space="0" w:color="auto"/>
          </w:divBdr>
          <w:divsChild>
            <w:div w:id="20138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9232">
      <w:bodyDiv w:val="1"/>
      <w:marLeft w:val="0"/>
      <w:marRight w:val="0"/>
      <w:marTop w:val="0"/>
      <w:marBottom w:val="0"/>
      <w:divBdr>
        <w:top w:val="none" w:sz="0" w:space="0" w:color="auto"/>
        <w:left w:val="none" w:sz="0" w:space="0" w:color="auto"/>
        <w:bottom w:val="none" w:sz="0" w:space="0" w:color="auto"/>
        <w:right w:val="none" w:sz="0" w:space="0" w:color="auto"/>
      </w:divBdr>
    </w:div>
    <w:div w:id="102658031">
      <w:bodyDiv w:val="1"/>
      <w:marLeft w:val="0"/>
      <w:marRight w:val="0"/>
      <w:marTop w:val="0"/>
      <w:marBottom w:val="0"/>
      <w:divBdr>
        <w:top w:val="none" w:sz="0" w:space="0" w:color="auto"/>
        <w:left w:val="none" w:sz="0" w:space="0" w:color="auto"/>
        <w:bottom w:val="none" w:sz="0" w:space="0" w:color="auto"/>
        <w:right w:val="none" w:sz="0" w:space="0" w:color="auto"/>
      </w:divBdr>
    </w:div>
    <w:div w:id="113791697">
      <w:bodyDiv w:val="1"/>
      <w:marLeft w:val="0"/>
      <w:marRight w:val="0"/>
      <w:marTop w:val="0"/>
      <w:marBottom w:val="0"/>
      <w:divBdr>
        <w:top w:val="none" w:sz="0" w:space="0" w:color="auto"/>
        <w:left w:val="none" w:sz="0" w:space="0" w:color="auto"/>
        <w:bottom w:val="none" w:sz="0" w:space="0" w:color="auto"/>
        <w:right w:val="none" w:sz="0" w:space="0" w:color="auto"/>
      </w:divBdr>
    </w:div>
    <w:div w:id="117529372">
      <w:bodyDiv w:val="1"/>
      <w:marLeft w:val="0"/>
      <w:marRight w:val="0"/>
      <w:marTop w:val="0"/>
      <w:marBottom w:val="0"/>
      <w:divBdr>
        <w:top w:val="none" w:sz="0" w:space="0" w:color="auto"/>
        <w:left w:val="none" w:sz="0" w:space="0" w:color="auto"/>
        <w:bottom w:val="none" w:sz="0" w:space="0" w:color="auto"/>
        <w:right w:val="none" w:sz="0" w:space="0" w:color="auto"/>
      </w:divBdr>
    </w:div>
    <w:div w:id="120998886">
      <w:bodyDiv w:val="1"/>
      <w:marLeft w:val="0"/>
      <w:marRight w:val="0"/>
      <w:marTop w:val="0"/>
      <w:marBottom w:val="0"/>
      <w:divBdr>
        <w:top w:val="none" w:sz="0" w:space="0" w:color="auto"/>
        <w:left w:val="none" w:sz="0" w:space="0" w:color="auto"/>
        <w:bottom w:val="none" w:sz="0" w:space="0" w:color="auto"/>
        <w:right w:val="none" w:sz="0" w:space="0" w:color="auto"/>
      </w:divBdr>
    </w:div>
    <w:div w:id="128477033">
      <w:bodyDiv w:val="1"/>
      <w:marLeft w:val="0"/>
      <w:marRight w:val="0"/>
      <w:marTop w:val="0"/>
      <w:marBottom w:val="0"/>
      <w:divBdr>
        <w:top w:val="none" w:sz="0" w:space="0" w:color="auto"/>
        <w:left w:val="none" w:sz="0" w:space="0" w:color="auto"/>
        <w:bottom w:val="none" w:sz="0" w:space="0" w:color="auto"/>
        <w:right w:val="none" w:sz="0" w:space="0" w:color="auto"/>
      </w:divBdr>
    </w:div>
    <w:div w:id="131141939">
      <w:bodyDiv w:val="1"/>
      <w:marLeft w:val="0"/>
      <w:marRight w:val="0"/>
      <w:marTop w:val="0"/>
      <w:marBottom w:val="0"/>
      <w:divBdr>
        <w:top w:val="none" w:sz="0" w:space="0" w:color="auto"/>
        <w:left w:val="none" w:sz="0" w:space="0" w:color="auto"/>
        <w:bottom w:val="none" w:sz="0" w:space="0" w:color="auto"/>
        <w:right w:val="none" w:sz="0" w:space="0" w:color="auto"/>
      </w:divBdr>
      <w:divsChild>
        <w:div w:id="704065710">
          <w:marLeft w:val="480"/>
          <w:marRight w:val="0"/>
          <w:marTop w:val="0"/>
          <w:marBottom w:val="0"/>
          <w:divBdr>
            <w:top w:val="none" w:sz="0" w:space="0" w:color="auto"/>
            <w:left w:val="none" w:sz="0" w:space="0" w:color="auto"/>
            <w:bottom w:val="none" w:sz="0" w:space="0" w:color="auto"/>
            <w:right w:val="none" w:sz="0" w:space="0" w:color="auto"/>
          </w:divBdr>
          <w:divsChild>
            <w:div w:id="6887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2786">
      <w:bodyDiv w:val="1"/>
      <w:marLeft w:val="0"/>
      <w:marRight w:val="0"/>
      <w:marTop w:val="0"/>
      <w:marBottom w:val="0"/>
      <w:divBdr>
        <w:top w:val="none" w:sz="0" w:space="0" w:color="auto"/>
        <w:left w:val="none" w:sz="0" w:space="0" w:color="auto"/>
        <w:bottom w:val="none" w:sz="0" w:space="0" w:color="auto"/>
        <w:right w:val="none" w:sz="0" w:space="0" w:color="auto"/>
      </w:divBdr>
    </w:div>
    <w:div w:id="210501680">
      <w:bodyDiv w:val="1"/>
      <w:marLeft w:val="0"/>
      <w:marRight w:val="0"/>
      <w:marTop w:val="0"/>
      <w:marBottom w:val="0"/>
      <w:divBdr>
        <w:top w:val="none" w:sz="0" w:space="0" w:color="auto"/>
        <w:left w:val="none" w:sz="0" w:space="0" w:color="auto"/>
        <w:bottom w:val="none" w:sz="0" w:space="0" w:color="auto"/>
        <w:right w:val="none" w:sz="0" w:space="0" w:color="auto"/>
      </w:divBdr>
    </w:div>
    <w:div w:id="240261483">
      <w:bodyDiv w:val="1"/>
      <w:marLeft w:val="0"/>
      <w:marRight w:val="0"/>
      <w:marTop w:val="0"/>
      <w:marBottom w:val="0"/>
      <w:divBdr>
        <w:top w:val="none" w:sz="0" w:space="0" w:color="auto"/>
        <w:left w:val="none" w:sz="0" w:space="0" w:color="auto"/>
        <w:bottom w:val="none" w:sz="0" w:space="0" w:color="auto"/>
        <w:right w:val="none" w:sz="0" w:space="0" w:color="auto"/>
      </w:divBdr>
      <w:divsChild>
        <w:div w:id="1465273817">
          <w:marLeft w:val="480"/>
          <w:marRight w:val="0"/>
          <w:marTop w:val="0"/>
          <w:marBottom w:val="0"/>
          <w:divBdr>
            <w:top w:val="none" w:sz="0" w:space="0" w:color="auto"/>
            <w:left w:val="none" w:sz="0" w:space="0" w:color="auto"/>
            <w:bottom w:val="none" w:sz="0" w:space="0" w:color="auto"/>
            <w:right w:val="none" w:sz="0" w:space="0" w:color="auto"/>
          </w:divBdr>
          <w:divsChild>
            <w:div w:id="89805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25096">
      <w:bodyDiv w:val="1"/>
      <w:marLeft w:val="0"/>
      <w:marRight w:val="0"/>
      <w:marTop w:val="0"/>
      <w:marBottom w:val="0"/>
      <w:divBdr>
        <w:top w:val="none" w:sz="0" w:space="0" w:color="auto"/>
        <w:left w:val="none" w:sz="0" w:space="0" w:color="auto"/>
        <w:bottom w:val="none" w:sz="0" w:space="0" w:color="auto"/>
        <w:right w:val="none" w:sz="0" w:space="0" w:color="auto"/>
      </w:divBdr>
    </w:div>
    <w:div w:id="290864112">
      <w:bodyDiv w:val="1"/>
      <w:marLeft w:val="0"/>
      <w:marRight w:val="0"/>
      <w:marTop w:val="0"/>
      <w:marBottom w:val="0"/>
      <w:divBdr>
        <w:top w:val="none" w:sz="0" w:space="0" w:color="auto"/>
        <w:left w:val="none" w:sz="0" w:space="0" w:color="auto"/>
        <w:bottom w:val="none" w:sz="0" w:space="0" w:color="auto"/>
        <w:right w:val="none" w:sz="0" w:space="0" w:color="auto"/>
      </w:divBdr>
      <w:divsChild>
        <w:div w:id="634485912">
          <w:marLeft w:val="480"/>
          <w:marRight w:val="0"/>
          <w:marTop w:val="0"/>
          <w:marBottom w:val="0"/>
          <w:divBdr>
            <w:top w:val="none" w:sz="0" w:space="0" w:color="auto"/>
            <w:left w:val="none" w:sz="0" w:space="0" w:color="auto"/>
            <w:bottom w:val="none" w:sz="0" w:space="0" w:color="auto"/>
            <w:right w:val="none" w:sz="0" w:space="0" w:color="auto"/>
          </w:divBdr>
          <w:divsChild>
            <w:div w:id="10291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7339">
      <w:bodyDiv w:val="1"/>
      <w:marLeft w:val="0"/>
      <w:marRight w:val="0"/>
      <w:marTop w:val="0"/>
      <w:marBottom w:val="0"/>
      <w:divBdr>
        <w:top w:val="none" w:sz="0" w:space="0" w:color="auto"/>
        <w:left w:val="none" w:sz="0" w:space="0" w:color="auto"/>
        <w:bottom w:val="none" w:sz="0" w:space="0" w:color="auto"/>
        <w:right w:val="none" w:sz="0" w:space="0" w:color="auto"/>
      </w:divBdr>
    </w:div>
    <w:div w:id="357394418">
      <w:bodyDiv w:val="1"/>
      <w:marLeft w:val="0"/>
      <w:marRight w:val="0"/>
      <w:marTop w:val="0"/>
      <w:marBottom w:val="0"/>
      <w:divBdr>
        <w:top w:val="none" w:sz="0" w:space="0" w:color="auto"/>
        <w:left w:val="none" w:sz="0" w:space="0" w:color="auto"/>
        <w:bottom w:val="none" w:sz="0" w:space="0" w:color="auto"/>
        <w:right w:val="none" w:sz="0" w:space="0" w:color="auto"/>
      </w:divBdr>
    </w:div>
    <w:div w:id="370417449">
      <w:bodyDiv w:val="1"/>
      <w:marLeft w:val="0"/>
      <w:marRight w:val="0"/>
      <w:marTop w:val="0"/>
      <w:marBottom w:val="0"/>
      <w:divBdr>
        <w:top w:val="none" w:sz="0" w:space="0" w:color="auto"/>
        <w:left w:val="none" w:sz="0" w:space="0" w:color="auto"/>
        <w:bottom w:val="none" w:sz="0" w:space="0" w:color="auto"/>
        <w:right w:val="none" w:sz="0" w:space="0" w:color="auto"/>
      </w:divBdr>
    </w:div>
    <w:div w:id="374696130">
      <w:bodyDiv w:val="1"/>
      <w:marLeft w:val="0"/>
      <w:marRight w:val="0"/>
      <w:marTop w:val="0"/>
      <w:marBottom w:val="0"/>
      <w:divBdr>
        <w:top w:val="none" w:sz="0" w:space="0" w:color="auto"/>
        <w:left w:val="none" w:sz="0" w:space="0" w:color="auto"/>
        <w:bottom w:val="none" w:sz="0" w:space="0" w:color="auto"/>
        <w:right w:val="none" w:sz="0" w:space="0" w:color="auto"/>
      </w:divBdr>
    </w:div>
    <w:div w:id="385641091">
      <w:bodyDiv w:val="1"/>
      <w:marLeft w:val="0"/>
      <w:marRight w:val="0"/>
      <w:marTop w:val="0"/>
      <w:marBottom w:val="0"/>
      <w:divBdr>
        <w:top w:val="none" w:sz="0" w:space="0" w:color="auto"/>
        <w:left w:val="none" w:sz="0" w:space="0" w:color="auto"/>
        <w:bottom w:val="none" w:sz="0" w:space="0" w:color="auto"/>
        <w:right w:val="none" w:sz="0" w:space="0" w:color="auto"/>
      </w:divBdr>
      <w:divsChild>
        <w:div w:id="813564055">
          <w:marLeft w:val="480"/>
          <w:marRight w:val="0"/>
          <w:marTop w:val="0"/>
          <w:marBottom w:val="0"/>
          <w:divBdr>
            <w:top w:val="none" w:sz="0" w:space="0" w:color="auto"/>
            <w:left w:val="none" w:sz="0" w:space="0" w:color="auto"/>
            <w:bottom w:val="none" w:sz="0" w:space="0" w:color="auto"/>
            <w:right w:val="none" w:sz="0" w:space="0" w:color="auto"/>
          </w:divBdr>
          <w:divsChild>
            <w:div w:id="13893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45707">
      <w:bodyDiv w:val="1"/>
      <w:marLeft w:val="0"/>
      <w:marRight w:val="0"/>
      <w:marTop w:val="0"/>
      <w:marBottom w:val="0"/>
      <w:divBdr>
        <w:top w:val="none" w:sz="0" w:space="0" w:color="auto"/>
        <w:left w:val="none" w:sz="0" w:space="0" w:color="auto"/>
        <w:bottom w:val="none" w:sz="0" w:space="0" w:color="auto"/>
        <w:right w:val="none" w:sz="0" w:space="0" w:color="auto"/>
      </w:divBdr>
    </w:div>
    <w:div w:id="423503349">
      <w:bodyDiv w:val="1"/>
      <w:marLeft w:val="0"/>
      <w:marRight w:val="0"/>
      <w:marTop w:val="0"/>
      <w:marBottom w:val="0"/>
      <w:divBdr>
        <w:top w:val="none" w:sz="0" w:space="0" w:color="auto"/>
        <w:left w:val="none" w:sz="0" w:space="0" w:color="auto"/>
        <w:bottom w:val="none" w:sz="0" w:space="0" w:color="auto"/>
        <w:right w:val="none" w:sz="0" w:space="0" w:color="auto"/>
      </w:divBdr>
    </w:div>
    <w:div w:id="443034848">
      <w:bodyDiv w:val="1"/>
      <w:marLeft w:val="0"/>
      <w:marRight w:val="0"/>
      <w:marTop w:val="0"/>
      <w:marBottom w:val="0"/>
      <w:divBdr>
        <w:top w:val="none" w:sz="0" w:space="0" w:color="auto"/>
        <w:left w:val="none" w:sz="0" w:space="0" w:color="auto"/>
        <w:bottom w:val="none" w:sz="0" w:space="0" w:color="auto"/>
        <w:right w:val="none" w:sz="0" w:space="0" w:color="auto"/>
      </w:divBdr>
    </w:div>
    <w:div w:id="546994530">
      <w:bodyDiv w:val="1"/>
      <w:marLeft w:val="0"/>
      <w:marRight w:val="0"/>
      <w:marTop w:val="0"/>
      <w:marBottom w:val="0"/>
      <w:divBdr>
        <w:top w:val="none" w:sz="0" w:space="0" w:color="auto"/>
        <w:left w:val="none" w:sz="0" w:space="0" w:color="auto"/>
        <w:bottom w:val="none" w:sz="0" w:space="0" w:color="auto"/>
        <w:right w:val="none" w:sz="0" w:space="0" w:color="auto"/>
      </w:divBdr>
    </w:div>
    <w:div w:id="592932555">
      <w:bodyDiv w:val="1"/>
      <w:marLeft w:val="0"/>
      <w:marRight w:val="0"/>
      <w:marTop w:val="0"/>
      <w:marBottom w:val="0"/>
      <w:divBdr>
        <w:top w:val="none" w:sz="0" w:space="0" w:color="auto"/>
        <w:left w:val="none" w:sz="0" w:space="0" w:color="auto"/>
        <w:bottom w:val="none" w:sz="0" w:space="0" w:color="auto"/>
        <w:right w:val="none" w:sz="0" w:space="0" w:color="auto"/>
      </w:divBdr>
    </w:div>
    <w:div w:id="606353512">
      <w:bodyDiv w:val="1"/>
      <w:marLeft w:val="0"/>
      <w:marRight w:val="0"/>
      <w:marTop w:val="0"/>
      <w:marBottom w:val="0"/>
      <w:divBdr>
        <w:top w:val="none" w:sz="0" w:space="0" w:color="auto"/>
        <w:left w:val="none" w:sz="0" w:space="0" w:color="auto"/>
        <w:bottom w:val="none" w:sz="0" w:space="0" w:color="auto"/>
        <w:right w:val="none" w:sz="0" w:space="0" w:color="auto"/>
      </w:divBdr>
    </w:div>
    <w:div w:id="616445590">
      <w:bodyDiv w:val="1"/>
      <w:marLeft w:val="0"/>
      <w:marRight w:val="0"/>
      <w:marTop w:val="0"/>
      <w:marBottom w:val="0"/>
      <w:divBdr>
        <w:top w:val="none" w:sz="0" w:space="0" w:color="auto"/>
        <w:left w:val="none" w:sz="0" w:space="0" w:color="auto"/>
        <w:bottom w:val="none" w:sz="0" w:space="0" w:color="auto"/>
        <w:right w:val="none" w:sz="0" w:space="0" w:color="auto"/>
      </w:divBdr>
      <w:divsChild>
        <w:div w:id="524053552">
          <w:marLeft w:val="480"/>
          <w:marRight w:val="0"/>
          <w:marTop w:val="0"/>
          <w:marBottom w:val="0"/>
          <w:divBdr>
            <w:top w:val="none" w:sz="0" w:space="0" w:color="auto"/>
            <w:left w:val="none" w:sz="0" w:space="0" w:color="auto"/>
            <w:bottom w:val="none" w:sz="0" w:space="0" w:color="auto"/>
            <w:right w:val="none" w:sz="0" w:space="0" w:color="auto"/>
          </w:divBdr>
          <w:divsChild>
            <w:div w:id="99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22485">
      <w:bodyDiv w:val="1"/>
      <w:marLeft w:val="0"/>
      <w:marRight w:val="0"/>
      <w:marTop w:val="0"/>
      <w:marBottom w:val="0"/>
      <w:divBdr>
        <w:top w:val="none" w:sz="0" w:space="0" w:color="auto"/>
        <w:left w:val="none" w:sz="0" w:space="0" w:color="auto"/>
        <w:bottom w:val="none" w:sz="0" w:space="0" w:color="auto"/>
        <w:right w:val="none" w:sz="0" w:space="0" w:color="auto"/>
      </w:divBdr>
    </w:div>
    <w:div w:id="693843140">
      <w:bodyDiv w:val="1"/>
      <w:marLeft w:val="0"/>
      <w:marRight w:val="0"/>
      <w:marTop w:val="0"/>
      <w:marBottom w:val="0"/>
      <w:divBdr>
        <w:top w:val="none" w:sz="0" w:space="0" w:color="auto"/>
        <w:left w:val="none" w:sz="0" w:space="0" w:color="auto"/>
        <w:bottom w:val="none" w:sz="0" w:space="0" w:color="auto"/>
        <w:right w:val="none" w:sz="0" w:space="0" w:color="auto"/>
      </w:divBdr>
      <w:divsChild>
        <w:div w:id="149830451">
          <w:marLeft w:val="0"/>
          <w:marRight w:val="0"/>
          <w:marTop w:val="0"/>
          <w:marBottom w:val="0"/>
          <w:divBdr>
            <w:top w:val="none" w:sz="0" w:space="0" w:color="auto"/>
            <w:left w:val="none" w:sz="0" w:space="0" w:color="auto"/>
            <w:bottom w:val="none" w:sz="0" w:space="0" w:color="auto"/>
            <w:right w:val="none" w:sz="0" w:space="0" w:color="auto"/>
          </w:divBdr>
          <w:divsChild>
            <w:div w:id="544415089">
              <w:marLeft w:val="0"/>
              <w:marRight w:val="0"/>
              <w:marTop w:val="0"/>
              <w:marBottom w:val="0"/>
              <w:divBdr>
                <w:top w:val="none" w:sz="0" w:space="0" w:color="auto"/>
                <w:left w:val="none" w:sz="0" w:space="0" w:color="auto"/>
                <w:bottom w:val="none" w:sz="0" w:space="0" w:color="auto"/>
                <w:right w:val="none" w:sz="0" w:space="0" w:color="auto"/>
              </w:divBdr>
              <w:divsChild>
                <w:div w:id="39775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13903">
      <w:bodyDiv w:val="1"/>
      <w:marLeft w:val="0"/>
      <w:marRight w:val="0"/>
      <w:marTop w:val="0"/>
      <w:marBottom w:val="0"/>
      <w:divBdr>
        <w:top w:val="none" w:sz="0" w:space="0" w:color="auto"/>
        <w:left w:val="none" w:sz="0" w:space="0" w:color="auto"/>
        <w:bottom w:val="none" w:sz="0" w:space="0" w:color="auto"/>
        <w:right w:val="none" w:sz="0" w:space="0" w:color="auto"/>
      </w:divBdr>
      <w:divsChild>
        <w:div w:id="932712023">
          <w:marLeft w:val="0"/>
          <w:marRight w:val="0"/>
          <w:marTop w:val="0"/>
          <w:marBottom w:val="0"/>
          <w:divBdr>
            <w:top w:val="none" w:sz="0" w:space="0" w:color="auto"/>
            <w:left w:val="none" w:sz="0" w:space="0" w:color="auto"/>
            <w:bottom w:val="none" w:sz="0" w:space="0" w:color="auto"/>
            <w:right w:val="none" w:sz="0" w:space="0" w:color="auto"/>
          </w:divBdr>
          <w:divsChild>
            <w:div w:id="631520468">
              <w:marLeft w:val="0"/>
              <w:marRight w:val="0"/>
              <w:marTop w:val="0"/>
              <w:marBottom w:val="0"/>
              <w:divBdr>
                <w:top w:val="none" w:sz="0" w:space="0" w:color="auto"/>
                <w:left w:val="none" w:sz="0" w:space="0" w:color="auto"/>
                <w:bottom w:val="none" w:sz="0" w:space="0" w:color="auto"/>
                <w:right w:val="none" w:sz="0" w:space="0" w:color="auto"/>
              </w:divBdr>
              <w:divsChild>
                <w:div w:id="14305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84832">
      <w:bodyDiv w:val="1"/>
      <w:marLeft w:val="0"/>
      <w:marRight w:val="0"/>
      <w:marTop w:val="0"/>
      <w:marBottom w:val="0"/>
      <w:divBdr>
        <w:top w:val="none" w:sz="0" w:space="0" w:color="auto"/>
        <w:left w:val="none" w:sz="0" w:space="0" w:color="auto"/>
        <w:bottom w:val="none" w:sz="0" w:space="0" w:color="auto"/>
        <w:right w:val="none" w:sz="0" w:space="0" w:color="auto"/>
      </w:divBdr>
      <w:divsChild>
        <w:div w:id="2003006143">
          <w:marLeft w:val="0"/>
          <w:marRight w:val="0"/>
          <w:marTop w:val="0"/>
          <w:marBottom w:val="0"/>
          <w:divBdr>
            <w:top w:val="none" w:sz="0" w:space="0" w:color="auto"/>
            <w:left w:val="none" w:sz="0" w:space="0" w:color="auto"/>
            <w:bottom w:val="none" w:sz="0" w:space="0" w:color="auto"/>
            <w:right w:val="none" w:sz="0" w:space="0" w:color="auto"/>
          </w:divBdr>
          <w:divsChild>
            <w:div w:id="642851869">
              <w:marLeft w:val="0"/>
              <w:marRight w:val="0"/>
              <w:marTop w:val="0"/>
              <w:marBottom w:val="0"/>
              <w:divBdr>
                <w:top w:val="none" w:sz="0" w:space="0" w:color="auto"/>
                <w:left w:val="none" w:sz="0" w:space="0" w:color="auto"/>
                <w:bottom w:val="none" w:sz="0" w:space="0" w:color="auto"/>
                <w:right w:val="none" w:sz="0" w:space="0" w:color="auto"/>
              </w:divBdr>
              <w:divsChild>
                <w:div w:id="8693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97932">
      <w:bodyDiv w:val="1"/>
      <w:marLeft w:val="0"/>
      <w:marRight w:val="0"/>
      <w:marTop w:val="0"/>
      <w:marBottom w:val="0"/>
      <w:divBdr>
        <w:top w:val="none" w:sz="0" w:space="0" w:color="auto"/>
        <w:left w:val="none" w:sz="0" w:space="0" w:color="auto"/>
        <w:bottom w:val="none" w:sz="0" w:space="0" w:color="auto"/>
        <w:right w:val="none" w:sz="0" w:space="0" w:color="auto"/>
      </w:divBdr>
      <w:divsChild>
        <w:div w:id="327054939">
          <w:marLeft w:val="480"/>
          <w:marRight w:val="0"/>
          <w:marTop w:val="0"/>
          <w:marBottom w:val="0"/>
          <w:divBdr>
            <w:top w:val="none" w:sz="0" w:space="0" w:color="auto"/>
            <w:left w:val="none" w:sz="0" w:space="0" w:color="auto"/>
            <w:bottom w:val="none" w:sz="0" w:space="0" w:color="auto"/>
            <w:right w:val="none" w:sz="0" w:space="0" w:color="auto"/>
          </w:divBdr>
          <w:divsChild>
            <w:div w:id="119303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3927">
      <w:bodyDiv w:val="1"/>
      <w:marLeft w:val="0"/>
      <w:marRight w:val="0"/>
      <w:marTop w:val="0"/>
      <w:marBottom w:val="0"/>
      <w:divBdr>
        <w:top w:val="none" w:sz="0" w:space="0" w:color="auto"/>
        <w:left w:val="none" w:sz="0" w:space="0" w:color="auto"/>
        <w:bottom w:val="none" w:sz="0" w:space="0" w:color="auto"/>
        <w:right w:val="none" w:sz="0" w:space="0" w:color="auto"/>
      </w:divBdr>
    </w:div>
    <w:div w:id="808282281">
      <w:bodyDiv w:val="1"/>
      <w:marLeft w:val="0"/>
      <w:marRight w:val="0"/>
      <w:marTop w:val="0"/>
      <w:marBottom w:val="0"/>
      <w:divBdr>
        <w:top w:val="none" w:sz="0" w:space="0" w:color="auto"/>
        <w:left w:val="none" w:sz="0" w:space="0" w:color="auto"/>
        <w:bottom w:val="none" w:sz="0" w:space="0" w:color="auto"/>
        <w:right w:val="none" w:sz="0" w:space="0" w:color="auto"/>
      </w:divBdr>
    </w:div>
    <w:div w:id="884220624">
      <w:bodyDiv w:val="1"/>
      <w:marLeft w:val="0"/>
      <w:marRight w:val="0"/>
      <w:marTop w:val="0"/>
      <w:marBottom w:val="0"/>
      <w:divBdr>
        <w:top w:val="none" w:sz="0" w:space="0" w:color="auto"/>
        <w:left w:val="none" w:sz="0" w:space="0" w:color="auto"/>
        <w:bottom w:val="none" w:sz="0" w:space="0" w:color="auto"/>
        <w:right w:val="none" w:sz="0" w:space="0" w:color="auto"/>
      </w:divBdr>
    </w:div>
    <w:div w:id="936331167">
      <w:bodyDiv w:val="1"/>
      <w:marLeft w:val="0"/>
      <w:marRight w:val="0"/>
      <w:marTop w:val="0"/>
      <w:marBottom w:val="0"/>
      <w:divBdr>
        <w:top w:val="none" w:sz="0" w:space="0" w:color="auto"/>
        <w:left w:val="none" w:sz="0" w:space="0" w:color="auto"/>
        <w:bottom w:val="none" w:sz="0" w:space="0" w:color="auto"/>
        <w:right w:val="none" w:sz="0" w:space="0" w:color="auto"/>
      </w:divBdr>
    </w:div>
    <w:div w:id="945887207">
      <w:bodyDiv w:val="1"/>
      <w:marLeft w:val="0"/>
      <w:marRight w:val="0"/>
      <w:marTop w:val="0"/>
      <w:marBottom w:val="0"/>
      <w:divBdr>
        <w:top w:val="none" w:sz="0" w:space="0" w:color="auto"/>
        <w:left w:val="none" w:sz="0" w:space="0" w:color="auto"/>
        <w:bottom w:val="none" w:sz="0" w:space="0" w:color="auto"/>
        <w:right w:val="none" w:sz="0" w:space="0" w:color="auto"/>
      </w:divBdr>
    </w:div>
    <w:div w:id="967902940">
      <w:bodyDiv w:val="1"/>
      <w:marLeft w:val="0"/>
      <w:marRight w:val="0"/>
      <w:marTop w:val="0"/>
      <w:marBottom w:val="0"/>
      <w:divBdr>
        <w:top w:val="none" w:sz="0" w:space="0" w:color="auto"/>
        <w:left w:val="none" w:sz="0" w:space="0" w:color="auto"/>
        <w:bottom w:val="none" w:sz="0" w:space="0" w:color="auto"/>
        <w:right w:val="none" w:sz="0" w:space="0" w:color="auto"/>
      </w:divBdr>
      <w:divsChild>
        <w:div w:id="266932660">
          <w:marLeft w:val="691"/>
          <w:marRight w:val="0"/>
          <w:marTop w:val="20"/>
          <w:marBottom w:val="0"/>
          <w:divBdr>
            <w:top w:val="none" w:sz="0" w:space="0" w:color="auto"/>
            <w:left w:val="none" w:sz="0" w:space="0" w:color="auto"/>
            <w:bottom w:val="none" w:sz="0" w:space="0" w:color="auto"/>
            <w:right w:val="none" w:sz="0" w:space="0" w:color="auto"/>
          </w:divBdr>
        </w:div>
      </w:divsChild>
    </w:div>
    <w:div w:id="978805689">
      <w:bodyDiv w:val="1"/>
      <w:marLeft w:val="0"/>
      <w:marRight w:val="0"/>
      <w:marTop w:val="0"/>
      <w:marBottom w:val="0"/>
      <w:divBdr>
        <w:top w:val="none" w:sz="0" w:space="0" w:color="auto"/>
        <w:left w:val="none" w:sz="0" w:space="0" w:color="auto"/>
        <w:bottom w:val="none" w:sz="0" w:space="0" w:color="auto"/>
        <w:right w:val="none" w:sz="0" w:space="0" w:color="auto"/>
      </w:divBdr>
    </w:div>
    <w:div w:id="980303081">
      <w:bodyDiv w:val="1"/>
      <w:marLeft w:val="0"/>
      <w:marRight w:val="0"/>
      <w:marTop w:val="0"/>
      <w:marBottom w:val="0"/>
      <w:divBdr>
        <w:top w:val="none" w:sz="0" w:space="0" w:color="auto"/>
        <w:left w:val="none" w:sz="0" w:space="0" w:color="auto"/>
        <w:bottom w:val="none" w:sz="0" w:space="0" w:color="auto"/>
        <w:right w:val="none" w:sz="0" w:space="0" w:color="auto"/>
      </w:divBdr>
    </w:div>
    <w:div w:id="985815114">
      <w:bodyDiv w:val="1"/>
      <w:marLeft w:val="0"/>
      <w:marRight w:val="0"/>
      <w:marTop w:val="0"/>
      <w:marBottom w:val="0"/>
      <w:divBdr>
        <w:top w:val="none" w:sz="0" w:space="0" w:color="auto"/>
        <w:left w:val="none" w:sz="0" w:space="0" w:color="auto"/>
        <w:bottom w:val="none" w:sz="0" w:space="0" w:color="auto"/>
        <w:right w:val="none" w:sz="0" w:space="0" w:color="auto"/>
      </w:divBdr>
    </w:div>
    <w:div w:id="988217741">
      <w:bodyDiv w:val="1"/>
      <w:marLeft w:val="0"/>
      <w:marRight w:val="0"/>
      <w:marTop w:val="0"/>
      <w:marBottom w:val="0"/>
      <w:divBdr>
        <w:top w:val="none" w:sz="0" w:space="0" w:color="auto"/>
        <w:left w:val="none" w:sz="0" w:space="0" w:color="auto"/>
        <w:bottom w:val="none" w:sz="0" w:space="0" w:color="auto"/>
        <w:right w:val="none" w:sz="0" w:space="0" w:color="auto"/>
      </w:divBdr>
    </w:div>
    <w:div w:id="1027871426">
      <w:bodyDiv w:val="1"/>
      <w:marLeft w:val="0"/>
      <w:marRight w:val="0"/>
      <w:marTop w:val="0"/>
      <w:marBottom w:val="0"/>
      <w:divBdr>
        <w:top w:val="none" w:sz="0" w:space="0" w:color="auto"/>
        <w:left w:val="none" w:sz="0" w:space="0" w:color="auto"/>
        <w:bottom w:val="none" w:sz="0" w:space="0" w:color="auto"/>
        <w:right w:val="none" w:sz="0" w:space="0" w:color="auto"/>
      </w:divBdr>
    </w:div>
    <w:div w:id="1033652706">
      <w:bodyDiv w:val="1"/>
      <w:marLeft w:val="0"/>
      <w:marRight w:val="0"/>
      <w:marTop w:val="0"/>
      <w:marBottom w:val="0"/>
      <w:divBdr>
        <w:top w:val="none" w:sz="0" w:space="0" w:color="auto"/>
        <w:left w:val="none" w:sz="0" w:space="0" w:color="auto"/>
        <w:bottom w:val="none" w:sz="0" w:space="0" w:color="auto"/>
        <w:right w:val="none" w:sz="0" w:space="0" w:color="auto"/>
      </w:divBdr>
    </w:div>
    <w:div w:id="1097486847">
      <w:bodyDiv w:val="1"/>
      <w:marLeft w:val="0"/>
      <w:marRight w:val="0"/>
      <w:marTop w:val="0"/>
      <w:marBottom w:val="0"/>
      <w:divBdr>
        <w:top w:val="none" w:sz="0" w:space="0" w:color="auto"/>
        <w:left w:val="none" w:sz="0" w:space="0" w:color="auto"/>
        <w:bottom w:val="none" w:sz="0" w:space="0" w:color="auto"/>
        <w:right w:val="none" w:sz="0" w:space="0" w:color="auto"/>
      </w:divBdr>
      <w:divsChild>
        <w:div w:id="163905894">
          <w:marLeft w:val="0"/>
          <w:marRight w:val="108"/>
          <w:marTop w:val="18"/>
          <w:marBottom w:val="108"/>
          <w:divBdr>
            <w:top w:val="none" w:sz="0" w:space="0" w:color="auto"/>
            <w:left w:val="none" w:sz="0" w:space="0" w:color="auto"/>
            <w:bottom w:val="none" w:sz="0" w:space="0" w:color="auto"/>
            <w:right w:val="none" w:sz="0" w:space="0" w:color="auto"/>
          </w:divBdr>
          <w:divsChild>
            <w:div w:id="1084759009">
              <w:marLeft w:val="0"/>
              <w:marRight w:val="0"/>
              <w:marTop w:val="0"/>
              <w:marBottom w:val="0"/>
              <w:divBdr>
                <w:top w:val="none" w:sz="0" w:space="0" w:color="auto"/>
                <w:left w:val="none" w:sz="0" w:space="0" w:color="auto"/>
                <w:bottom w:val="none" w:sz="0" w:space="0" w:color="auto"/>
                <w:right w:val="none" w:sz="0" w:space="0" w:color="auto"/>
              </w:divBdr>
              <w:divsChild>
                <w:div w:id="581570312">
                  <w:marLeft w:val="0"/>
                  <w:marRight w:val="0"/>
                  <w:marTop w:val="0"/>
                  <w:marBottom w:val="0"/>
                  <w:divBdr>
                    <w:top w:val="none" w:sz="0" w:space="0" w:color="auto"/>
                    <w:left w:val="none" w:sz="0" w:space="0" w:color="auto"/>
                    <w:bottom w:val="none" w:sz="0" w:space="0" w:color="auto"/>
                    <w:right w:val="none" w:sz="0" w:space="0" w:color="auto"/>
                  </w:divBdr>
                  <w:divsChild>
                    <w:div w:id="468133978">
                      <w:marLeft w:val="0"/>
                      <w:marRight w:val="0"/>
                      <w:marTop w:val="0"/>
                      <w:marBottom w:val="0"/>
                      <w:divBdr>
                        <w:top w:val="none" w:sz="0" w:space="0" w:color="auto"/>
                        <w:left w:val="none" w:sz="0" w:space="0" w:color="auto"/>
                        <w:bottom w:val="none" w:sz="0" w:space="0" w:color="auto"/>
                        <w:right w:val="none" w:sz="0" w:space="0" w:color="auto"/>
                      </w:divBdr>
                      <w:divsChild>
                        <w:div w:id="3474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35138">
      <w:bodyDiv w:val="1"/>
      <w:marLeft w:val="0"/>
      <w:marRight w:val="0"/>
      <w:marTop w:val="0"/>
      <w:marBottom w:val="0"/>
      <w:divBdr>
        <w:top w:val="none" w:sz="0" w:space="0" w:color="auto"/>
        <w:left w:val="none" w:sz="0" w:space="0" w:color="auto"/>
        <w:bottom w:val="none" w:sz="0" w:space="0" w:color="auto"/>
        <w:right w:val="none" w:sz="0" w:space="0" w:color="auto"/>
      </w:divBdr>
    </w:div>
    <w:div w:id="1193424520">
      <w:bodyDiv w:val="1"/>
      <w:marLeft w:val="0"/>
      <w:marRight w:val="0"/>
      <w:marTop w:val="0"/>
      <w:marBottom w:val="0"/>
      <w:divBdr>
        <w:top w:val="none" w:sz="0" w:space="0" w:color="auto"/>
        <w:left w:val="none" w:sz="0" w:space="0" w:color="auto"/>
        <w:bottom w:val="none" w:sz="0" w:space="0" w:color="auto"/>
        <w:right w:val="none" w:sz="0" w:space="0" w:color="auto"/>
      </w:divBdr>
    </w:div>
    <w:div w:id="1199706477">
      <w:bodyDiv w:val="1"/>
      <w:marLeft w:val="0"/>
      <w:marRight w:val="0"/>
      <w:marTop w:val="0"/>
      <w:marBottom w:val="0"/>
      <w:divBdr>
        <w:top w:val="none" w:sz="0" w:space="0" w:color="auto"/>
        <w:left w:val="none" w:sz="0" w:space="0" w:color="auto"/>
        <w:bottom w:val="none" w:sz="0" w:space="0" w:color="auto"/>
        <w:right w:val="none" w:sz="0" w:space="0" w:color="auto"/>
      </w:divBdr>
      <w:divsChild>
        <w:div w:id="265160950">
          <w:marLeft w:val="0"/>
          <w:marRight w:val="108"/>
          <w:marTop w:val="18"/>
          <w:marBottom w:val="108"/>
          <w:divBdr>
            <w:top w:val="none" w:sz="0" w:space="0" w:color="auto"/>
            <w:left w:val="none" w:sz="0" w:space="0" w:color="auto"/>
            <w:bottom w:val="none" w:sz="0" w:space="0" w:color="auto"/>
            <w:right w:val="none" w:sz="0" w:space="0" w:color="auto"/>
          </w:divBdr>
          <w:divsChild>
            <w:div w:id="217480868">
              <w:marLeft w:val="0"/>
              <w:marRight w:val="0"/>
              <w:marTop w:val="0"/>
              <w:marBottom w:val="0"/>
              <w:divBdr>
                <w:top w:val="none" w:sz="0" w:space="0" w:color="auto"/>
                <w:left w:val="none" w:sz="0" w:space="0" w:color="auto"/>
                <w:bottom w:val="none" w:sz="0" w:space="0" w:color="auto"/>
                <w:right w:val="none" w:sz="0" w:space="0" w:color="auto"/>
              </w:divBdr>
              <w:divsChild>
                <w:div w:id="417867892">
                  <w:marLeft w:val="0"/>
                  <w:marRight w:val="0"/>
                  <w:marTop w:val="0"/>
                  <w:marBottom w:val="0"/>
                  <w:divBdr>
                    <w:top w:val="none" w:sz="0" w:space="0" w:color="auto"/>
                    <w:left w:val="none" w:sz="0" w:space="0" w:color="auto"/>
                    <w:bottom w:val="none" w:sz="0" w:space="0" w:color="auto"/>
                    <w:right w:val="none" w:sz="0" w:space="0" w:color="auto"/>
                  </w:divBdr>
                  <w:divsChild>
                    <w:div w:id="323238175">
                      <w:marLeft w:val="0"/>
                      <w:marRight w:val="0"/>
                      <w:marTop w:val="0"/>
                      <w:marBottom w:val="0"/>
                      <w:divBdr>
                        <w:top w:val="none" w:sz="0" w:space="0" w:color="auto"/>
                        <w:left w:val="none" w:sz="0" w:space="0" w:color="auto"/>
                        <w:bottom w:val="none" w:sz="0" w:space="0" w:color="auto"/>
                        <w:right w:val="none" w:sz="0" w:space="0" w:color="auto"/>
                      </w:divBdr>
                      <w:divsChild>
                        <w:div w:id="174202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538872">
      <w:bodyDiv w:val="1"/>
      <w:marLeft w:val="0"/>
      <w:marRight w:val="0"/>
      <w:marTop w:val="0"/>
      <w:marBottom w:val="0"/>
      <w:divBdr>
        <w:top w:val="none" w:sz="0" w:space="0" w:color="auto"/>
        <w:left w:val="none" w:sz="0" w:space="0" w:color="auto"/>
        <w:bottom w:val="none" w:sz="0" w:space="0" w:color="auto"/>
        <w:right w:val="none" w:sz="0" w:space="0" w:color="auto"/>
      </w:divBdr>
    </w:div>
    <w:div w:id="1258561480">
      <w:bodyDiv w:val="1"/>
      <w:marLeft w:val="0"/>
      <w:marRight w:val="0"/>
      <w:marTop w:val="0"/>
      <w:marBottom w:val="0"/>
      <w:divBdr>
        <w:top w:val="none" w:sz="0" w:space="0" w:color="auto"/>
        <w:left w:val="none" w:sz="0" w:space="0" w:color="auto"/>
        <w:bottom w:val="none" w:sz="0" w:space="0" w:color="auto"/>
        <w:right w:val="none" w:sz="0" w:space="0" w:color="auto"/>
      </w:divBdr>
    </w:div>
    <w:div w:id="1263614228">
      <w:bodyDiv w:val="1"/>
      <w:marLeft w:val="0"/>
      <w:marRight w:val="0"/>
      <w:marTop w:val="0"/>
      <w:marBottom w:val="0"/>
      <w:divBdr>
        <w:top w:val="none" w:sz="0" w:space="0" w:color="auto"/>
        <w:left w:val="none" w:sz="0" w:space="0" w:color="auto"/>
        <w:bottom w:val="none" w:sz="0" w:space="0" w:color="auto"/>
        <w:right w:val="none" w:sz="0" w:space="0" w:color="auto"/>
      </w:divBdr>
      <w:divsChild>
        <w:div w:id="1306619647">
          <w:marLeft w:val="126"/>
          <w:marRight w:val="126"/>
          <w:marTop w:val="0"/>
          <w:marBottom w:val="126"/>
          <w:divBdr>
            <w:top w:val="none" w:sz="0" w:space="0" w:color="auto"/>
            <w:left w:val="none" w:sz="0" w:space="0" w:color="auto"/>
            <w:bottom w:val="none" w:sz="0" w:space="0" w:color="auto"/>
            <w:right w:val="none" w:sz="0" w:space="0" w:color="auto"/>
          </w:divBdr>
          <w:divsChild>
            <w:div w:id="1514150882">
              <w:marLeft w:val="0"/>
              <w:marRight w:val="0"/>
              <w:marTop w:val="0"/>
              <w:marBottom w:val="0"/>
              <w:divBdr>
                <w:top w:val="none" w:sz="0" w:space="0" w:color="auto"/>
                <w:left w:val="none" w:sz="0" w:space="0" w:color="auto"/>
                <w:bottom w:val="none" w:sz="0" w:space="0" w:color="auto"/>
                <w:right w:val="none" w:sz="0" w:space="0" w:color="auto"/>
              </w:divBdr>
              <w:divsChild>
                <w:div w:id="143621625">
                  <w:marLeft w:val="0"/>
                  <w:marRight w:val="108"/>
                  <w:marTop w:val="18"/>
                  <w:marBottom w:val="108"/>
                  <w:divBdr>
                    <w:top w:val="none" w:sz="0" w:space="0" w:color="auto"/>
                    <w:left w:val="none" w:sz="0" w:space="0" w:color="auto"/>
                    <w:bottom w:val="none" w:sz="0" w:space="0" w:color="auto"/>
                    <w:right w:val="none" w:sz="0" w:space="0" w:color="auto"/>
                  </w:divBdr>
                  <w:divsChild>
                    <w:div w:id="2071268920">
                      <w:marLeft w:val="0"/>
                      <w:marRight w:val="0"/>
                      <w:marTop w:val="0"/>
                      <w:marBottom w:val="0"/>
                      <w:divBdr>
                        <w:top w:val="none" w:sz="0" w:space="0" w:color="auto"/>
                        <w:left w:val="none" w:sz="0" w:space="0" w:color="auto"/>
                        <w:bottom w:val="none" w:sz="0" w:space="0" w:color="auto"/>
                        <w:right w:val="none" w:sz="0" w:space="0" w:color="auto"/>
                      </w:divBdr>
                      <w:divsChild>
                        <w:div w:id="1191798858">
                          <w:marLeft w:val="0"/>
                          <w:marRight w:val="0"/>
                          <w:marTop w:val="0"/>
                          <w:marBottom w:val="0"/>
                          <w:divBdr>
                            <w:top w:val="none" w:sz="0" w:space="0" w:color="auto"/>
                            <w:left w:val="none" w:sz="0" w:space="0" w:color="auto"/>
                            <w:bottom w:val="none" w:sz="0" w:space="0" w:color="auto"/>
                            <w:right w:val="none" w:sz="0" w:space="0" w:color="auto"/>
                          </w:divBdr>
                          <w:divsChild>
                            <w:div w:id="1933470532">
                              <w:marLeft w:val="0"/>
                              <w:marRight w:val="0"/>
                              <w:marTop w:val="0"/>
                              <w:marBottom w:val="0"/>
                              <w:divBdr>
                                <w:top w:val="none" w:sz="0" w:space="0" w:color="auto"/>
                                <w:left w:val="none" w:sz="0" w:space="0" w:color="auto"/>
                                <w:bottom w:val="none" w:sz="0" w:space="0" w:color="auto"/>
                                <w:right w:val="none" w:sz="0" w:space="0" w:color="auto"/>
                              </w:divBdr>
                              <w:divsChild>
                                <w:div w:id="13302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4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8471">
      <w:bodyDiv w:val="1"/>
      <w:marLeft w:val="0"/>
      <w:marRight w:val="0"/>
      <w:marTop w:val="0"/>
      <w:marBottom w:val="0"/>
      <w:divBdr>
        <w:top w:val="none" w:sz="0" w:space="0" w:color="auto"/>
        <w:left w:val="none" w:sz="0" w:space="0" w:color="auto"/>
        <w:bottom w:val="none" w:sz="0" w:space="0" w:color="auto"/>
        <w:right w:val="none" w:sz="0" w:space="0" w:color="auto"/>
      </w:divBdr>
      <w:divsChild>
        <w:div w:id="789595746">
          <w:marLeft w:val="480"/>
          <w:marRight w:val="0"/>
          <w:marTop w:val="0"/>
          <w:marBottom w:val="0"/>
          <w:divBdr>
            <w:top w:val="none" w:sz="0" w:space="0" w:color="auto"/>
            <w:left w:val="none" w:sz="0" w:space="0" w:color="auto"/>
            <w:bottom w:val="none" w:sz="0" w:space="0" w:color="auto"/>
            <w:right w:val="none" w:sz="0" w:space="0" w:color="auto"/>
          </w:divBdr>
          <w:divsChild>
            <w:div w:id="5127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53290">
      <w:bodyDiv w:val="1"/>
      <w:marLeft w:val="0"/>
      <w:marRight w:val="0"/>
      <w:marTop w:val="0"/>
      <w:marBottom w:val="0"/>
      <w:divBdr>
        <w:top w:val="none" w:sz="0" w:space="0" w:color="auto"/>
        <w:left w:val="none" w:sz="0" w:space="0" w:color="auto"/>
        <w:bottom w:val="none" w:sz="0" w:space="0" w:color="auto"/>
        <w:right w:val="none" w:sz="0" w:space="0" w:color="auto"/>
      </w:divBdr>
    </w:div>
    <w:div w:id="1396472029">
      <w:bodyDiv w:val="1"/>
      <w:marLeft w:val="0"/>
      <w:marRight w:val="0"/>
      <w:marTop w:val="0"/>
      <w:marBottom w:val="0"/>
      <w:divBdr>
        <w:top w:val="none" w:sz="0" w:space="0" w:color="auto"/>
        <w:left w:val="none" w:sz="0" w:space="0" w:color="auto"/>
        <w:bottom w:val="none" w:sz="0" w:space="0" w:color="auto"/>
        <w:right w:val="none" w:sz="0" w:space="0" w:color="auto"/>
      </w:divBdr>
    </w:div>
    <w:div w:id="1449156412">
      <w:bodyDiv w:val="1"/>
      <w:marLeft w:val="0"/>
      <w:marRight w:val="0"/>
      <w:marTop w:val="0"/>
      <w:marBottom w:val="0"/>
      <w:divBdr>
        <w:top w:val="none" w:sz="0" w:space="0" w:color="auto"/>
        <w:left w:val="none" w:sz="0" w:space="0" w:color="auto"/>
        <w:bottom w:val="none" w:sz="0" w:space="0" w:color="auto"/>
        <w:right w:val="none" w:sz="0" w:space="0" w:color="auto"/>
      </w:divBdr>
    </w:div>
    <w:div w:id="1470056260">
      <w:bodyDiv w:val="1"/>
      <w:marLeft w:val="0"/>
      <w:marRight w:val="0"/>
      <w:marTop w:val="0"/>
      <w:marBottom w:val="0"/>
      <w:divBdr>
        <w:top w:val="none" w:sz="0" w:space="0" w:color="auto"/>
        <w:left w:val="none" w:sz="0" w:space="0" w:color="auto"/>
        <w:bottom w:val="none" w:sz="0" w:space="0" w:color="auto"/>
        <w:right w:val="none" w:sz="0" w:space="0" w:color="auto"/>
      </w:divBdr>
    </w:div>
    <w:div w:id="1475290651">
      <w:bodyDiv w:val="1"/>
      <w:marLeft w:val="0"/>
      <w:marRight w:val="0"/>
      <w:marTop w:val="0"/>
      <w:marBottom w:val="0"/>
      <w:divBdr>
        <w:top w:val="none" w:sz="0" w:space="0" w:color="auto"/>
        <w:left w:val="none" w:sz="0" w:space="0" w:color="auto"/>
        <w:bottom w:val="none" w:sz="0" w:space="0" w:color="auto"/>
        <w:right w:val="none" w:sz="0" w:space="0" w:color="auto"/>
      </w:divBdr>
    </w:div>
    <w:div w:id="1497528493">
      <w:bodyDiv w:val="1"/>
      <w:marLeft w:val="0"/>
      <w:marRight w:val="0"/>
      <w:marTop w:val="0"/>
      <w:marBottom w:val="0"/>
      <w:divBdr>
        <w:top w:val="none" w:sz="0" w:space="0" w:color="auto"/>
        <w:left w:val="none" w:sz="0" w:space="0" w:color="auto"/>
        <w:bottom w:val="none" w:sz="0" w:space="0" w:color="auto"/>
        <w:right w:val="none" w:sz="0" w:space="0" w:color="auto"/>
      </w:divBdr>
    </w:div>
    <w:div w:id="1499998555">
      <w:bodyDiv w:val="1"/>
      <w:marLeft w:val="0"/>
      <w:marRight w:val="0"/>
      <w:marTop w:val="0"/>
      <w:marBottom w:val="0"/>
      <w:divBdr>
        <w:top w:val="none" w:sz="0" w:space="0" w:color="auto"/>
        <w:left w:val="none" w:sz="0" w:space="0" w:color="auto"/>
        <w:bottom w:val="none" w:sz="0" w:space="0" w:color="auto"/>
        <w:right w:val="none" w:sz="0" w:space="0" w:color="auto"/>
      </w:divBdr>
      <w:divsChild>
        <w:div w:id="1958829658">
          <w:marLeft w:val="480"/>
          <w:marRight w:val="0"/>
          <w:marTop w:val="0"/>
          <w:marBottom w:val="0"/>
          <w:divBdr>
            <w:top w:val="none" w:sz="0" w:space="0" w:color="auto"/>
            <w:left w:val="none" w:sz="0" w:space="0" w:color="auto"/>
            <w:bottom w:val="none" w:sz="0" w:space="0" w:color="auto"/>
            <w:right w:val="none" w:sz="0" w:space="0" w:color="auto"/>
          </w:divBdr>
          <w:divsChild>
            <w:div w:id="1568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5669">
      <w:bodyDiv w:val="1"/>
      <w:marLeft w:val="0"/>
      <w:marRight w:val="0"/>
      <w:marTop w:val="0"/>
      <w:marBottom w:val="0"/>
      <w:divBdr>
        <w:top w:val="none" w:sz="0" w:space="0" w:color="auto"/>
        <w:left w:val="none" w:sz="0" w:space="0" w:color="auto"/>
        <w:bottom w:val="none" w:sz="0" w:space="0" w:color="auto"/>
        <w:right w:val="none" w:sz="0" w:space="0" w:color="auto"/>
      </w:divBdr>
      <w:divsChild>
        <w:div w:id="1325357398">
          <w:marLeft w:val="0"/>
          <w:marRight w:val="0"/>
          <w:marTop w:val="0"/>
          <w:marBottom w:val="0"/>
          <w:divBdr>
            <w:top w:val="none" w:sz="0" w:space="0" w:color="auto"/>
            <w:left w:val="none" w:sz="0" w:space="0" w:color="auto"/>
            <w:bottom w:val="none" w:sz="0" w:space="0" w:color="auto"/>
            <w:right w:val="none" w:sz="0" w:space="0" w:color="auto"/>
          </w:divBdr>
          <w:divsChild>
            <w:div w:id="1942295375">
              <w:marLeft w:val="0"/>
              <w:marRight w:val="0"/>
              <w:marTop w:val="0"/>
              <w:marBottom w:val="0"/>
              <w:divBdr>
                <w:top w:val="none" w:sz="0" w:space="0" w:color="auto"/>
                <w:left w:val="none" w:sz="0" w:space="0" w:color="auto"/>
                <w:bottom w:val="none" w:sz="0" w:space="0" w:color="auto"/>
                <w:right w:val="none" w:sz="0" w:space="0" w:color="auto"/>
              </w:divBdr>
              <w:divsChild>
                <w:div w:id="48735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173648">
      <w:bodyDiv w:val="1"/>
      <w:marLeft w:val="0"/>
      <w:marRight w:val="0"/>
      <w:marTop w:val="0"/>
      <w:marBottom w:val="0"/>
      <w:divBdr>
        <w:top w:val="none" w:sz="0" w:space="0" w:color="auto"/>
        <w:left w:val="none" w:sz="0" w:space="0" w:color="auto"/>
        <w:bottom w:val="none" w:sz="0" w:space="0" w:color="auto"/>
        <w:right w:val="none" w:sz="0" w:space="0" w:color="auto"/>
      </w:divBdr>
      <w:divsChild>
        <w:div w:id="1480922673">
          <w:marLeft w:val="480"/>
          <w:marRight w:val="0"/>
          <w:marTop w:val="0"/>
          <w:marBottom w:val="0"/>
          <w:divBdr>
            <w:top w:val="none" w:sz="0" w:space="0" w:color="auto"/>
            <w:left w:val="none" w:sz="0" w:space="0" w:color="auto"/>
            <w:bottom w:val="none" w:sz="0" w:space="0" w:color="auto"/>
            <w:right w:val="none" w:sz="0" w:space="0" w:color="auto"/>
          </w:divBdr>
          <w:divsChild>
            <w:div w:id="51553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62150">
      <w:bodyDiv w:val="1"/>
      <w:marLeft w:val="0"/>
      <w:marRight w:val="0"/>
      <w:marTop w:val="0"/>
      <w:marBottom w:val="0"/>
      <w:divBdr>
        <w:top w:val="none" w:sz="0" w:space="0" w:color="auto"/>
        <w:left w:val="none" w:sz="0" w:space="0" w:color="auto"/>
        <w:bottom w:val="none" w:sz="0" w:space="0" w:color="auto"/>
        <w:right w:val="none" w:sz="0" w:space="0" w:color="auto"/>
      </w:divBdr>
    </w:div>
    <w:div w:id="1627394922">
      <w:bodyDiv w:val="1"/>
      <w:marLeft w:val="0"/>
      <w:marRight w:val="0"/>
      <w:marTop w:val="0"/>
      <w:marBottom w:val="0"/>
      <w:divBdr>
        <w:top w:val="none" w:sz="0" w:space="0" w:color="auto"/>
        <w:left w:val="none" w:sz="0" w:space="0" w:color="auto"/>
        <w:bottom w:val="none" w:sz="0" w:space="0" w:color="auto"/>
        <w:right w:val="none" w:sz="0" w:space="0" w:color="auto"/>
      </w:divBdr>
      <w:divsChild>
        <w:div w:id="1903325705">
          <w:marLeft w:val="480"/>
          <w:marRight w:val="0"/>
          <w:marTop w:val="0"/>
          <w:marBottom w:val="0"/>
          <w:divBdr>
            <w:top w:val="none" w:sz="0" w:space="0" w:color="auto"/>
            <w:left w:val="none" w:sz="0" w:space="0" w:color="auto"/>
            <w:bottom w:val="none" w:sz="0" w:space="0" w:color="auto"/>
            <w:right w:val="none" w:sz="0" w:space="0" w:color="auto"/>
          </w:divBdr>
          <w:divsChild>
            <w:div w:id="97360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85015">
      <w:bodyDiv w:val="1"/>
      <w:marLeft w:val="0"/>
      <w:marRight w:val="0"/>
      <w:marTop w:val="0"/>
      <w:marBottom w:val="0"/>
      <w:divBdr>
        <w:top w:val="none" w:sz="0" w:space="0" w:color="auto"/>
        <w:left w:val="none" w:sz="0" w:space="0" w:color="auto"/>
        <w:bottom w:val="none" w:sz="0" w:space="0" w:color="auto"/>
        <w:right w:val="none" w:sz="0" w:space="0" w:color="auto"/>
      </w:divBdr>
    </w:div>
    <w:div w:id="1698264528">
      <w:bodyDiv w:val="1"/>
      <w:marLeft w:val="0"/>
      <w:marRight w:val="0"/>
      <w:marTop w:val="0"/>
      <w:marBottom w:val="0"/>
      <w:divBdr>
        <w:top w:val="none" w:sz="0" w:space="0" w:color="auto"/>
        <w:left w:val="none" w:sz="0" w:space="0" w:color="auto"/>
        <w:bottom w:val="none" w:sz="0" w:space="0" w:color="auto"/>
        <w:right w:val="none" w:sz="0" w:space="0" w:color="auto"/>
      </w:divBdr>
    </w:div>
    <w:div w:id="1700541458">
      <w:bodyDiv w:val="1"/>
      <w:marLeft w:val="0"/>
      <w:marRight w:val="0"/>
      <w:marTop w:val="0"/>
      <w:marBottom w:val="0"/>
      <w:divBdr>
        <w:top w:val="none" w:sz="0" w:space="0" w:color="auto"/>
        <w:left w:val="none" w:sz="0" w:space="0" w:color="auto"/>
        <w:bottom w:val="none" w:sz="0" w:space="0" w:color="auto"/>
        <w:right w:val="none" w:sz="0" w:space="0" w:color="auto"/>
      </w:divBdr>
    </w:div>
    <w:div w:id="1703627830">
      <w:bodyDiv w:val="1"/>
      <w:marLeft w:val="0"/>
      <w:marRight w:val="0"/>
      <w:marTop w:val="0"/>
      <w:marBottom w:val="0"/>
      <w:divBdr>
        <w:top w:val="none" w:sz="0" w:space="0" w:color="auto"/>
        <w:left w:val="none" w:sz="0" w:space="0" w:color="auto"/>
        <w:bottom w:val="none" w:sz="0" w:space="0" w:color="auto"/>
        <w:right w:val="none" w:sz="0" w:space="0" w:color="auto"/>
      </w:divBdr>
      <w:divsChild>
        <w:div w:id="1566187718">
          <w:marLeft w:val="0"/>
          <w:marRight w:val="0"/>
          <w:marTop w:val="0"/>
          <w:marBottom w:val="0"/>
          <w:divBdr>
            <w:top w:val="none" w:sz="0" w:space="0" w:color="auto"/>
            <w:left w:val="none" w:sz="0" w:space="0" w:color="auto"/>
            <w:bottom w:val="none" w:sz="0" w:space="0" w:color="auto"/>
            <w:right w:val="none" w:sz="0" w:space="0" w:color="auto"/>
          </w:divBdr>
          <w:divsChild>
            <w:div w:id="1008218918">
              <w:marLeft w:val="0"/>
              <w:marRight w:val="0"/>
              <w:marTop w:val="0"/>
              <w:marBottom w:val="0"/>
              <w:divBdr>
                <w:top w:val="none" w:sz="0" w:space="0" w:color="auto"/>
                <w:left w:val="none" w:sz="0" w:space="0" w:color="auto"/>
                <w:bottom w:val="none" w:sz="0" w:space="0" w:color="auto"/>
                <w:right w:val="none" w:sz="0" w:space="0" w:color="auto"/>
              </w:divBdr>
              <w:divsChild>
                <w:div w:id="656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22045">
      <w:bodyDiv w:val="1"/>
      <w:marLeft w:val="0"/>
      <w:marRight w:val="0"/>
      <w:marTop w:val="0"/>
      <w:marBottom w:val="0"/>
      <w:divBdr>
        <w:top w:val="none" w:sz="0" w:space="0" w:color="auto"/>
        <w:left w:val="none" w:sz="0" w:space="0" w:color="auto"/>
        <w:bottom w:val="none" w:sz="0" w:space="0" w:color="auto"/>
        <w:right w:val="none" w:sz="0" w:space="0" w:color="auto"/>
      </w:divBdr>
    </w:div>
    <w:div w:id="1761828692">
      <w:bodyDiv w:val="1"/>
      <w:marLeft w:val="0"/>
      <w:marRight w:val="0"/>
      <w:marTop w:val="0"/>
      <w:marBottom w:val="0"/>
      <w:divBdr>
        <w:top w:val="none" w:sz="0" w:space="0" w:color="auto"/>
        <w:left w:val="none" w:sz="0" w:space="0" w:color="auto"/>
        <w:bottom w:val="none" w:sz="0" w:space="0" w:color="auto"/>
        <w:right w:val="none" w:sz="0" w:space="0" w:color="auto"/>
      </w:divBdr>
    </w:div>
    <w:div w:id="1786195950">
      <w:bodyDiv w:val="1"/>
      <w:marLeft w:val="0"/>
      <w:marRight w:val="0"/>
      <w:marTop w:val="0"/>
      <w:marBottom w:val="0"/>
      <w:divBdr>
        <w:top w:val="none" w:sz="0" w:space="0" w:color="auto"/>
        <w:left w:val="none" w:sz="0" w:space="0" w:color="auto"/>
        <w:bottom w:val="none" w:sz="0" w:space="0" w:color="auto"/>
        <w:right w:val="none" w:sz="0" w:space="0" w:color="auto"/>
      </w:divBdr>
    </w:div>
    <w:div w:id="1856067906">
      <w:bodyDiv w:val="1"/>
      <w:marLeft w:val="0"/>
      <w:marRight w:val="0"/>
      <w:marTop w:val="0"/>
      <w:marBottom w:val="0"/>
      <w:divBdr>
        <w:top w:val="none" w:sz="0" w:space="0" w:color="auto"/>
        <w:left w:val="none" w:sz="0" w:space="0" w:color="auto"/>
        <w:bottom w:val="none" w:sz="0" w:space="0" w:color="auto"/>
        <w:right w:val="none" w:sz="0" w:space="0" w:color="auto"/>
      </w:divBdr>
      <w:divsChild>
        <w:div w:id="1249582185">
          <w:marLeft w:val="480"/>
          <w:marRight w:val="0"/>
          <w:marTop w:val="0"/>
          <w:marBottom w:val="0"/>
          <w:divBdr>
            <w:top w:val="none" w:sz="0" w:space="0" w:color="auto"/>
            <w:left w:val="none" w:sz="0" w:space="0" w:color="auto"/>
            <w:bottom w:val="none" w:sz="0" w:space="0" w:color="auto"/>
            <w:right w:val="none" w:sz="0" w:space="0" w:color="auto"/>
          </w:divBdr>
          <w:divsChild>
            <w:div w:id="18557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4748">
      <w:bodyDiv w:val="1"/>
      <w:marLeft w:val="0"/>
      <w:marRight w:val="0"/>
      <w:marTop w:val="0"/>
      <w:marBottom w:val="0"/>
      <w:divBdr>
        <w:top w:val="none" w:sz="0" w:space="0" w:color="auto"/>
        <w:left w:val="none" w:sz="0" w:space="0" w:color="auto"/>
        <w:bottom w:val="none" w:sz="0" w:space="0" w:color="auto"/>
        <w:right w:val="none" w:sz="0" w:space="0" w:color="auto"/>
      </w:divBdr>
    </w:div>
    <w:div w:id="1918132759">
      <w:bodyDiv w:val="1"/>
      <w:marLeft w:val="0"/>
      <w:marRight w:val="0"/>
      <w:marTop w:val="0"/>
      <w:marBottom w:val="0"/>
      <w:divBdr>
        <w:top w:val="none" w:sz="0" w:space="0" w:color="auto"/>
        <w:left w:val="none" w:sz="0" w:space="0" w:color="auto"/>
        <w:bottom w:val="none" w:sz="0" w:space="0" w:color="auto"/>
        <w:right w:val="none" w:sz="0" w:space="0" w:color="auto"/>
      </w:divBdr>
    </w:div>
    <w:div w:id="1968511191">
      <w:bodyDiv w:val="1"/>
      <w:marLeft w:val="0"/>
      <w:marRight w:val="0"/>
      <w:marTop w:val="0"/>
      <w:marBottom w:val="0"/>
      <w:divBdr>
        <w:top w:val="none" w:sz="0" w:space="0" w:color="auto"/>
        <w:left w:val="none" w:sz="0" w:space="0" w:color="auto"/>
        <w:bottom w:val="none" w:sz="0" w:space="0" w:color="auto"/>
        <w:right w:val="none" w:sz="0" w:space="0" w:color="auto"/>
      </w:divBdr>
    </w:div>
    <w:div w:id="2001426040">
      <w:bodyDiv w:val="1"/>
      <w:marLeft w:val="0"/>
      <w:marRight w:val="0"/>
      <w:marTop w:val="0"/>
      <w:marBottom w:val="0"/>
      <w:divBdr>
        <w:top w:val="none" w:sz="0" w:space="0" w:color="auto"/>
        <w:left w:val="none" w:sz="0" w:space="0" w:color="auto"/>
        <w:bottom w:val="none" w:sz="0" w:space="0" w:color="auto"/>
        <w:right w:val="none" w:sz="0" w:space="0" w:color="auto"/>
      </w:divBdr>
    </w:div>
    <w:div w:id="2021589402">
      <w:bodyDiv w:val="1"/>
      <w:marLeft w:val="0"/>
      <w:marRight w:val="0"/>
      <w:marTop w:val="0"/>
      <w:marBottom w:val="0"/>
      <w:divBdr>
        <w:top w:val="none" w:sz="0" w:space="0" w:color="auto"/>
        <w:left w:val="none" w:sz="0" w:space="0" w:color="auto"/>
        <w:bottom w:val="none" w:sz="0" w:space="0" w:color="auto"/>
        <w:right w:val="none" w:sz="0" w:space="0" w:color="auto"/>
      </w:divBdr>
    </w:div>
    <w:div w:id="2051564225">
      <w:bodyDiv w:val="1"/>
      <w:marLeft w:val="0"/>
      <w:marRight w:val="0"/>
      <w:marTop w:val="0"/>
      <w:marBottom w:val="0"/>
      <w:divBdr>
        <w:top w:val="none" w:sz="0" w:space="0" w:color="auto"/>
        <w:left w:val="none" w:sz="0" w:space="0" w:color="auto"/>
        <w:bottom w:val="none" w:sz="0" w:space="0" w:color="auto"/>
        <w:right w:val="none" w:sz="0" w:space="0" w:color="auto"/>
      </w:divBdr>
    </w:div>
    <w:div w:id="2051607932">
      <w:bodyDiv w:val="1"/>
      <w:marLeft w:val="0"/>
      <w:marRight w:val="0"/>
      <w:marTop w:val="0"/>
      <w:marBottom w:val="0"/>
      <w:divBdr>
        <w:top w:val="none" w:sz="0" w:space="0" w:color="auto"/>
        <w:left w:val="none" w:sz="0" w:space="0" w:color="auto"/>
        <w:bottom w:val="none" w:sz="0" w:space="0" w:color="auto"/>
        <w:right w:val="none" w:sz="0" w:space="0" w:color="auto"/>
      </w:divBdr>
      <w:divsChild>
        <w:div w:id="201864492">
          <w:marLeft w:val="480"/>
          <w:marRight w:val="0"/>
          <w:marTop w:val="0"/>
          <w:marBottom w:val="0"/>
          <w:divBdr>
            <w:top w:val="none" w:sz="0" w:space="0" w:color="auto"/>
            <w:left w:val="none" w:sz="0" w:space="0" w:color="auto"/>
            <w:bottom w:val="none" w:sz="0" w:space="0" w:color="auto"/>
            <w:right w:val="none" w:sz="0" w:space="0" w:color="auto"/>
          </w:divBdr>
          <w:divsChild>
            <w:div w:id="122729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86146">
      <w:bodyDiv w:val="1"/>
      <w:marLeft w:val="0"/>
      <w:marRight w:val="0"/>
      <w:marTop w:val="0"/>
      <w:marBottom w:val="0"/>
      <w:divBdr>
        <w:top w:val="none" w:sz="0" w:space="0" w:color="auto"/>
        <w:left w:val="none" w:sz="0" w:space="0" w:color="auto"/>
        <w:bottom w:val="none" w:sz="0" w:space="0" w:color="auto"/>
        <w:right w:val="none" w:sz="0" w:space="0" w:color="auto"/>
      </w:divBdr>
    </w:div>
    <w:div w:id="2101027291">
      <w:bodyDiv w:val="1"/>
      <w:marLeft w:val="0"/>
      <w:marRight w:val="0"/>
      <w:marTop w:val="0"/>
      <w:marBottom w:val="0"/>
      <w:divBdr>
        <w:top w:val="none" w:sz="0" w:space="0" w:color="auto"/>
        <w:left w:val="none" w:sz="0" w:space="0" w:color="auto"/>
        <w:bottom w:val="none" w:sz="0" w:space="0" w:color="auto"/>
        <w:right w:val="none" w:sz="0" w:space="0" w:color="auto"/>
      </w:divBdr>
      <w:divsChild>
        <w:div w:id="20668055">
          <w:marLeft w:val="480"/>
          <w:marRight w:val="0"/>
          <w:marTop w:val="0"/>
          <w:marBottom w:val="0"/>
          <w:divBdr>
            <w:top w:val="none" w:sz="0" w:space="0" w:color="auto"/>
            <w:left w:val="none" w:sz="0" w:space="0" w:color="auto"/>
            <w:bottom w:val="none" w:sz="0" w:space="0" w:color="auto"/>
            <w:right w:val="none" w:sz="0" w:space="0" w:color="auto"/>
          </w:divBdr>
          <w:divsChild>
            <w:div w:id="13408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6142">
      <w:bodyDiv w:val="1"/>
      <w:marLeft w:val="0"/>
      <w:marRight w:val="0"/>
      <w:marTop w:val="0"/>
      <w:marBottom w:val="0"/>
      <w:divBdr>
        <w:top w:val="none" w:sz="0" w:space="0" w:color="auto"/>
        <w:left w:val="none" w:sz="0" w:space="0" w:color="auto"/>
        <w:bottom w:val="none" w:sz="0" w:space="0" w:color="auto"/>
        <w:right w:val="none" w:sz="0" w:space="0" w:color="auto"/>
      </w:divBdr>
    </w:div>
    <w:div w:id="2124185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36279/apsmi.v6i2.22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er.org.tw/journal/article/10-6/topic/02.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6976/TJPE.202211_(25).000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ter.org.tw/journal/article/11-9/free/15.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08DDF-704D-42BE-AE73-DFCF7223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1859</Words>
  <Characters>10602</Characters>
  <Application>Microsoft Office Word</Application>
  <DocSecurity>0</DocSecurity>
  <Lines>88</Lines>
  <Paragraphs>24</Paragraphs>
  <ScaleCrop>false</ScaleCrop>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dc:creator>
  <cp:keywords/>
  <dc:description/>
  <cp:lastModifiedBy>Chen Yo</cp:lastModifiedBy>
  <cp:revision>2</cp:revision>
  <cp:lastPrinted>2025-01-16T17:45:00Z</cp:lastPrinted>
  <dcterms:created xsi:type="dcterms:W3CDTF">2026-05-18T07:42:00Z</dcterms:created>
  <dcterms:modified xsi:type="dcterms:W3CDTF">2026-05-18T07:42:00Z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id="ljJrH3dL"/&gt;&lt;style id="http://www.zotero.org/styles/apa" locale="zh-TW"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